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84A0D5" w14:textId="312D9F04" w:rsidR="00820283" w:rsidRDefault="00820283" w:rsidP="00876987">
      <w:pPr>
        <w:autoSpaceDE w:val="0"/>
        <w:autoSpaceDN w:val="0"/>
        <w:adjustRightInd w:val="0"/>
        <w:spacing w:after="0" w:line="264" w:lineRule="auto"/>
        <w:jc w:val="both"/>
        <w:rPr>
          <w:rFonts w:cstheme="minorHAnsi"/>
          <w:bCs/>
          <w:szCs w:val="18"/>
        </w:rPr>
      </w:pPr>
      <w:r>
        <w:rPr>
          <w:lang w:val="ca-ES"/>
        </w:rPr>
        <w:t xml:space="preserve">p.1: </w:t>
      </w:r>
      <w:r w:rsidRPr="00820283">
        <w:rPr>
          <w:rFonts w:ascii="Open Sans" w:hAnsi="Open Sans" w:cs="Open Sans"/>
          <w:b/>
          <w:bCs/>
          <w:color w:val="FF0000"/>
          <w:sz w:val="18"/>
          <w:szCs w:val="18"/>
        </w:rPr>
        <w:t xml:space="preserve">1.2025 </w:t>
      </w:r>
      <w:bookmarkStart w:id="0" w:name="_GoBack"/>
      <w:r>
        <w:rPr>
          <w:rFonts w:ascii="Open Sans" w:hAnsi="Open Sans" w:cs="Open Sans"/>
          <w:b/>
          <w:bCs/>
          <w:sz w:val="18"/>
          <w:szCs w:val="18"/>
        </w:rPr>
        <w:t xml:space="preserve">2.2026 </w:t>
      </w:r>
      <w:r>
        <w:rPr>
          <w:rFonts w:cstheme="minorHAnsi"/>
          <w:bCs/>
          <w:szCs w:val="18"/>
        </w:rPr>
        <w:t>(Publicación en Abril es el número 2 de la revista, 2026 es el año actual)</w:t>
      </w:r>
    </w:p>
    <w:p w14:paraId="5A8138B3" w14:textId="77777777" w:rsidR="00820283" w:rsidRDefault="00820283" w:rsidP="00876987">
      <w:pPr>
        <w:spacing w:after="0" w:line="240" w:lineRule="auto"/>
        <w:jc w:val="both"/>
        <w:rPr>
          <w:rFonts w:cstheme="minorHAnsi"/>
          <w:bCs/>
          <w:szCs w:val="18"/>
        </w:rPr>
      </w:pPr>
    </w:p>
    <w:p w14:paraId="21545F29" w14:textId="20FE654F" w:rsidR="00820283" w:rsidRDefault="00820283" w:rsidP="00876987">
      <w:pPr>
        <w:spacing w:after="0" w:line="240" w:lineRule="auto"/>
        <w:jc w:val="both"/>
        <w:rPr>
          <w:rFonts w:ascii="PT Serif" w:eastAsia="PT Serif" w:hAnsi="PT Serif" w:cs="PT Serif"/>
          <w:b/>
          <w:sz w:val="20"/>
          <w:szCs w:val="20"/>
        </w:rPr>
      </w:pPr>
      <w:r>
        <w:rPr>
          <w:rFonts w:cstheme="minorHAnsi"/>
          <w:bCs/>
          <w:szCs w:val="18"/>
        </w:rPr>
        <w:t>p.2: Al final de “keywords” va un “</w:t>
      </w:r>
      <w:r>
        <w:rPr>
          <w:rFonts w:ascii="PT Serif" w:eastAsia="PT Serif" w:hAnsi="PT Serif" w:cs="PT Serif"/>
          <w:b/>
          <w:sz w:val="20"/>
          <w:szCs w:val="20"/>
        </w:rPr>
        <w:t>-</w:t>
      </w:r>
    </w:p>
    <w:p w14:paraId="3E3A3851" w14:textId="4E9ABAD5" w:rsidR="00820283" w:rsidRPr="00820283" w:rsidRDefault="00820283" w:rsidP="00876987">
      <w:pPr>
        <w:autoSpaceDE w:val="0"/>
        <w:autoSpaceDN w:val="0"/>
        <w:adjustRightInd w:val="0"/>
        <w:spacing w:after="0" w:line="480" w:lineRule="auto"/>
        <w:jc w:val="both"/>
        <w:rPr>
          <w:rFonts w:cstheme="minorHAnsi"/>
          <w:bCs/>
          <w:szCs w:val="18"/>
        </w:rPr>
      </w:pPr>
      <w:r>
        <w:rPr>
          <w:rFonts w:ascii="PT Serif" w:eastAsia="PT Serif" w:hAnsi="PT Serif" w:cs="PT Serif"/>
          <w:b/>
          <w:sz w:val="18"/>
          <w:szCs w:val="18"/>
        </w:rPr>
        <w:t>DOI:”</w:t>
      </w:r>
    </w:p>
    <w:p w14:paraId="4E352A55" w14:textId="7E4518DA" w:rsidR="00820283" w:rsidRDefault="00820283" w:rsidP="00876987">
      <w:pPr>
        <w:autoSpaceDE w:val="0"/>
        <w:autoSpaceDN w:val="0"/>
        <w:adjustRightInd w:val="0"/>
        <w:spacing w:after="0" w:line="264" w:lineRule="auto"/>
        <w:jc w:val="both"/>
        <w:rPr>
          <w:rFonts w:cstheme="minorHAnsi"/>
          <w:bCs/>
          <w:szCs w:val="18"/>
        </w:rPr>
      </w:pPr>
      <w:r>
        <w:rPr>
          <w:lang w:val="ca-ES"/>
        </w:rPr>
        <w:t xml:space="preserve">p.3: </w:t>
      </w:r>
      <w:r w:rsidRPr="00820283">
        <w:rPr>
          <w:rFonts w:ascii="Open Sans" w:hAnsi="Open Sans" w:cs="Open Sans"/>
          <w:b/>
          <w:bCs/>
          <w:color w:val="FF0000"/>
          <w:sz w:val="18"/>
          <w:szCs w:val="18"/>
        </w:rPr>
        <w:t xml:space="preserve">1.2025 </w:t>
      </w:r>
      <w:r>
        <w:rPr>
          <w:rFonts w:ascii="Open Sans" w:hAnsi="Open Sans" w:cs="Open Sans"/>
          <w:b/>
          <w:bCs/>
          <w:sz w:val="18"/>
          <w:szCs w:val="18"/>
        </w:rPr>
        <w:t xml:space="preserve">2.2026 </w:t>
      </w:r>
      <w:r>
        <w:rPr>
          <w:rFonts w:cstheme="minorHAnsi"/>
          <w:bCs/>
          <w:szCs w:val="18"/>
        </w:rPr>
        <w:t>(Publicación en Abril es el número 2 de la revista, 2026 es el año actual)</w:t>
      </w:r>
    </w:p>
    <w:p w14:paraId="3BD75B28" w14:textId="712D553C" w:rsidR="00820283" w:rsidRDefault="00820283" w:rsidP="00876987">
      <w:pPr>
        <w:autoSpaceDE w:val="0"/>
        <w:autoSpaceDN w:val="0"/>
        <w:adjustRightInd w:val="0"/>
        <w:spacing w:after="0" w:line="264" w:lineRule="auto"/>
        <w:jc w:val="both"/>
        <w:rPr>
          <w:rFonts w:cstheme="minorHAnsi"/>
          <w:bCs/>
          <w:szCs w:val="18"/>
        </w:rPr>
      </w:pPr>
      <w:r>
        <w:rPr>
          <w:rFonts w:cstheme="minorHAnsi"/>
          <w:bCs/>
          <w:szCs w:val="18"/>
        </w:rPr>
        <w:t>p.3: dentro del índice, los títulos deben ir enlazados a los títulos del texto</w:t>
      </w:r>
    </w:p>
    <w:p w14:paraId="732BDC26" w14:textId="75F4EECE" w:rsidR="00586B7B" w:rsidRDefault="00586B7B" w:rsidP="00876987">
      <w:pPr>
        <w:autoSpaceDE w:val="0"/>
        <w:autoSpaceDN w:val="0"/>
        <w:adjustRightInd w:val="0"/>
        <w:spacing w:after="0" w:line="264" w:lineRule="auto"/>
        <w:jc w:val="both"/>
        <w:rPr>
          <w:rFonts w:cstheme="minorHAnsi"/>
          <w:bCs/>
          <w:szCs w:val="18"/>
        </w:rPr>
      </w:pPr>
      <w:r w:rsidRPr="00586B7B">
        <w:rPr>
          <w:rFonts w:cstheme="minorHAnsi"/>
          <w:bCs/>
          <w:szCs w:val="18"/>
        </w:rPr>
        <w:t xml:space="preserve">p.3: el punto 2.3 no va en negrita </w:t>
      </w:r>
      <w:r>
        <w:rPr>
          <w:rFonts w:cstheme="minorHAnsi"/>
          <w:bCs/>
          <w:szCs w:val="18"/>
        </w:rPr>
        <w:t xml:space="preserve">ni en cursiva </w:t>
      </w:r>
    </w:p>
    <w:p w14:paraId="507A4AB3" w14:textId="0B71DED0" w:rsidR="000712F1" w:rsidRDefault="000712F1" w:rsidP="00876987">
      <w:pPr>
        <w:autoSpaceDE w:val="0"/>
        <w:autoSpaceDN w:val="0"/>
        <w:adjustRightInd w:val="0"/>
        <w:spacing w:after="0" w:line="264" w:lineRule="auto"/>
        <w:jc w:val="both"/>
        <w:rPr>
          <w:rFonts w:cstheme="minorHAnsi"/>
          <w:bCs/>
          <w:szCs w:val="18"/>
        </w:rPr>
      </w:pPr>
      <w:r>
        <w:rPr>
          <w:rFonts w:cstheme="minorHAnsi"/>
          <w:bCs/>
          <w:szCs w:val="18"/>
        </w:rPr>
        <w:t xml:space="preserve">p.3: el punto 2.1, 2.2, 3.1, 3.2 y 3.3 deben ir en un sagrado superior a la izquierda </w:t>
      </w:r>
      <w:r w:rsidR="00FB588E">
        <w:rPr>
          <w:rFonts w:cstheme="minorHAnsi"/>
          <w:bCs/>
          <w:szCs w:val="18"/>
        </w:rPr>
        <w:t>que el apartado anterior</w:t>
      </w:r>
    </w:p>
    <w:p w14:paraId="32C834C9" w14:textId="1F5809E5" w:rsidR="000712F1" w:rsidRDefault="000712F1" w:rsidP="00876987">
      <w:pPr>
        <w:autoSpaceDE w:val="0"/>
        <w:autoSpaceDN w:val="0"/>
        <w:adjustRightInd w:val="0"/>
        <w:spacing w:after="0" w:line="264" w:lineRule="auto"/>
        <w:jc w:val="both"/>
        <w:rPr>
          <w:rFonts w:cstheme="minorHAnsi"/>
          <w:bCs/>
          <w:szCs w:val="18"/>
        </w:rPr>
      </w:pPr>
      <w:r>
        <w:rPr>
          <w:rFonts w:cstheme="minorHAnsi"/>
          <w:bCs/>
          <w:szCs w:val="18"/>
        </w:rPr>
        <w:t>p.3: los puntos 2.2.1, 2.2.2, 3.2.1, 3.2.2 y 3.2.3 deben ir en un sa</w:t>
      </w:r>
      <w:r w:rsidR="00FB588E">
        <w:rPr>
          <w:rFonts w:cstheme="minorHAnsi"/>
          <w:bCs/>
          <w:szCs w:val="18"/>
        </w:rPr>
        <w:t>n</w:t>
      </w:r>
      <w:r>
        <w:rPr>
          <w:rFonts w:cstheme="minorHAnsi"/>
          <w:bCs/>
          <w:szCs w:val="18"/>
        </w:rPr>
        <w:t>gra</w:t>
      </w:r>
      <w:r w:rsidR="00FB588E">
        <w:rPr>
          <w:rFonts w:cstheme="minorHAnsi"/>
          <w:bCs/>
          <w:szCs w:val="18"/>
        </w:rPr>
        <w:t>do</w:t>
      </w:r>
      <w:r>
        <w:rPr>
          <w:rFonts w:cstheme="minorHAnsi"/>
          <w:bCs/>
          <w:szCs w:val="18"/>
        </w:rPr>
        <w:t xml:space="preserve"> superior a la izquierda </w:t>
      </w:r>
      <w:r w:rsidR="00FB588E">
        <w:rPr>
          <w:rFonts w:cstheme="minorHAnsi"/>
          <w:bCs/>
          <w:szCs w:val="18"/>
        </w:rPr>
        <w:t>que el apartado anterior</w:t>
      </w:r>
    </w:p>
    <w:p w14:paraId="0F80694A" w14:textId="272091F8" w:rsidR="00FB588E" w:rsidRPr="00586B7B" w:rsidRDefault="00FB588E" w:rsidP="00876987">
      <w:pPr>
        <w:autoSpaceDE w:val="0"/>
        <w:autoSpaceDN w:val="0"/>
        <w:adjustRightInd w:val="0"/>
        <w:spacing w:after="0" w:line="264" w:lineRule="auto"/>
        <w:jc w:val="both"/>
        <w:rPr>
          <w:rFonts w:cstheme="minorHAnsi"/>
          <w:bCs/>
          <w:szCs w:val="18"/>
        </w:rPr>
      </w:pPr>
      <w:r>
        <w:rPr>
          <w:rFonts w:cstheme="minorHAnsi"/>
          <w:bCs/>
          <w:szCs w:val="18"/>
        </w:rPr>
        <w:t>p.3: los apartados a. y b. deben ir también en un sangrado superior a la izquierda que el apartado anterior</w:t>
      </w:r>
    </w:p>
    <w:p w14:paraId="02A1D0CE" w14:textId="2989CD06" w:rsidR="00820283" w:rsidRDefault="00820283" w:rsidP="00876987">
      <w:pPr>
        <w:autoSpaceDE w:val="0"/>
        <w:autoSpaceDN w:val="0"/>
        <w:adjustRightInd w:val="0"/>
        <w:spacing w:after="0" w:line="264" w:lineRule="auto"/>
        <w:jc w:val="both"/>
        <w:rPr>
          <w:rFonts w:cstheme="minorHAnsi"/>
          <w:bCs/>
          <w:szCs w:val="18"/>
        </w:rPr>
      </w:pPr>
      <w:r>
        <w:rPr>
          <w:rFonts w:cstheme="minorHAnsi"/>
          <w:bCs/>
          <w:szCs w:val="18"/>
        </w:rPr>
        <w:t xml:space="preserve">p.3. Al final, después del “-“ debe ir: </w:t>
      </w:r>
    </w:p>
    <w:p w14:paraId="4109C0AF" w14:textId="77777777" w:rsidR="00820283" w:rsidRDefault="00820283" w:rsidP="00876987">
      <w:pPr>
        <w:jc w:val="both"/>
      </w:pPr>
      <w:r>
        <w:rPr>
          <w:sz w:val="20"/>
          <w:szCs w:val="20"/>
        </w:rPr>
        <w:t xml:space="preserve">Este trabajo se publica con una licencia Creative Commons Reconocimiento-No Comercial 4.0 Internacional </w:t>
      </w:r>
      <w:r>
        <w:rPr>
          <w:noProof/>
          <w:lang w:eastAsia="es-ES"/>
        </w:rPr>
        <w:drawing>
          <wp:inline distT="0" distB="0" distL="0" distR="0" wp14:anchorId="2E31E001" wp14:editId="4A6B4574">
            <wp:extent cx="391675" cy="137679"/>
            <wp:effectExtent l="0" t="0" r="0" b="0"/>
            <wp:docPr id="10" name="image2.png" descr="Licencia de Creative Commons"/>
            <wp:cNvGraphicFramePr/>
            <a:graphic xmlns:a="http://schemas.openxmlformats.org/drawingml/2006/main">
              <a:graphicData uri="http://schemas.openxmlformats.org/drawingml/2006/picture">
                <pic:pic xmlns:pic="http://schemas.openxmlformats.org/drawingml/2006/picture">
                  <pic:nvPicPr>
                    <pic:cNvPr id="0" name="image2.png" descr="Licencia de Creative Commons"/>
                    <pic:cNvPicPr preferRelativeResize="0"/>
                  </pic:nvPicPr>
                  <pic:blipFill>
                    <a:blip r:embed="rId7"/>
                    <a:srcRect/>
                    <a:stretch>
                      <a:fillRect/>
                    </a:stretch>
                  </pic:blipFill>
                  <pic:spPr>
                    <a:xfrm>
                      <a:off x="0" y="0"/>
                      <a:ext cx="391675" cy="137679"/>
                    </a:xfrm>
                    <a:prstGeom prst="rect">
                      <a:avLst/>
                    </a:prstGeom>
                    <a:ln/>
                  </pic:spPr>
                </pic:pic>
              </a:graphicData>
            </a:graphic>
          </wp:inline>
        </w:drawing>
      </w:r>
    </w:p>
    <w:p w14:paraId="268B174E" w14:textId="77777777" w:rsidR="00820283" w:rsidRDefault="00820283" w:rsidP="00876987">
      <w:pPr>
        <w:autoSpaceDE w:val="0"/>
        <w:autoSpaceDN w:val="0"/>
        <w:adjustRightInd w:val="0"/>
        <w:spacing w:after="0" w:line="264" w:lineRule="auto"/>
        <w:jc w:val="both"/>
        <w:rPr>
          <w:rFonts w:cstheme="minorHAnsi"/>
          <w:bCs/>
          <w:szCs w:val="18"/>
        </w:rPr>
      </w:pPr>
    </w:p>
    <w:p w14:paraId="35E52FF0" w14:textId="4FA3A2E6" w:rsidR="00E25EFC" w:rsidRPr="00E25EFC" w:rsidRDefault="00820283" w:rsidP="00876987">
      <w:pPr>
        <w:spacing w:after="0" w:line="264" w:lineRule="auto"/>
        <w:jc w:val="both"/>
        <w:rPr>
          <w:rFonts w:ascii="Open Sans" w:hAnsi="Open Sans" w:cs="Open Sans"/>
          <w:b/>
        </w:rPr>
      </w:pPr>
      <w:r>
        <w:t xml:space="preserve">p.4: </w:t>
      </w:r>
      <w:r w:rsidR="00E25EFC">
        <w:t xml:space="preserve">“ </w:t>
      </w:r>
      <w:bookmarkStart w:id="1" w:name="sum"/>
      <w:r w:rsidR="00E25EFC">
        <w:rPr>
          <w:rFonts w:ascii="PT Serif" w:hAnsi="PT Serif"/>
          <w:b/>
          <w:sz w:val="20"/>
          <w:szCs w:val="20"/>
        </w:rPr>
        <w:t xml:space="preserve">1. </w:t>
      </w:r>
      <w:r w:rsidR="00E25EFC" w:rsidRPr="007F1B88">
        <w:rPr>
          <w:rFonts w:ascii="PT Serif" w:hAnsi="PT Serif"/>
          <w:b/>
          <w:sz w:val="20"/>
          <w:szCs w:val="20"/>
        </w:rPr>
        <w:t>Sumisión exclusiva a la ley, examen de legitimidad y garantía jurisdiccional de derechos humanos</w:t>
      </w:r>
      <w:bookmarkEnd w:id="1"/>
      <w:r w:rsidR="00E25EFC">
        <w:rPr>
          <w:rFonts w:ascii="Open Sans" w:hAnsi="Open Sans" w:cs="Open Sans"/>
          <w:b/>
        </w:rPr>
        <w:t xml:space="preserve"> </w:t>
      </w:r>
      <w:r w:rsidR="00E25EFC" w:rsidRPr="00E25EFC">
        <w:t xml:space="preserve">“ </w:t>
      </w:r>
      <w:r w:rsidR="00E25EFC">
        <w:t>va el Título nivel 1 en Open Sans 11 negrita</w:t>
      </w:r>
    </w:p>
    <w:p w14:paraId="0028AF75" w14:textId="53D56980" w:rsidR="00CF6628" w:rsidRPr="00CF6628" w:rsidRDefault="00CF6628" w:rsidP="00876987">
      <w:pPr>
        <w:spacing w:after="0"/>
        <w:jc w:val="both"/>
        <w:rPr>
          <w:rFonts w:cstheme="minorHAnsi"/>
          <w:sz w:val="18"/>
        </w:rPr>
      </w:pPr>
      <w:r>
        <w:t>p.4: el cabecero “</w:t>
      </w:r>
      <w:r w:rsidRPr="00CF6628">
        <w:rPr>
          <w:rFonts w:ascii="Open Sans" w:hAnsi="Open Sans" w:cs="Open Sans"/>
          <w:b/>
          <w:bCs/>
          <w:color w:val="FF0000"/>
          <w:sz w:val="16"/>
          <w:szCs w:val="18"/>
        </w:rPr>
        <w:t>InDret 1.2025</w:t>
      </w:r>
      <w:r w:rsidRPr="00CF6628">
        <w:rPr>
          <w:rFonts w:ascii="Open Sans" w:hAnsi="Open Sans" w:cs="Open Sans"/>
          <w:bCs/>
          <w:sz w:val="16"/>
          <w:szCs w:val="18"/>
        </w:rPr>
        <w:t>“</w:t>
      </w:r>
      <w:r w:rsidRPr="00CF6628">
        <w:t xml:space="preserve"> </w:t>
      </w:r>
      <w:r>
        <w:t xml:space="preserve">va como </w:t>
      </w:r>
      <w:r w:rsidRPr="003867F5">
        <w:rPr>
          <w:rFonts w:ascii="Open Sans" w:hAnsi="Open Sans" w:cs="Open Sans"/>
          <w:b/>
          <w:bCs/>
          <w:sz w:val="16"/>
          <w:szCs w:val="18"/>
        </w:rPr>
        <w:t xml:space="preserve">InDret </w:t>
      </w:r>
      <w:r>
        <w:rPr>
          <w:rFonts w:ascii="Open Sans" w:hAnsi="Open Sans" w:cs="Open Sans"/>
          <w:b/>
          <w:bCs/>
          <w:sz w:val="16"/>
          <w:szCs w:val="18"/>
        </w:rPr>
        <w:t>2</w:t>
      </w:r>
      <w:r w:rsidRPr="003867F5">
        <w:rPr>
          <w:rFonts w:ascii="Open Sans" w:hAnsi="Open Sans" w:cs="Open Sans"/>
          <w:b/>
          <w:bCs/>
          <w:sz w:val="16"/>
          <w:szCs w:val="18"/>
        </w:rPr>
        <w:t>.20</w:t>
      </w:r>
      <w:r>
        <w:rPr>
          <w:rFonts w:ascii="Open Sans" w:hAnsi="Open Sans" w:cs="Open Sans"/>
          <w:b/>
          <w:bCs/>
          <w:sz w:val="16"/>
          <w:szCs w:val="18"/>
        </w:rPr>
        <w:t xml:space="preserve">26 </w:t>
      </w:r>
      <w:r>
        <w:rPr>
          <w:rFonts w:cstheme="minorHAnsi"/>
          <w:bCs/>
          <w:szCs w:val="18"/>
        </w:rPr>
        <w:t>(Publicación en Abril es el número 2 de la revista, 2026 es el año actual)</w:t>
      </w:r>
    </w:p>
    <w:p w14:paraId="28E3182E" w14:textId="3BB3EA1A" w:rsidR="00E25EFC" w:rsidRDefault="00E25EFC" w:rsidP="00876987">
      <w:pPr>
        <w:spacing w:after="0"/>
        <w:jc w:val="both"/>
      </w:pPr>
      <w:r>
        <w:t>p.4 y ss: el nombre de los autores de las citas va en versal</w:t>
      </w:r>
      <w:r w:rsidR="00CF6628">
        <w:t>es</w:t>
      </w:r>
    </w:p>
    <w:p w14:paraId="7C0228FF" w14:textId="3346E1D9" w:rsidR="00E25EFC" w:rsidRDefault="00E25EFC" w:rsidP="00876987">
      <w:pPr>
        <w:jc w:val="both"/>
      </w:pPr>
      <w:r>
        <w:t xml:space="preserve">p.4: </w:t>
      </w:r>
      <w:r w:rsidR="00CF6628">
        <w:t xml:space="preserve">num 1. (cita), la primera cita de una obra no va abreviada. </w:t>
      </w:r>
    </w:p>
    <w:p w14:paraId="415318F9" w14:textId="324BA712" w:rsidR="00CF6628" w:rsidRPr="00CF6628" w:rsidRDefault="00CF6628" w:rsidP="00876987">
      <w:pPr>
        <w:jc w:val="both"/>
        <w:rPr>
          <w:color w:val="FF0000"/>
          <w:sz w:val="17"/>
          <w:szCs w:val="17"/>
        </w:rPr>
      </w:pPr>
      <w:r w:rsidRPr="00CF6628">
        <w:rPr>
          <w:color w:val="FF0000"/>
          <w:sz w:val="17"/>
          <w:szCs w:val="17"/>
        </w:rPr>
        <w:t xml:space="preserve">ORTELLS RAMOS, et al, </w:t>
      </w:r>
      <w:r w:rsidRPr="00CF6628">
        <w:rPr>
          <w:i/>
          <w:iCs/>
          <w:color w:val="FF0000"/>
          <w:sz w:val="17"/>
          <w:szCs w:val="17"/>
        </w:rPr>
        <w:t>Introducción al Derecho Procesal</w:t>
      </w:r>
      <w:r w:rsidRPr="00CF6628">
        <w:rPr>
          <w:color w:val="FF0000"/>
          <w:sz w:val="17"/>
          <w:szCs w:val="17"/>
        </w:rPr>
        <w:t xml:space="preserve">, op. cit., pp. 47-52. </w:t>
      </w:r>
    </w:p>
    <w:p w14:paraId="2CEA308E" w14:textId="7D475F58" w:rsidR="00CF6628" w:rsidRPr="00820283" w:rsidRDefault="00CF6628" w:rsidP="00876987">
      <w:pPr>
        <w:jc w:val="both"/>
      </w:pPr>
      <w:r w:rsidRPr="003F174C">
        <w:rPr>
          <w:sz w:val="17"/>
          <w:szCs w:val="17"/>
        </w:rPr>
        <w:t xml:space="preserve">ORTELLS RAMOS, et al, </w:t>
      </w:r>
      <w:r w:rsidRPr="003F174C">
        <w:rPr>
          <w:i/>
          <w:iCs/>
          <w:sz w:val="17"/>
          <w:szCs w:val="17"/>
        </w:rPr>
        <w:t>Introducción al Derecho Procesal</w:t>
      </w:r>
      <w:r w:rsidRPr="003F174C">
        <w:rPr>
          <w:sz w:val="17"/>
          <w:szCs w:val="17"/>
        </w:rPr>
        <w:t>,</w:t>
      </w:r>
      <w:r w:rsidRPr="00CF6628">
        <w:t xml:space="preserve"> </w:t>
      </w:r>
      <w:r w:rsidRPr="00CF6628">
        <w:rPr>
          <w:sz w:val="17"/>
          <w:szCs w:val="17"/>
        </w:rPr>
        <w:t>12 edición, Aranzadi, España</w:t>
      </w:r>
      <w:r w:rsidRPr="003F174C">
        <w:rPr>
          <w:sz w:val="17"/>
          <w:szCs w:val="17"/>
        </w:rPr>
        <w:t>, pp. 47-52</w:t>
      </w:r>
    </w:p>
    <w:p w14:paraId="1B5527F2" w14:textId="5EB0A2C4" w:rsidR="00CF6628" w:rsidRDefault="00CF6628" w:rsidP="00876987">
      <w:pPr>
        <w:jc w:val="both"/>
      </w:pPr>
      <w:r>
        <w:t xml:space="preserve">p.15: entre el final del cuerpo y antes del título 3 debe haber un espacio </w:t>
      </w:r>
    </w:p>
    <w:p w14:paraId="3961222E" w14:textId="2265BF2C" w:rsidR="00586B7B" w:rsidRDefault="00586B7B" w:rsidP="00876987">
      <w:pPr>
        <w:jc w:val="both"/>
      </w:pPr>
      <w:r>
        <w:t>p.29: debe haber un espacio entre párrafo y párrafo</w:t>
      </w:r>
    </w:p>
    <w:p w14:paraId="3463D02E" w14:textId="52124BE7" w:rsidR="00586B7B" w:rsidRPr="00820283" w:rsidRDefault="00586B7B" w:rsidP="00876987">
      <w:pPr>
        <w:jc w:val="both"/>
      </w:pPr>
      <w:r>
        <w:t>p. 30 y ss: en la bibliografía los autores deben ir en versales</w:t>
      </w:r>
      <w:bookmarkEnd w:id="0"/>
    </w:p>
    <w:sectPr w:rsidR="00586B7B" w:rsidRPr="0082028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FFB66B" w14:textId="77777777" w:rsidR="00C708D3" w:rsidRDefault="00C708D3" w:rsidP="00E25EFC">
      <w:pPr>
        <w:spacing w:after="0" w:line="240" w:lineRule="auto"/>
      </w:pPr>
      <w:r>
        <w:separator/>
      </w:r>
    </w:p>
  </w:endnote>
  <w:endnote w:type="continuationSeparator" w:id="0">
    <w:p w14:paraId="5AA156F5" w14:textId="77777777" w:rsidR="00C708D3" w:rsidRDefault="00C708D3" w:rsidP="00E25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T Serif">
    <w:panose1 w:val="020A0603040505020204"/>
    <w:charset w:val="00"/>
    <w:family w:val="roman"/>
    <w:pitch w:val="variable"/>
    <w:sig w:usb0="A00002EF" w:usb1="5000204B" w:usb2="00000000" w:usb3="00000000" w:csb0="00000097" w:csb1="00000000"/>
  </w:font>
  <w:font w:name="Open Sans">
    <w:panose1 w:val="00000000000000000000"/>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467739" w14:textId="77777777" w:rsidR="00C708D3" w:rsidRDefault="00C708D3" w:rsidP="00E25EFC">
      <w:pPr>
        <w:spacing w:after="0" w:line="240" w:lineRule="auto"/>
      </w:pPr>
      <w:r>
        <w:separator/>
      </w:r>
    </w:p>
  </w:footnote>
  <w:footnote w:type="continuationSeparator" w:id="0">
    <w:p w14:paraId="185F40FB" w14:textId="77777777" w:rsidR="00C708D3" w:rsidRDefault="00C708D3" w:rsidP="00E25E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B1FE5"/>
    <w:multiLevelType w:val="multilevel"/>
    <w:tmpl w:val="AA9238AA"/>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F49"/>
    <w:rsid w:val="000712F1"/>
    <w:rsid w:val="00195218"/>
    <w:rsid w:val="003A3CE1"/>
    <w:rsid w:val="0057090C"/>
    <w:rsid w:val="00586B7B"/>
    <w:rsid w:val="005E1D4D"/>
    <w:rsid w:val="00694F49"/>
    <w:rsid w:val="00820283"/>
    <w:rsid w:val="00876987"/>
    <w:rsid w:val="00C4334B"/>
    <w:rsid w:val="00C708D3"/>
    <w:rsid w:val="00CF6628"/>
    <w:rsid w:val="00D14B57"/>
    <w:rsid w:val="00E25EFC"/>
    <w:rsid w:val="00ED512B"/>
    <w:rsid w:val="00FB58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3F4F4"/>
  <w15:chartTrackingRefBased/>
  <w15:docId w15:val="{46721A52-F89F-4223-B929-29189E478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0283"/>
    <w:pPr>
      <w:spacing w:after="200" w:line="276" w:lineRule="auto"/>
    </w:p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Textdenotaapeudepgina">
    <w:name w:val="footnote text"/>
    <w:aliases w:val="Footnote Text Char Char Char Char Char,Footnote Text Char Char Char Char,Footnote reference,FA Fu,Footnote Text Char Char Char,Footnote Text Cha,FA Fußnotentext,FA Fuﬂnotentext,Footnote Text Char Char,FA Fu?notentext,Ca"/>
    <w:basedOn w:val="Normal"/>
    <w:link w:val="TextdenotaapeudepginaCar"/>
    <w:autoRedefine/>
    <w:uiPriority w:val="99"/>
    <w:unhideWhenUsed/>
    <w:qFormat/>
    <w:rsid w:val="00E25EFC"/>
    <w:pPr>
      <w:spacing w:after="0" w:line="240" w:lineRule="auto"/>
      <w:jc w:val="both"/>
    </w:pPr>
    <w:rPr>
      <w:rFonts w:ascii="PT Serif" w:hAnsi="PT Serif"/>
      <w:sz w:val="20"/>
      <w:szCs w:val="20"/>
    </w:rPr>
  </w:style>
  <w:style w:type="character" w:customStyle="1" w:styleId="TextdenotaapeudepginaCar">
    <w:name w:val="Text de nota a peu de pàgina Car"/>
    <w:aliases w:val="Footnote Text Char Char Char Char Char Car,Footnote Text Char Char Char Char Car,Footnote reference Car,FA Fu Car,Footnote Text Char Char Char Car,Footnote Text Cha Car,FA Fußnotentext Car,FA Fuﬂnotentext Car,Ca Car"/>
    <w:basedOn w:val="Tipusdelletraperdefectedelpargraf"/>
    <w:link w:val="Textdenotaapeudepgina"/>
    <w:uiPriority w:val="99"/>
    <w:rsid w:val="00E25EFC"/>
    <w:rPr>
      <w:rFonts w:ascii="PT Serif" w:hAnsi="PT Serif"/>
      <w:sz w:val="20"/>
      <w:szCs w:val="20"/>
    </w:rPr>
  </w:style>
  <w:style w:type="character" w:styleId="Refernciadenotaapeudepgina">
    <w:name w:val="footnote reference"/>
    <w:aliases w:val="Texto de nota al pie,Footnotes refss,Appel note de bas de page,Footnote number,referencia nota al pie,BVI fnr,f,4_G,16 Point,Superscript 6 Point,Footnote Reference Char3,Footnote Reference Char1 Char"/>
    <w:basedOn w:val="Tipusdelletraperdefectedelpargraf"/>
    <w:uiPriority w:val="99"/>
    <w:unhideWhenUsed/>
    <w:qFormat/>
    <w:rsid w:val="00E25E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1381</Characters>
  <Application>Microsoft Office Word</Application>
  <DocSecurity>0</DocSecurity>
  <Lines>11</Lines>
  <Paragraphs>3</Paragraphs>
  <ScaleCrop>false</ScaleCrop>
  <HeadingPairs>
    <vt:vector size="2" baseType="variant">
      <vt:variant>
        <vt:lpstr>Títol</vt:lpstr>
      </vt:variant>
      <vt:variant>
        <vt:i4>1</vt:i4>
      </vt:variant>
    </vt:vector>
  </HeadingPairs>
  <TitlesOfParts>
    <vt:vector size="1" baseType="lpstr">
      <vt:lpstr/>
    </vt:vector>
  </TitlesOfParts>
  <Company>Universitat Pompeu Fabra</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u161091</dc:creator>
  <cp:keywords/>
  <dc:description/>
  <cp:lastModifiedBy>u113229</cp:lastModifiedBy>
  <cp:revision>2</cp:revision>
  <dcterms:created xsi:type="dcterms:W3CDTF">2026-02-27T11:13:00Z</dcterms:created>
  <dcterms:modified xsi:type="dcterms:W3CDTF">2026-02-27T11:13:00Z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6524372f-a513-45fc-bf26-ed2a0f07f702</vt:lpwstr>
  </property>
</Properties>
</file>