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sz w:val="40"/>
        </w:rPr>
        <w:t>Lab-4.1</w:t>
      </w:r>
    </w:p>
    <w:p>
      <w:pPr>
        <w:spacing w:before="0" w:after="240"/>
        <w:jc w:val="left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 xml:space="preserve">Roger A Raju   |   </w:t>
      </w:r>
      <w:r>
        <w:rPr>
          <w:rFonts w:ascii="Arial" w:hAnsi="Arial"/>
          <w:b/>
          <w:sz w:val="22"/>
        </w:rPr>
        <w:t xml:space="preserve">Roll_No: </w:t>
      </w:r>
      <w:r>
        <w:rPr>
          <w:rFonts w:ascii="Arial" w:hAnsi="Arial"/>
          <w:sz w:val="22"/>
        </w:rPr>
        <w:t xml:space="preserve">2503A52370   |   </w:t>
      </w: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80" w:after="80"/>
      </w:pPr>
      <w:r>
        <w:rPr>
          <w:rFonts w:ascii="Arial" w:hAnsi="Arial"/>
          <w:b/>
          <w:sz w:val="24"/>
        </w:rPr>
        <w:t>Lab 4: Advanced Prompt Engineering – Zero-shot, One-shot, and Few-shot Techniques</w:t>
      </w:r>
    </w:p>
    <w:p>
      <w:pPr>
        <w:spacing w:before="80" w:after="40"/>
      </w:pPr>
      <w:r>
        <w:rPr>
          <w:rFonts w:ascii="Arial" w:hAnsi="Arial"/>
          <w:b/>
          <w:sz w:val="22"/>
        </w:rPr>
        <w:t>Lab Objectives:</w:t>
      </w:r>
    </w:p>
    <w:p>
      <w:pPr>
        <w:pStyle w:val="ListBullet"/>
        <w:spacing w:before="0" w:after="40"/>
      </w:pPr>
      <w:r>
        <w:rPr>
          <w:rFonts w:ascii="Arial" w:hAnsi="Arial"/>
          <w:sz w:val="21"/>
        </w:rPr>
        <w:t>To explore and apply different levels of prompt examples in AI-assisted code generation.</w:t>
      </w:r>
    </w:p>
    <w:p>
      <w:pPr>
        <w:pStyle w:val="ListBullet"/>
        <w:spacing w:before="0" w:after="40"/>
      </w:pPr>
      <w:r>
        <w:rPr>
          <w:rFonts w:ascii="Arial" w:hAnsi="Arial"/>
          <w:sz w:val="21"/>
        </w:rPr>
        <w:t>To understand how zero-shot, one-shot, and few-shot prompting affect AI output quality.</w:t>
      </w:r>
    </w:p>
    <w:p>
      <w:pPr>
        <w:pStyle w:val="ListBullet"/>
        <w:spacing w:before="0" w:after="40"/>
      </w:pPr>
      <w:r>
        <w:rPr>
          <w:rFonts w:ascii="Arial" w:hAnsi="Arial"/>
          <w:sz w:val="21"/>
        </w:rPr>
        <w:t>To evaluate the impact of context richness and example quantity on AI performance.</w:t>
      </w:r>
    </w:p>
    <w:p>
      <w:pPr>
        <w:spacing w:before="160" w:after="80"/>
      </w:pPr>
      <w:r>
        <w:rPr>
          <w:rFonts w:ascii="Arial" w:hAnsi="Arial"/>
          <w:b/>
          <w:sz w:val="22"/>
        </w:rPr>
        <w:t>Sample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type="dxa" w:w="6048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Chatbot User Query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Intent</w:t>
            </w:r>
          </w:p>
        </w:tc>
      </w:tr>
      <w:tr>
        <w:tc>
          <w:tcPr>
            <w:tcW w:type="dxa" w:w="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Q1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I forgot my password and cannot access my account.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Account Issue</w:t>
            </w:r>
          </w:p>
        </w:tc>
      </w:tr>
      <w:tr>
        <w:tc>
          <w:tcPr>
            <w:tcW w:type="dxa" w:w="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Q2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Where is my order?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Order Status</w:t>
            </w:r>
          </w:p>
        </w:tc>
      </w:tr>
      <w:tr>
        <w:tc>
          <w:tcPr>
            <w:tcW w:type="dxa" w:w="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Q3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Does this laptop have 16 GB RAM?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Product Inquiry</w:t>
            </w:r>
          </w:p>
        </w:tc>
      </w:tr>
      <w:tr>
        <w:tc>
          <w:tcPr>
            <w:tcW w:type="dxa" w:w="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Q4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What are your customer service hours?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General Question</w:t>
            </w:r>
          </w:p>
        </w:tc>
      </w:tr>
      <w:tr>
        <w:tc>
          <w:tcPr>
            <w:tcW w:type="dxa" w:w="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Q5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My account has been locked after several login attempts.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Account Issue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sz w:val="24"/>
        </w:rPr>
        <w:t>Zero-shot Prompting:</w:t>
      </w:r>
    </w:p>
    <w:p>
      <w:pPr>
        <w:spacing w:before="40" w:after="40"/>
      </w:pPr>
      <w:r>
        <w:rPr>
          <w:rFonts w:ascii="Arial" w:hAnsi="Arial"/>
          <w:b/>
          <w:sz w:val="22"/>
        </w:rPr>
        <w:t>Prompt Used: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32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zero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02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zero_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  <w:r>
        <w:rPr>
          <w:rFonts w:ascii="Arial" w:hAnsi="Arial"/>
          <w:b/>
          <w:sz w:val="21"/>
        </w:rPr>
        <w:t xml:space="preserve">Observation: </w:t>
      </w:r>
      <w:r>
        <w:rPr>
          <w:rFonts w:ascii="Arial" w:hAnsi="Arial"/>
          <w:sz w:val="21"/>
        </w:rPr>
        <w:t>The model correctly classified the email without using any examples.</w:t>
      </w:r>
    </w:p>
    <w:p>
      <w:pPr>
        <w:spacing w:before="0" w:after="160"/>
      </w:pPr>
      <w:r>
        <w:rPr>
          <w:color w:val="CCCCCC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Arial" w:hAnsi="Arial"/>
          <w:b/>
          <w:sz w:val="24"/>
        </w:rPr>
        <w:t>One-shot Prompting:</w:t>
      </w:r>
    </w:p>
    <w:p>
      <w:pPr>
        <w:spacing w:before="40" w:after="40"/>
      </w:pPr>
      <w:r>
        <w:rPr>
          <w:rFonts w:ascii="Arial" w:hAnsi="Arial"/>
          <w:b/>
          <w:sz w:val="22"/>
        </w:rPr>
        <w:t>Prompt Used: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one_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02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one_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  <w:r>
        <w:rPr>
          <w:rFonts w:ascii="Arial" w:hAnsi="Arial"/>
          <w:b/>
          <w:sz w:val="21"/>
        </w:rPr>
        <w:t xml:space="preserve">Observation: </w:t>
      </w:r>
      <w:r>
        <w:rPr>
          <w:rFonts w:ascii="Arial" w:hAnsi="Arial"/>
          <w:sz w:val="21"/>
        </w:rPr>
        <w:t>Providing one labeled example helped the model understand the expected classification format and category meanings.</w:t>
      </w:r>
    </w:p>
    <w:p>
      <w:pPr>
        <w:spacing w:before="0" w:after="160"/>
      </w:pPr>
      <w:r>
        <w:rPr>
          <w:color w:val="CCCCCC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Arial" w:hAnsi="Arial"/>
          <w:b/>
          <w:sz w:val="24"/>
        </w:rPr>
        <w:t>Few-shot Prompting:</w:t>
      </w:r>
    </w:p>
    <w:p>
      <w:pPr>
        <w:spacing w:before="40" w:after="40"/>
      </w:pPr>
      <w:r>
        <w:rPr>
          <w:rFonts w:ascii="Arial" w:hAnsi="Arial"/>
          <w:b/>
          <w:sz w:val="22"/>
        </w:rPr>
        <w:t>Prompt Used: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7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few_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020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few_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rFonts w:ascii="Arial" w:hAnsi="Arial"/>
          <w:b/>
          <w:sz w:val="21"/>
        </w:rPr>
        <w:t xml:space="preserve">Observation: </w:t>
      </w:r>
      <w:r>
        <w:rPr>
          <w:rFonts w:ascii="Arial" w:hAnsi="Arial"/>
          <w:sz w:val="21"/>
        </w:rPr>
        <w:t>Few-shot prompting provided multiple examples covering different categories, making the classification more consistent and accurate.</w:t>
      </w:r>
    </w:p>
    <w:p>
      <w:pPr>
        <w:spacing w:before="200" w:after="80"/>
      </w:pPr>
      <w:r>
        <w:rPr>
          <w:rFonts w:ascii="Arial" w:hAnsi="Arial"/>
          <w:b/>
          <w:sz w:val="24"/>
        </w:rPr>
        <w:t>Comparison of Zero-shot, One-shot, and Few-shot Prompting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Prompting Method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Examples Used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3456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Observation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Zero-shot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Order Status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Correct classification without using any examples.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One-shot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Feedback / Product Inquiry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One labeled example improved clarity and helped the model understand the expected classification format.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Few-shot</w:t>
            </w:r>
          </w:p>
        </w:tc>
        <w:tc>
          <w:tcPr>
            <w:tcW w:type="dxa" w:w="15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3–4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Others / Order Status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Multiple examples covering different categories made the classification more consistent and accurate.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