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both"/>
      </w:pPr>
      <w:r>
        <w:rPr>
          <w:rFonts w:ascii="Times New Roman" w:hAnsi="Times New Roman" w:cs="Times New Roman"/>
          <w:b/>
          <w:i w:val="0"/>
          <w:sz w:val="24"/>
        </w:rPr>
        <w:t>EXCELENTÍSSIMO(A) SENHOR(A) DOUTOR(A) JUIZ(A) DA VARA DIGITAL – NJ4 – 10ª VARA DO TRABALHO DO NÚCLEO METROPOLITANO – TRT DA 4ª REGIÃO (autos originários da 4ª Vara do Trabalho de Taquara/RS)</w:t>
      </w:r>
    </w:p>
    <w:p/>
    <w:p>
      <w:pPr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Processo nº: 0020407-95.2026.5.04.0384</w:t>
      </w:r>
    </w:p>
    <w:p>
      <w:pPr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Rito: Sumaríssimo</w:t>
      </w:r>
    </w:p>
    <w:p>
      <w:pPr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Reclamante: Angel Miguel Damas Herrera</w:t>
      </w:r>
    </w:p>
    <w:p>
      <w:pPr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Reclamada: BS Construções e Reformas Ltda.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BS CONSTRUÇÕES E REFORMAS LTDA.</w:t>
      </w:r>
      <w:r>
        <w:rPr>
          <w:rFonts w:ascii="Times New Roman" w:hAnsi="Times New Roman" w:cs="Times New Roman"/>
          <w:b w:val="0"/>
          <w:i w:val="0"/>
          <w:sz w:val="24"/>
        </w:rPr>
        <w:t>, pessoa jurídica de direito privado, inscrita no CNPJ sob nº 33.438.364/0001-07, com sede na Rua Adaviano Linden, nº 370, Bairro Centro, Parobé/RS, CEP 95.630-000, representada por seu sócio-administrador GRAZIANO DA SILVA, conforme contrato social consolidado juntado aos autos (ID 11c124d), por seu advogado infra-assinado, com instrumento de procuração já acostado (ID 22a4fb6), vem, mui respeitosamente, à presença de Vossa Excelência, com fundamento no art. 847 da CLT e nos arts. 336 e seguintes do CPC, apresentar</w:t>
      </w:r>
    </w:p>
    <w:p/>
    <w:p>
      <w:pPr>
        <w:ind w:firstLin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CONTESTAÇÃO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à Reclamação Trabalhista movida por ANGEL MIGUEL DAMAS HERRERA, consubstanciada nas razões de fato e de direito a seguir articuladas: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DA SÍNTESE DA DEFESA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Antes de enfrentar item a item a exordial, cumpre delimitar, com precisão, aquilo que os documentos da Reclamada demonstram — e que a petição inicial simplesmente omitiu: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a) o Reclamante </w:t>
      </w:r>
      <w:r>
        <w:rPr>
          <w:rFonts w:ascii="Times New Roman" w:hAnsi="Times New Roman" w:cs="Times New Roman"/>
          <w:b/>
          <w:i w:val="0"/>
          <w:sz w:val="24"/>
        </w:rPr>
        <w:t>foi regularmente registrado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pela Reclamada, com anotação em sua Carteira de Trabalho e Previdência Social, no período de </w:t>
      </w:r>
      <w:r>
        <w:rPr>
          <w:rFonts w:ascii="Times New Roman" w:hAnsi="Times New Roman" w:cs="Times New Roman"/>
          <w:b/>
          <w:i w:val="0"/>
          <w:sz w:val="24"/>
        </w:rPr>
        <w:t>11/03/2026 a 09/04/2026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sob </w:t>
      </w:r>
      <w:r>
        <w:rPr>
          <w:rFonts w:ascii="Times New Roman" w:hAnsi="Times New Roman" w:cs="Times New Roman"/>
          <w:b/>
          <w:i w:val="0"/>
          <w:sz w:val="24"/>
        </w:rPr>
        <w:t>contrato de experiência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extinto pelo </w:t>
      </w:r>
      <w:r>
        <w:rPr>
          <w:rFonts w:ascii="Times New Roman" w:hAnsi="Times New Roman" w:cs="Times New Roman"/>
          <w:b/>
          <w:i w:val="0"/>
          <w:sz w:val="24"/>
        </w:rPr>
        <w:t>advento do termo final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ali ajustado </w:t>
      </w:r>
      <w:r>
        <w:rPr>
          <w:rFonts w:ascii="Times New Roman" w:hAnsi="Times New Roman" w:cs="Times New Roman"/>
          <w:b/>
          <w:i w:val="0"/>
          <w:sz w:val="24"/>
        </w:rPr>
        <w:t>(doc. anexo)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[doc. anexo — CONFIRMAR JUNTADA DA FICHA DE REGISTRO, DA CTPS DIGITAL E DO CONTRATO DE EXPERIÊNCIA ASSINADO]</w:t>
      </w:r>
      <w:r>
        <w:rPr>
          <w:rFonts w:ascii="Times New Roman" w:hAnsi="Times New Roman" w:cs="Times New Roman"/>
          <w:b w:val="0"/>
          <w:i w:val="0"/>
          <w:sz w:val="24"/>
        </w:rPr>
        <w:t>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b) </w:t>
      </w:r>
      <w:r>
        <w:rPr>
          <w:rFonts w:ascii="Times New Roman" w:hAnsi="Times New Roman" w:cs="Times New Roman"/>
          <w:b/>
          <w:i w:val="0"/>
          <w:sz w:val="24"/>
        </w:rPr>
        <w:t>após o término do contrato de experiência, em 09/04/2026, não houve qualquer relação entre o Reclamante e a Reclamada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nem de emprego, nem de outra natureza. Os serviços que o Autor alega ter prestado nesse período foram tomados pelo </w:t>
      </w:r>
      <w:r>
        <w:rPr>
          <w:rFonts w:ascii="Times New Roman" w:hAnsi="Times New Roman" w:cs="Times New Roman"/>
          <w:b/>
          <w:i w:val="0"/>
          <w:sz w:val="24"/>
        </w:rPr>
        <w:t>Sr. WILLAMES DA SILVA OLIVEIRA, CPF nº 001.598.870-89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prestador de serviços da Reclamada mediante </w:t>
      </w:r>
      <w:r>
        <w:rPr>
          <w:rFonts w:ascii="Times New Roman" w:hAnsi="Times New Roman" w:cs="Times New Roman"/>
          <w:b/>
          <w:i w:val="0"/>
          <w:sz w:val="24"/>
        </w:rPr>
        <w:t>Contrato de Prestação de Serviços de Construção por Empreitada firmado em 27/04/2026 (doc. anexo)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e é dele — e não da Reclamada — o pagamento de </w:t>
      </w:r>
      <w:r>
        <w:rPr>
          <w:rFonts w:ascii="Times New Roman" w:hAnsi="Times New Roman" w:cs="Times New Roman"/>
          <w:b/>
          <w:i w:val="0"/>
          <w:sz w:val="24"/>
        </w:rPr>
        <w:t>R$ 700,00 de 19/05/2026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que instrui a inicial.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 inicial, portanto, parte de uma premissa </w:t>
      </w:r>
      <w:r>
        <w:rPr>
          <w:rFonts w:ascii="Times New Roman" w:hAnsi="Times New Roman" w:cs="Times New Roman"/>
          <w:b/>
          <w:i w:val="0"/>
          <w:sz w:val="24"/>
        </w:rPr>
        <w:t>inteiramente falsa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a de que o Autor "nunca teve sua situação trabalhista devidamente formalizada" e que "não foi registrado o contrato de trabalho em sua carteira de trabalho" —, premissa da qual derivam, em cadeia, o pedido de reconhecimento de vínculo, as verbas rescisórias de dispensa imotivada, a indenização por ausência de RAIS/PIS e, sobretudo, o pedido de dano moral, este último fundado </w:t>
      </w:r>
      <w:r>
        <w:rPr>
          <w:rFonts w:ascii="Times New Roman" w:hAnsi="Times New Roman" w:cs="Times New Roman"/>
          <w:b/>
          <w:i w:val="0"/>
          <w:sz w:val="24"/>
        </w:rPr>
        <w:t>exclusivamente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na alegada omissão de registro. Desfeita a premissa pelo documento, ruem todos os pedidos que dela dependem.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I – DAS PRELIMINARES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1. Da Inépcia Parcial da Inicial — Pedidos Alternativos, Indeterminados e Contraditórios (pedidos "V", "VI" e "VII")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O feito tramita sob o </w:t>
      </w:r>
      <w:r>
        <w:rPr>
          <w:rFonts w:ascii="Times New Roman" w:hAnsi="Times New Roman" w:cs="Times New Roman"/>
          <w:b/>
          <w:i w:val="0"/>
          <w:sz w:val="24"/>
        </w:rPr>
        <w:t>rito sumaríssimo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assim autuado e distribuído em razão do valor atribuído à causa (R$ 19.512,65) —, muito embora a inicial afirme, em seu preâmbulo, que a ação é proposta "sob o rito ordinário", primeira das várias incoerências que denunciam o aproveitamento de peça-modelo. Sob tal rito, o art. 852-B, I, da CLT exige que o pedido seja </w:t>
      </w:r>
      <w:r>
        <w:rPr>
          <w:rFonts w:ascii="Times New Roman" w:hAnsi="Times New Roman" w:cs="Times New Roman"/>
          <w:b/>
          <w:i w:val="0"/>
          <w:sz w:val="24"/>
        </w:rPr>
        <w:t>certo, determinado e com indicação do valor correspondente</w:t>
      </w:r>
      <w:r>
        <w:rPr>
          <w:rFonts w:ascii="Times New Roman" w:hAnsi="Times New Roman" w:cs="Times New Roman"/>
          <w:b w:val="0"/>
          <w:i w:val="0"/>
          <w:sz w:val="24"/>
        </w:rPr>
        <w:t>, exigência reiterada pelo art. 840, § 1º, da CLT.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Os pedidos abaixo não atendem a essa exigência: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a) </w:t>
      </w:r>
      <w:r>
        <w:rPr>
          <w:rFonts w:ascii="Times New Roman" w:hAnsi="Times New Roman" w:cs="Times New Roman"/>
          <w:b/>
          <w:i w:val="0"/>
          <w:sz w:val="24"/>
        </w:rPr>
        <w:t>Pedido "V" (adicional de insalubridade)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postula-se o adicional "em grau médio (20%) ou máximo (40%); ou, sucessivamente majoração de médio para máximo", "calculado sobre o salário mínimo, ou, conforme melhor entender o Juízo", com reflexos, entre outras parcelas, </w:t>
      </w:r>
      <w:r>
        <w:rPr>
          <w:rFonts w:ascii="Times New Roman" w:hAnsi="Times New Roman" w:cs="Times New Roman"/>
          <w:b/>
          <w:i w:val="0"/>
          <w:sz w:val="24"/>
        </w:rPr>
        <w:t>sobre horas extras que sequer foram pedidas nesta ação</w:t>
      </w:r>
      <w:r>
        <w:rPr>
          <w:rFonts w:ascii="Times New Roman" w:hAnsi="Times New Roman" w:cs="Times New Roman"/>
          <w:b w:val="0"/>
          <w:i w:val="0"/>
          <w:sz w:val="24"/>
        </w:rPr>
        <w:t>. Pedido alternativo quanto ao grau, alternativo quanto à base de cálculo e com reflexos sobre verba inexistente é pedido incerto, que inviabiliza a defesa e a própria delimitação do objeto da perícia;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b) </w:t>
      </w:r>
      <w:r>
        <w:rPr>
          <w:rFonts w:ascii="Times New Roman" w:hAnsi="Times New Roman" w:cs="Times New Roman"/>
          <w:b/>
          <w:i w:val="0"/>
          <w:sz w:val="24"/>
        </w:rPr>
        <w:t>Pedido "VI" (danos morais)</w:t>
      </w:r>
      <w:r>
        <w:rPr>
          <w:rFonts w:ascii="Times New Roman" w:hAnsi="Times New Roman" w:cs="Times New Roman"/>
          <w:b w:val="0"/>
          <w:i w:val="0"/>
          <w:sz w:val="24"/>
        </w:rPr>
        <w:t>: formulado "em valor não inferior a R$ 10.000,00, ou, sucessivamente, como melhor entender o JUÍZO" — fórmula aberta, sem valor determinado, incompatível com o art. 852-B, I, da CLT;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c) </w:t>
      </w:r>
      <w:r>
        <w:rPr>
          <w:rFonts w:ascii="Times New Roman" w:hAnsi="Times New Roman" w:cs="Times New Roman"/>
          <w:b/>
          <w:i w:val="0"/>
          <w:sz w:val="24"/>
        </w:rPr>
        <w:t>Pedido "VII" (honorários)</w:t>
      </w:r>
      <w:r>
        <w:rPr>
          <w:rFonts w:ascii="Times New Roman" w:hAnsi="Times New Roman" w:cs="Times New Roman"/>
          <w:b w:val="0"/>
          <w:i w:val="0"/>
          <w:sz w:val="24"/>
        </w:rPr>
        <w:t>: o capítulo 07 da inicial requer honorários "a razão de 20%", ao passo que o pedido "VII" postula "15% sobre o valor da causa". A contradição entre a causa de pedir e o pedido impede a Reclamada de saber contra o que se defende.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Requer-se, por isso, a extinção dos pedidos "V", "VI" e "VII", sem resolução do mérito (art. 330, I, e art. 485, I e IV, do CPC), ou, sucessivamente, a determinação de emenda à inicial (art. 321 do CPC).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2. Da Inépcia por Contradição Interna da Causa de Pedir — Função e Qualificação do Autor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 inicial afirma, no capítulo 01, que o Autor foi admitido "para exercer a função de servente de obras" e, no pedido "II", requer a anotação da CTPS com essa mesma função; </w:t>
      </w:r>
      <w:r>
        <w:rPr>
          <w:rFonts w:ascii="Times New Roman" w:hAnsi="Times New Roman" w:cs="Times New Roman"/>
          <w:b/>
          <w:i w:val="0"/>
          <w:sz w:val="24"/>
        </w:rPr>
        <w:t>no capítulo 02, porém, requer a retificação da CTPS "para constar a função de ajudante"</w:t>
      </w:r>
      <w:r>
        <w:rPr>
          <w:rFonts w:ascii="Times New Roman" w:hAnsi="Times New Roman" w:cs="Times New Roman"/>
          <w:b w:val="0"/>
          <w:i w:val="0"/>
          <w:sz w:val="24"/>
        </w:rPr>
        <w:t>, e o capítulo 05 volta a tratá-lo como "ajudante de obras". Não se sabe, portanto, qual função se pretende ver reconhecida — dado que não é acessório: dele dependem o enquadramento normativo, o salário normativo da categoria e o próprio objeto da perícia de insalubridade.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 contradição não é isolada. A peça refere-se ao Autor, em diversos trechos, no </w:t>
      </w:r>
      <w:r>
        <w:rPr>
          <w:rFonts w:ascii="Times New Roman" w:hAnsi="Times New Roman" w:cs="Times New Roman"/>
          <w:b/>
          <w:i w:val="0"/>
          <w:sz w:val="24"/>
        </w:rPr>
        <w:t>gênero feminino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("A reclamante, por ter trabalhado", "a Autora também não recebia os Equipamentos de Proteção Individual", "devendo a empregadora ser compelida a indenizar a trabalhadora"), e a inicial o qualifica como </w:t>
      </w:r>
      <w:r>
        <w:rPr>
          <w:rFonts w:ascii="Times New Roman" w:hAnsi="Times New Roman" w:cs="Times New Roman"/>
          <w:b/>
          <w:i w:val="0"/>
          <w:sz w:val="24"/>
        </w:rPr>
        <w:t>venezuelano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enquanto o instrumento de procuração que a instrui (ID aa5c8b4) declara o outorgante de </w:t>
      </w:r>
      <w:r>
        <w:rPr>
          <w:rFonts w:ascii="Times New Roman" w:hAnsi="Times New Roman" w:cs="Times New Roman"/>
          <w:b/>
          <w:i w:val="0"/>
          <w:sz w:val="24"/>
        </w:rPr>
        <w:t>nacionalidade brasileira</w:t>
      </w:r>
      <w:r>
        <w:rPr>
          <w:rFonts w:ascii="Times New Roman" w:hAnsi="Times New Roman" w:cs="Times New Roman"/>
          <w:b w:val="0"/>
          <w:i w:val="0"/>
          <w:sz w:val="24"/>
        </w:rPr>
        <w:t>. São resquícios inequívocos de petição-modelo, que comprometem a certeza da causa de pedir exigida pelo art. 840, § 1º, da CLT e pelo art. 330, § 1º, do CPC.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Requer-se o reconhecimento da inépcia parcial ou, sucessivamente, a emenda à inicial (art. 321 do CPC), com a fixação precisa da função e da qualificação do Autor.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II – DA IMPUGNAÇÃO ESPECÍFICA ÀS PROVAS DOCUMENTAIS E DIGITAIS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Na forma dos arts. 341 e 342 do CPC c/c art. 769 da CLT, a Reclamada </w:t>
      </w:r>
      <w:r>
        <w:rPr>
          <w:rFonts w:ascii="Times New Roman" w:hAnsi="Times New Roman" w:cs="Times New Roman"/>
          <w:b/>
          <w:i w:val="0"/>
          <w:sz w:val="24"/>
        </w:rPr>
        <w:t>IMPUGNA EXPRESSAMENTE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os documentos que instruem a inicial, pelas razões individualizadas a seguir: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cs="Times New Roman"/>
          <w:b/>
          <w:i w:val="0"/>
          <w:sz w:val="24"/>
        </w:rPr>
        <w:t>"Comprovante de PIX" (ID 59a6bef) — pagamento feito por terceiro, e não pela Reclamada.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Impugna-se </w:t>
      </w:r>
      <w:r>
        <w:rPr>
          <w:rFonts w:ascii="Times New Roman" w:hAnsi="Times New Roman" w:cs="Times New Roman"/>
          <w:b/>
          <w:i w:val="0"/>
          <w:sz w:val="24"/>
        </w:rPr>
        <w:t>categoricamente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 comprovante de transferência juntado com a inicial: </w:t>
      </w:r>
      <w:r>
        <w:rPr>
          <w:rFonts w:ascii="Times New Roman" w:hAnsi="Times New Roman" w:cs="Times New Roman"/>
          <w:b/>
          <w:i w:val="0"/>
          <w:sz w:val="24"/>
        </w:rPr>
        <w:t>a Reclamada não figura na operação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O pagamento partiu do </w:t>
      </w:r>
      <w:r>
        <w:rPr>
          <w:rFonts w:ascii="Times New Roman" w:hAnsi="Times New Roman" w:cs="Times New Roman"/>
          <w:b/>
          <w:i w:val="0"/>
          <w:sz w:val="24"/>
        </w:rPr>
        <w:t>Sr. WILLAMES DA SILVA OLIVEIRA, CPF nº 001.598.870-89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[CONFERIR A GRAFIA DO NOME, O CPF, A DATA E O VALOR TAL COMO CONSTAM DO COMPROVANTE]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pessoa física que </w:t>
      </w:r>
      <w:r>
        <w:rPr>
          <w:rFonts w:ascii="Times New Roman" w:hAnsi="Times New Roman" w:cs="Times New Roman"/>
          <w:b/>
          <w:i w:val="0"/>
          <w:sz w:val="24"/>
        </w:rPr>
        <w:t>não se confunde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com a BS CONSTRUÇÕES E REFORMAS LTDA., CNPJ nº 33.438.364/0001-07.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E o Sr. Willames não é um estranho qualquer: é </w:t>
      </w:r>
      <w:r>
        <w:rPr>
          <w:rFonts w:ascii="Times New Roman" w:hAnsi="Times New Roman" w:cs="Times New Roman"/>
          <w:b/>
          <w:i w:val="0"/>
          <w:sz w:val="24"/>
        </w:rPr>
        <w:t>prestador de serviços da Reclamada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com quem esta firmou, em </w:t>
      </w:r>
      <w:r>
        <w:rPr>
          <w:rFonts w:ascii="Times New Roman" w:hAnsi="Times New Roman" w:cs="Times New Roman"/>
          <w:b/>
          <w:i w:val="0"/>
          <w:sz w:val="24"/>
        </w:rPr>
        <w:t>27/04/2026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/>
          <w:i w:val="0"/>
          <w:sz w:val="24"/>
        </w:rPr>
        <w:t>Contrato de Prestação de Serviços de Construção por Empreitada (doc. anexo)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para a execução dos muros de divisa da obra do Centro de Atenção Psicossocial (CAPS), em Canela/RS, remunerado </w:t>
      </w:r>
      <w:r>
        <w:rPr>
          <w:rFonts w:ascii="Times New Roman" w:hAnsi="Times New Roman" w:cs="Times New Roman"/>
          <w:b/>
          <w:i w:val="0"/>
          <w:sz w:val="24"/>
        </w:rPr>
        <w:t>por etapa concluída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e no qual ficou expressamente ajustado que </w:t>
      </w:r>
      <w:r>
        <w:rPr>
          <w:rFonts w:ascii="Times New Roman" w:hAnsi="Times New Roman" w:cs="Times New Roman"/>
          <w:b/>
          <w:i w:val="0"/>
          <w:sz w:val="24"/>
        </w:rPr>
        <w:t>os encargos sociais e trabalhistas são de sua inteira responsabilidade</w:t>
      </w:r>
      <w:r>
        <w:rPr>
          <w:rFonts w:ascii="Times New Roman" w:hAnsi="Times New Roman" w:cs="Times New Roman"/>
          <w:b w:val="0"/>
          <w:i w:val="0"/>
          <w:sz w:val="24"/>
        </w:rPr>
        <w:t>, respondendo ele "pelas obrigações cíveis, previdenciárias e trabalhistas de prestadores ou funcionários" (Cláusulas Quinta e Sexta, "b").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Mais: o endereço do Sr. Willames no contrato — </w:t>
      </w:r>
      <w:r>
        <w:rPr>
          <w:rFonts w:ascii="Times New Roman" w:hAnsi="Times New Roman" w:cs="Times New Roman"/>
          <w:b/>
          <w:i w:val="0"/>
          <w:sz w:val="24"/>
        </w:rPr>
        <w:t>Rua Gaspar Silveira Martins, nº 147, São Lucas, Canela/RS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é </w:t>
      </w:r>
      <w:r>
        <w:rPr>
          <w:rFonts w:ascii="Times New Roman" w:hAnsi="Times New Roman" w:cs="Times New Roman"/>
          <w:b/>
          <w:i w:val="0"/>
          <w:sz w:val="24"/>
        </w:rPr>
        <w:t>exatamente o mesmo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que o Reclamante declina na petição inicial como sua residência. O documento que o Autor apresenta como prova de "salário" é, portanto, pagamento feito por quem com ele divide endereço e a quem os serviços do período foram prestados.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Transferência realizada por terceiro que não é parte nesta lide </w:t>
      </w:r>
      <w:r>
        <w:rPr>
          <w:rFonts w:ascii="Times New Roman" w:hAnsi="Times New Roman" w:cs="Times New Roman"/>
          <w:b/>
          <w:i w:val="0"/>
          <w:sz w:val="24"/>
        </w:rPr>
        <w:t>nada prova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contra a Reclamada: não demonstra pagamento de salário pela BS, não demonstra contratação, não demonstra subordinação e não é oponível a quem dela não participou. Ao contrário, </w:t>
      </w:r>
      <w:r>
        <w:rPr>
          <w:rFonts w:ascii="Times New Roman" w:hAnsi="Times New Roman" w:cs="Times New Roman"/>
          <w:b/>
          <w:i w:val="0"/>
          <w:sz w:val="24"/>
        </w:rPr>
        <w:t>confirma a tese da defesa</w:t>
      </w:r>
      <w:r>
        <w:rPr>
          <w:rFonts w:ascii="Times New Roman" w:hAnsi="Times New Roman" w:cs="Times New Roman"/>
          <w:b w:val="0"/>
          <w:i w:val="0"/>
          <w:sz w:val="24"/>
        </w:rPr>
        <w:t>: encerrado o contrato de experiência em 09/04/2026, o Autor não mais prestou serviços à Reclamada.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Requer-se, por isso, a </w:t>
      </w:r>
      <w:r>
        <w:rPr>
          <w:rFonts w:ascii="Times New Roman" w:hAnsi="Times New Roman" w:cs="Times New Roman"/>
          <w:b/>
          <w:i w:val="0"/>
          <w:sz w:val="24"/>
        </w:rPr>
        <w:t>desconsideração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do documento como meio de prova dos fatos constitutivos alegados, permanecendo íntegro o ônus do Autor (art. 818, I, da CLT c/c art. 373, I, do CPC).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2. </w:t>
      </w:r>
      <w:r>
        <w:rPr>
          <w:rFonts w:ascii="Times New Roman" w:hAnsi="Times New Roman" w:cs="Times New Roman"/>
          <w:b/>
          <w:i w:val="0"/>
          <w:sz w:val="24"/>
        </w:rPr>
        <w:t>Documento de identidade (ID 18f4f13)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presta-se exclusivamente à qualificação civil do Autor, nada demonstrando quanto a admissão, função, salário, jornada ou modalidade de extinção contratual.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3. </w:t>
      </w:r>
      <w:r>
        <w:rPr>
          <w:rFonts w:ascii="Times New Roman" w:hAnsi="Times New Roman" w:cs="Times New Roman"/>
          <w:b/>
          <w:i w:val="0"/>
          <w:sz w:val="24"/>
        </w:rPr>
        <w:t>Instrumento de procuração (ID aa5c8b4)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impugna-se o seu conteúdo declaratório na parte em que qualifica o outorgante como </w:t>
      </w:r>
      <w:r>
        <w:rPr>
          <w:rFonts w:ascii="Times New Roman" w:hAnsi="Times New Roman" w:cs="Times New Roman"/>
          <w:b/>
          <w:i w:val="0"/>
          <w:sz w:val="24"/>
        </w:rPr>
        <w:t>brasileiro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em contradição com a qualificação de </w:t>
      </w:r>
      <w:r>
        <w:rPr>
          <w:rFonts w:ascii="Times New Roman" w:hAnsi="Times New Roman" w:cs="Times New Roman"/>
          <w:b/>
          <w:i w:val="0"/>
          <w:sz w:val="24"/>
        </w:rPr>
        <w:t>venezuelano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constante da inicial, bem como a declaração genérica de pobreza nele inserida, na forma do item III.10 desta contestação.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4. </w:t>
      </w:r>
      <w:r>
        <w:rPr>
          <w:rFonts w:ascii="Times New Roman" w:hAnsi="Times New Roman" w:cs="Times New Roman"/>
          <w:b/>
          <w:i w:val="0"/>
          <w:sz w:val="24"/>
        </w:rPr>
        <w:t>Da ausência de qualquer prova do alegado — e da omissão do registro existente.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Não há nos autos </w:t>
      </w:r>
      <w:r>
        <w:rPr>
          <w:rFonts w:ascii="Times New Roman" w:hAnsi="Times New Roman" w:cs="Times New Roman"/>
          <w:b/>
          <w:i w:val="0"/>
          <w:sz w:val="24"/>
        </w:rPr>
        <w:t>um único documento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que ampare a admissão em 10/03/2026, o salário mensal de R$ 2.000,00, a jornada narrada ou a dispensa imotivada em 15/05/2026. Mais do que isso: a inicial </w:t>
      </w:r>
      <w:r>
        <w:rPr>
          <w:rFonts w:ascii="Times New Roman" w:hAnsi="Times New Roman" w:cs="Times New Roman"/>
          <w:b/>
          <w:i w:val="0"/>
          <w:sz w:val="24"/>
        </w:rPr>
        <w:t>omite deliberadamente o registro em CTPS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que o próprio Autor ostenta, relativo ao período de 11/03/2026 a 09/04/2026, e cuja existência ele não poderia desconhecer — a CTPS é digital e de consulta imediata pelo próprio trabalhador. A afirmação de que "não foi registrado o contrato de trabalho em sua carteira de trabalho" é, portanto, </w:t>
      </w:r>
      <w:r>
        <w:rPr>
          <w:rFonts w:ascii="Times New Roman" w:hAnsi="Times New Roman" w:cs="Times New Roman"/>
          <w:b/>
          <w:i w:val="0"/>
          <w:sz w:val="24"/>
        </w:rPr>
        <w:t>objetivamente contrária à prova documental</w:t>
      </w:r>
      <w:r>
        <w:rPr>
          <w:rFonts w:ascii="Times New Roman" w:hAnsi="Times New Roman" w:cs="Times New Roman"/>
          <w:b w:val="0"/>
          <w:i w:val="0"/>
          <w:sz w:val="24"/>
        </w:rPr>
        <w:t>, o que se registra para os fins do art. 793-B, II, da CLT, sem prejuízo da apreciação de Vossa Excelência.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Requer-se a desconsideração dos documentos da inicial como meio de prova dos fatos constitutivos alegados.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III – DO MÉRITO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Superadas as preliminares, no mérito a presente contestação impugna especificamente cada um dos fatos, fundamentos jurídicos e pedidos formulados na exordial, na forma dos arts. 341 e 342 do CPC c/c art. 769 da CLT, presumindo-se verdadeiros apenas os fatos eventualmente não impugnados de forma específica. Passa-se à impugnação item a item, na ordem dos capítulos da petição inicial.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1. Do Contrato de Trabalho Efetivamente Havido — Registro em CTPS e Contrato de Experiência Extinto pelo Advento do Termo (capítulos 01 e 02 da inicial; pedido "II")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Alega o Autor ter sido admitido em 10/03/2026, sem registro, mediante salário mensal de R$ 2.000,00, e dispensado sem justa causa em 15/05/2026.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 realidade documental é outra, e a Reclamada não a nega — ao contrário, a comprova: o Reclamante </w:t>
      </w:r>
      <w:r>
        <w:rPr>
          <w:rFonts w:ascii="Times New Roman" w:hAnsi="Times New Roman" w:cs="Times New Roman"/>
          <w:b/>
          <w:i w:val="0"/>
          <w:sz w:val="24"/>
        </w:rPr>
        <w:t>foi contratado e regularmente registrado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com anotação na CTPS e na Ficha de Registro de Empregado, no período de </w:t>
      </w:r>
      <w:r>
        <w:rPr>
          <w:rFonts w:ascii="Times New Roman" w:hAnsi="Times New Roman" w:cs="Times New Roman"/>
          <w:b/>
          <w:i w:val="0"/>
          <w:sz w:val="24"/>
        </w:rPr>
        <w:t>11/03/2026 a 09/04/2026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sob </w:t>
      </w:r>
      <w:r>
        <w:rPr>
          <w:rFonts w:ascii="Times New Roman" w:hAnsi="Times New Roman" w:cs="Times New Roman"/>
          <w:b/>
          <w:i w:val="0"/>
          <w:sz w:val="24"/>
        </w:rPr>
        <w:t>contrato de experiência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escrito e assinado, cuja extinção decorreu do </w:t>
      </w:r>
      <w:r>
        <w:rPr>
          <w:rFonts w:ascii="Times New Roman" w:hAnsi="Times New Roman" w:cs="Times New Roman"/>
          <w:b/>
          <w:i w:val="0"/>
          <w:sz w:val="24"/>
        </w:rPr>
        <w:t>advento do termo final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nele ajustado </w:t>
      </w:r>
      <w:r>
        <w:rPr>
          <w:rFonts w:ascii="Times New Roman" w:hAnsi="Times New Roman" w:cs="Times New Roman"/>
          <w:b/>
          <w:i w:val="0"/>
          <w:sz w:val="24"/>
        </w:rPr>
        <w:t>(doc. anexo)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[doc. anexo — CONFIRMAR JUNTADA: ficha de registro, CTPS Digital, contrato de experiência assinado e TRCT]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O contrato de experiência é modalidade </w:t>
      </w:r>
      <w:r>
        <w:rPr>
          <w:rFonts w:ascii="Times New Roman" w:hAnsi="Times New Roman" w:cs="Times New Roman"/>
          <w:b/>
          <w:i w:val="0"/>
          <w:sz w:val="24"/>
        </w:rPr>
        <w:t>expressamente autorizada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pelo art. 443, § 2º, "c", da CLT, com prazo máximo de 90 (noventa) dias, na forma do art. 445, parágrafo único, da CLT — limite integralmente observado, já que o pacto durou </w:t>
      </w:r>
      <w:r>
        <w:rPr>
          <w:rFonts w:ascii="Times New Roman" w:hAnsi="Times New Roman" w:cs="Times New Roman"/>
          <w:b/>
          <w:i w:val="0"/>
          <w:sz w:val="24"/>
        </w:rPr>
        <w:t>30 (trinta) dias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Extinto pelo decurso do prazo, o contrato a termo </w:t>
      </w:r>
      <w:r>
        <w:rPr>
          <w:rFonts w:ascii="Times New Roman" w:hAnsi="Times New Roman" w:cs="Times New Roman"/>
          <w:b/>
          <w:i w:val="0"/>
          <w:sz w:val="24"/>
        </w:rPr>
        <w:t>não gera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as verbas próprias da dispensa imotivada, como se verá no item III.3.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Impugnam-se, assim, </w:t>
      </w:r>
      <w:r>
        <w:rPr>
          <w:rFonts w:ascii="Times New Roman" w:hAnsi="Times New Roman" w:cs="Times New Roman"/>
          <w:b/>
          <w:i w:val="0"/>
          <w:sz w:val="24"/>
        </w:rPr>
        <w:t>especificamente</w:t>
      </w:r>
      <w:r>
        <w:rPr>
          <w:rFonts w:ascii="Times New Roman" w:hAnsi="Times New Roman" w:cs="Times New Roman"/>
          <w:b w:val="0"/>
          <w:i w:val="0"/>
          <w:sz w:val="24"/>
        </w:rPr>
        <w:t>: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a) </w:t>
      </w:r>
      <w:r>
        <w:rPr>
          <w:rFonts w:ascii="Times New Roman" w:hAnsi="Times New Roman" w:cs="Times New Roman"/>
          <w:b/>
          <w:i w:val="0"/>
          <w:sz w:val="24"/>
        </w:rPr>
        <w:t>a data de admissão de 10/03/2026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o registro, o contrato de experiência e a documentação da empresa apontam </w:t>
      </w:r>
      <w:r>
        <w:rPr>
          <w:rFonts w:ascii="Times New Roman" w:hAnsi="Times New Roman" w:cs="Times New Roman"/>
          <w:b/>
          <w:i w:val="0"/>
          <w:sz w:val="24"/>
        </w:rPr>
        <w:t>11/03/2026</w:t>
      </w:r>
      <w:r>
        <w:rPr>
          <w:rFonts w:ascii="Times New Roman" w:hAnsi="Times New Roman" w:cs="Times New Roman"/>
          <w:b w:val="0"/>
          <w:i w:val="0"/>
          <w:sz w:val="24"/>
        </w:rPr>
        <w:t>, e o Autor não produziu qualquer prova do dia anterior;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b) </w:t>
      </w:r>
      <w:r>
        <w:rPr>
          <w:rFonts w:ascii="Times New Roman" w:hAnsi="Times New Roman" w:cs="Times New Roman"/>
          <w:b/>
          <w:i w:val="0"/>
          <w:sz w:val="24"/>
        </w:rPr>
        <w:t>a data de término de 15/05/2026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o contrato de trabalho encerrou-se em </w:t>
      </w:r>
      <w:r>
        <w:rPr>
          <w:rFonts w:ascii="Times New Roman" w:hAnsi="Times New Roman" w:cs="Times New Roman"/>
          <w:b/>
          <w:i w:val="0"/>
          <w:sz w:val="24"/>
        </w:rPr>
        <w:t>09/04/2026</w:t>
      </w:r>
      <w:r>
        <w:rPr>
          <w:rFonts w:ascii="Times New Roman" w:hAnsi="Times New Roman" w:cs="Times New Roman"/>
          <w:b w:val="0"/>
          <w:i w:val="0"/>
          <w:sz w:val="24"/>
        </w:rPr>
        <w:t>, pelo advento do termo;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c) </w:t>
      </w:r>
      <w:r>
        <w:rPr>
          <w:rFonts w:ascii="Times New Roman" w:hAnsi="Times New Roman" w:cs="Times New Roman"/>
          <w:b/>
          <w:i w:val="0"/>
          <w:sz w:val="24"/>
        </w:rPr>
        <w:t>a modalidade de extinção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não houve dispensa imotivada, mas </w:t>
      </w:r>
      <w:r>
        <w:rPr>
          <w:rFonts w:ascii="Times New Roman" w:hAnsi="Times New Roman" w:cs="Times New Roman"/>
          <w:b/>
          <w:i w:val="0"/>
          <w:sz w:val="24"/>
        </w:rPr>
        <w:t>término do contrato de experiência</w:t>
      </w:r>
      <w:r>
        <w:rPr>
          <w:rFonts w:ascii="Times New Roman" w:hAnsi="Times New Roman" w:cs="Times New Roman"/>
          <w:b w:val="0"/>
          <w:i w:val="0"/>
          <w:sz w:val="24"/>
        </w:rPr>
        <w:t>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d) </w:t>
      </w:r>
      <w:r>
        <w:rPr>
          <w:rFonts w:ascii="Times New Roman" w:hAnsi="Times New Roman" w:cs="Times New Roman"/>
          <w:b/>
          <w:i w:val="0"/>
          <w:sz w:val="24"/>
        </w:rPr>
        <w:t>o salário mensal de R$ 2.000,00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a remuneração efetivamente ajustada e registrada é a que consta da Ficha de Registro e dos recibos de pagamento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[CONFERIR SALÁRIO ANOTADO NA CTPS E NA FICHA DE REGISTRO]</w:t>
      </w:r>
      <w:r>
        <w:rPr>
          <w:rFonts w:ascii="Times New Roman" w:hAnsi="Times New Roman" w:cs="Times New Roman"/>
          <w:b w:val="0"/>
          <w:i w:val="0"/>
          <w:sz w:val="24"/>
        </w:rPr>
        <w:t>, sendo o valor da contraprestação fato constitutivo do direito do Autor, que dele não se desincumbiu (art. 818, I, da CLT c/c art. 373, I, do CPC);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e) </w:t>
      </w:r>
      <w:r>
        <w:rPr>
          <w:rFonts w:ascii="Times New Roman" w:hAnsi="Times New Roman" w:cs="Times New Roman"/>
          <w:b/>
          <w:i w:val="0"/>
          <w:sz w:val="24"/>
        </w:rPr>
        <w:t>a alegação de ausência de registro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desmentida pela própria CTPS do Reclamante.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Impugna-se, ainda, a jornada narrada na inicial ("de segunda a sexta-feira, além de dois sábados por mês, das 07:30h as 17h, além de realizar sobrejornada habitualmente"): no período contratual o Autor cumpria a jornada contratada, sem sobrejornada habitual. Registre-se a incoerência: embora a inicial afirme a existência de sobrejornada habitual, </w:t>
      </w:r>
      <w:r>
        <w:rPr>
          <w:rFonts w:ascii="Times New Roman" w:hAnsi="Times New Roman" w:cs="Times New Roman"/>
          <w:b/>
          <w:i w:val="0"/>
          <w:sz w:val="24"/>
        </w:rPr>
        <w:t>nenhum pedido de horas extras foi formulado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nem no capítulo 03, nem no rol de pedidos —, o que revela que a narrativa de jornada foi inserida apenas para emprestar aparência de subordinação, e não para amparar pretensão real.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Quanto ao pedido "II"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o reconhecimento de vínculo e a anotação da CTPS estão </w:t>
      </w:r>
      <w:r>
        <w:rPr>
          <w:rFonts w:ascii="Times New Roman" w:hAnsi="Times New Roman" w:cs="Times New Roman"/>
          <w:b/>
          <w:i w:val="0"/>
          <w:sz w:val="24"/>
        </w:rPr>
        <w:t>prejudicados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no período de 11/03/2026 a 09/04/2026, porque a anotação </w:t>
      </w:r>
      <w:r>
        <w:rPr>
          <w:rFonts w:ascii="Times New Roman" w:hAnsi="Times New Roman" w:cs="Times New Roman"/>
          <w:b/>
          <w:i w:val="0"/>
          <w:sz w:val="24"/>
        </w:rPr>
        <w:t>já existe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é regular; e são </w:t>
      </w:r>
      <w:r>
        <w:rPr>
          <w:rFonts w:ascii="Times New Roman" w:hAnsi="Times New Roman" w:cs="Times New Roman"/>
          <w:b/>
          <w:i w:val="0"/>
          <w:sz w:val="24"/>
        </w:rPr>
        <w:t>improcedentes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quanto ao período posterior, pelas razões do item III.2. Subsidiariamente, acaso este Douto Juízo entenda de determinar qualquer retificação — o que se admite estritamente pelo princípio da eventualidade defensiva (art. 336 do CPC) —, que ela observe rigorosamente o período e a função efetivamente reconhecidos em sentença, com prazo razoável para cumprimento, sem multa diária e com possibilidade de suprimento pela Secretaria (art. 39, § 1º, da CLT).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2. Do Período Posterior a 09/04/2026 — Inexistência de Qualquer Relação com a Reclamada (capítulo 02 da inicial; pedido "II")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Encerrado o contrato de experiência em 09/04/2026, </w:t>
      </w:r>
      <w:r>
        <w:rPr>
          <w:rFonts w:ascii="Times New Roman" w:hAnsi="Times New Roman" w:cs="Times New Roman"/>
          <w:b/>
          <w:i w:val="0"/>
          <w:sz w:val="24"/>
        </w:rPr>
        <w:t>não houve renovação, prorrogação, novo contrato, nem qualquer outra relação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entre o Reclamante e a Reclamada. A Reclamada não o admitiu, não o assalariou, não lhe deu ordens e não lhe pagou coisa alguma a partir dessa data.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Os serviços que a inicial situa nesse período foram prestados a </w:t>
      </w:r>
      <w:r>
        <w:rPr>
          <w:rFonts w:ascii="Times New Roman" w:hAnsi="Times New Roman" w:cs="Times New Roman"/>
          <w:b/>
          <w:i w:val="0"/>
          <w:sz w:val="24"/>
        </w:rPr>
        <w:t>terceiro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o </w:t>
      </w:r>
      <w:r>
        <w:rPr>
          <w:rFonts w:ascii="Times New Roman" w:hAnsi="Times New Roman" w:cs="Times New Roman"/>
          <w:b/>
          <w:i w:val="0"/>
          <w:sz w:val="24"/>
        </w:rPr>
        <w:t>Sr. WILLAMES DA SILVA OLIVEIRA, CPF nº 001.598.870-89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com quem a Reclamada mantinha, desde </w:t>
      </w:r>
      <w:r>
        <w:rPr>
          <w:rFonts w:ascii="Times New Roman" w:hAnsi="Times New Roman" w:cs="Times New Roman"/>
          <w:b/>
          <w:i w:val="0"/>
          <w:sz w:val="24"/>
        </w:rPr>
        <w:t>27/04/2026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/>
          <w:i w:val="0"/>
          <w:sz w:val="24"/>
        </w:rPr>
        <w:t>Contrato de Prestação de Serviços de Construção por Empreitada (doc. anexo)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tendo por objeto a execução dos </w:t>
      </w:r>
      <w:r>
        <w:rPr>
          <w:rFonts w:ascii="Times New Roman" w:hAnsi="Times New Roman" w:cs="Times New Roman"/>
          <w:b/>
          <w:i w:val="0"/>
          <w:sz w:val="24"/>
        </w:rPr>
        <w:t>muros de divisa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da obra do </w:t>
      </w:r>
      <w:r>
        <w:rPr>
          <w:rFonts w:ascii="Times New Roman" w:hAnsi="Times New Roman" w:cs="Times New Roman"/>
          <w:b/>
          <w:i w:val="0"/>
          <w:sz w:val="24"/>
        </w:rPr>
        <w:t>Centro de Atenção Psicossocial (CAPS)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em </w:t>
      </w:r>
      <w:r>
        <w:rPr>
          <w:rFonts w:ascii="Times New Roman" w:hAnsi="Times New Roman" w:cs="Times New Roman"/>
          <w:b/>
          <w:i w:val="0"/>
          <w:sz w:val="24"/>
        </w:rPr>
        <w:t>Canela/RS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com preço global de R$ 20.895,50, dividido em </w:t>
      </w:r>
      <w:r>
        <w:rPr>
          <w:rFonts w:ascii="Times New Roman" w:hAnsi="Times New Roman" w:cs="Times New Roman"/>
          <w:b/>
          <w:i w:val="0"/>
          <w:sz w:val="24"/>
        </w:rPr>
        <w:t>27 etapas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pagas </w:t>
      </w:r>
      <w:r>
        <w:rPr>
          <w:rFonts w:ascii="Times New Roman" w:hAnsi="Times New Roman" w:cs="Times New Roman"/>
          <w:b/>
          <w:i w:val="0"/>
          <w:sz w:val="24"/>
        </w:rPr>
        <w:t>na conclusão de cada etapa, mediante recibo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(Cláusulas Primeira a Quarta).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O instrumento é expresso quanto às responsabilidades do contratado: "os encargos sociais e trabalhistas serão de inteira responsabilidade do CONTRATADO", que declara ciência de </w:t>
      </w:r>
      <w:r>
        <w:rPr>
          <w:rFonts w:ascii="Times New Roman" w:hAnsi="Times New Roman" w:cs="Times New Roman"/>
          <w:b/>
          <w:i w:val="0"/>
          <w:sz w:val="24"/>
        </w:rPr>
        <w:t>não ter nenhum vínculo empregatício com a CONTRATANTE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(Cláusula Quinta), ficando ainda "responsável pelas obrigações cíveis, previdenciárias e trabalhistas de prestadores ou funcionários" (Cláusula Sexta, "b").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cronologia documental fecha sem lacunas e desmente a narrativa da inicial: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a) </w:t>
      </w:r>
      <w:r>
        <w:rPr>
          <w:rFonts w:ascii="Times New Roman" w:hAnsi="Times New Roman" w:cs="Times New Roman"/>
          <w:b/>
          <w:i w:val="0"/>
          <w:sz w:val="24"/>
        </w:rPr>
        <w:t>11/03/2026 a 09/04/2026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contrato de experiência do Autor com a Reclamada, registrado em CTPS e extinto pelo advento do termo;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b) </w:t>
      </w:r>
      <w:r>
        <w:rPr>
          <w:rFonts w:ascii="Times New Roman" w:hAnsi="Times New Roman" w:cs="Times New Roman"/>
          <w:b/>
          <w:i w:val="0"/>
          <w:sz w:val="24"/>
        </w:rPr>
        <w:t>27/04/2026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celebração do contrato de empreitada entre a Reclamada e o Sr. Willames da Silva Oliveira, para obra situada em </w:t>
      </w:r>
      <w:r>
        <w:rPr>
          <w:rFonts w:ascii="Times New Roman" w:hAnsi="Times New Roman" w:cs="Times New Roman"/>
          <w:b/>
          <w:i w:val="0"/>
          <w:sz w:val="24"/>
        </w:rPr>
        <w:t>Canela/RS</w:t>
      </w:r>
      <w:r>
        <w:rPr>
          <w:rFonts w:ascii="Times New Roman" w:hAnsi="Times New Roman" w:cs="Times New Roman"/>
          <w:b w:val="0"/>
          <w:i w:val="0"/>
          <w:sz w:val="24"/>
        </w:rPr>
        <w:t>, cidade onde o Autor reside;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c) </w:t>
      </w:r>
      <w:r>
        <w:rPr>
          <w:rFonts w:ascii="Times New Roman" w:hAnsi="Times New Roman" w:cs="Times New Roman"/>
          <w:b/>
          <w:i w:val="0"/>
          <w:sz w:val="24"/>
        </w:rPr>
        <w:t>19/05/2026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pagamento de </w:t>
      </w:r>
      <w:r>
        <w:rPr>
          <w:rFonts w:ascii="Times New Roman" w:hAnsi="Times New Roman" w:cs="Times New Roman"/>
          <w:b/>
          <w:i w:val="0"/>
          <w:sz w:val="24"/>
        </w:rPr>
        <w:t>R$ 700,00 ao Autor, feito pelo Sr. Willames</w:t>
      </w:r>
      <w:r>
        <w:rPr>
          <w:rFonts w:ascii="Times New Roman" w:hAnsi="Times New Roman" w:cs="Times New Roman"/>
          <w:b w:val="0"/>
          <w:i w:val="0"/>
          <w:sz w:val="24"/>
        </w:rPr>
        <w:t>, e não pela Reclamada — documento que o próprio Reclamante juntou aos autos (ID 59a6bef).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Soma-se o dado objetivo já apontado no item II.1: </w:t>
      </w:r>
      <w:r>
        <w:rPr>
          <w:rFonts w:ascii="Times New Roman" w:hAnsi="Times New Roman" w:cs="Times New Roman"/>
          <w:b/>
          <w:i w:val="0"/>
          <w:sz w:val="24"/>
        </w:rPr>
        <w:t>o endereço do Sr. Willames no contrato é o mesmo endereço residencial declinado pelo Autor na inicial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(Rua Gaspar Silveira Martins, nº 147, São Lucas, Canela/RS).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Não há, portanto, um único elemento que ligue a Reclamada ao Autor após 09/04/2026. O ônus de demonstrar os requisitos dos arts. 2º e 3º da CLT nesse período é </w:t>
      </w:r>
      <w:r>
        <w:rPr>
          <w:rFonts w:ascii="Times New Roman" w:hAnsi="Times New Roman" w:cs="Times New Roman"/>
          <w:b/>
          <w:i w:val="0"/>
          <w:sz w:val="24"/>
        </w:rPr>
        <w:t>integralmente do Reclamante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por se tratar de fato constitutivo do seu direito (art. 818, I, da CLT c/c art. 373, I, do CPC), e dele não se desincumbiu: não juntou recibo emitido pela Reclamada, ordem de serviço, controle de ponto, crachá ou mensagem de preposto — juntou, isso sim, comprovante de pagamento </w:t>
      </w:r>
      <w:r>
        <w:rPr>
          <w:rFonts w:ascii="Times New Roman" w:hAnsi="Times New Roman" w:cs="Times New Roman"/>
          <w:b/>
          <w:i w:val="0"/>
          <w:sz w:val="24"/>
        </w:rPr>
        <w:t>de outra pessoa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Eventual pretensão relativa a esse período haveria de ser deduzida em face de quem efetivamente tomou os serviços, que </w:t>
      </w:r>
      <w:r>
        <w:rPr>
          <w:rFonts w:ascii="Times New Roman" w:hAnsi="Times New Roman" w:cs="Times New Roman"/>
          <w:b/>
          <w:i w:val="0"/>
          <w:sz w:val="24"/>
        </w:rPr>
        <w:t>não é a Contestante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sequer integra o polo passivo desta ação.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color w:val="FF0000"/>
          <w:sz w:val="24"/>
        </w:rPr>
        <w:t>[CONFERIR COM O PREPOSTO E JUNTAR, SE HOUVER: recibos das etapas pagas ao Sr. Willames, medições e demais comprovantes da execução da obra do CAPS no período de abril a junho de 2026, que demonstram quem executava e quem pagava os serviços.]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Caso superada a tese de que o contrato de trabalho se encerrou em 09/04/2026, pelo advento do termo, e de que nenhuma relação existiu entre as partes a partir de então — o que se admite estritamente pelo princípio da eventualidade defensiva (art. 336 do CPC) —, passa-se à contestação pormenorizada de cada verba pleiteada pela parte Autora.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3. Das Verbas Rescisórias (capítulo 03 da inicial; pedido "III")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O pedido "III" postula as verbas próprias da </w:t>
      </w:r>
      <w:r>
        <w:rPr>
          <w:rFonts w:ascii="Times New Roman" w:hAnsi="Times New Roman" w:cs="Times New Roman"/>
          <w:b/>
          <w:i w:val="0"/>
          <w:sz w:val="24"/>
        </w:rPr>
        <w:t>dispensa sem justa causa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um contrato que teria vigorado, sem interrupção, de 10/03/2026 a 15/05/2026. A premissa é falsa: houve </w:t>
      </w:r>
      <w:r>
        <w:rPr>
          <w:rFonts w:ascii="Times New Roman" w:hAnsi="Times New Roman" w:cs="Times New Roman"/>
          <w:b/>
          <w:i w:val="0"/>
          <w:sz w:val="24"/>
        </w:rPr>
        <w:t>contrato de experiência de 11/03/2026 a 09/04/2026, extinto pelo advento do termo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cujas verbas rescisórias foram regularmente quitadas no TRCT </w:t>
      </w:r>
      <w:r>
        <w:rPr>
          <w:rFonts w:ascii="Times New Roman" w:hAnsi="Times New Roman" w:cs="Times New Roman"/>
          <w:b/>
          <w:i w:val="0"/>
          <w:sz w:val="24"/>
        </w:rPr>
        <w:t>(doc. anexo)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[doc. anexo — CONFIRMAR JUNTADA DO TRCT E DO COMPROVANTE DE PAGAMENTO, COM A RESPECTIVA DATA]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Impugnam-se, uma a uma, as parcelas postuladas: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3.1. </w:t>
      </w:r>
      <w:r>
        <w:rPr>
          <w:rFonts w:ascii="Times New Roman" w:hAnsi="Times New Roman" w:cs="Times New Roman"/>
          <w:b/>
          <w:i w:val="0"/>
          <w:sz w:val="24"/>
        </w:rPr>
        <w:t>Saldo de salário de 15 dias de maio de 2026 (R$ 1.000,00).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sz w:val="24"/>
        </w:rPr>
        <w:t>Indevido.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Em maio de 2026 não havia contrato de emprego em vigor — ele se extinguiu em 09/04/2026. Os serviços que o Autor alega ter prestado após essa data foram tomados por terceiro, na forma do item III.2.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3.2. </w:t>
      </w:r>
      <w:r>
        <w:rPr>
          <w:rFonts w:ascii="Times New Roman" w:hAnsi="Times New Roman" w:cs="Times New Roman"/>
          <w:b/>
          <w:i w:val="0"/>
          <w:sz w:val="24"/>
        </w:rPr>
        <w:t>Aviso prévio indenizado de 30 dias (R$ 2.000,00).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sz w:val="24"/>
        </w:rPr>
        <w:t>Indevido.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 contrato de experiência é modalidade </w:t>
      </w:r>
      <w:r>
        <w:rPr>
          <w:rFonts w:ascii="Times New Roman" w:hAnsi="Times New Roman" w:cs="Times New Roman"/>
          <w:b/>
          <w:i w:val="0"/>
          <w:sz w:val="24"/>
        </w:rPr>
        <w:t>a termo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(art. 443, § 2º, "c", da CLT), extinta pelo advento do prazo, sendo </w:t>
      </w:r>
      <w:r>
        <w:rPr>
          <w:rFonts w:ascii="Times New Roman" w:hAnsi="Times New Roman" w:cs="Times New Roman"/>
          <w:b/>
          <w:i w:val="0"/>
          <w:sz w:val="24"/>
        </w:rPr>
        <w:t>juridicamente incompatível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com a exigência de aviso prévio indenizado, que pressupõe contrato por prazo indeterminado rompido por iniciativa do empregador. Indevida, por consequência, também a </w:t>
      </w:r>
      <w:r>
        <w:rPr>
          <w:rFonts w:ascii="Times New Roman" w:hAnsi="Times New Roman" w:cs="Times New Roman"/>
          <w:b/>
          <w:i w:val="0"/>
          <w:sz w:val="24"/>
        </w:rPr>
        <w:t>projeção do aviso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sobre o 13º salário e as férias proporcionais, tal como pretendido na inicial.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3.3. </w:t>
      </w:r>
      <w:r>
        <w:rPr>
          <w:rFonts w:ascii="Times New Roman" w:hAnsi="Times New Roman" w:cs="Times New Roman"/>
          <w:b/>
          <w:i w:val="0"/>
          <w:sz w:val="24"/>
        </w:rPr>
        <w:t>13º salário proporcional (3/12 — R$ 500,00) e férias proporcionais + 1/3 (3/12 — R$ 666,67).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sz w:val="24"/>
        </w:rPr>
        <w:t>Indevidos nos moldes postulados.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 contrato durou </w:t>
      </w:r>
      <w:r>
        <w:rPr>
          <w:rFonts w:ascii="Times New Roman" w:hAnsi="Times New Roman" w:cs="Times New Roman"/>
          <w:b/>
          <w:i w:val="0"/>
          <w:sz w:val="24"/>
        </w:rPr>
        <w:t>30 dias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(11/03 a 09/04/2026), o que corresponde, quando muito, a </w:t>
      </w:r>
      <w:r>
        <w:rPr>
          <w:rFonts w:ascii="Times New Roman" w:hAnsi="Times New Roman" w:cs="Times New Roman"/>
          <w:b/>
          <w:i w:val="0"/>
          <w:sz w:val="24"/>
        </w:rPr>
        <w:t>1/12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cada parcela — e não a 3/12, avos que só se obtêm somando um período inexistente e a projeção de um aviso prévio incabível. As parcelas devidas pelo contrato de experiência foram </w:t>
      </w:r>
      <w:r>
        <w:rPr>
          <w:rFonts w:ascii="Times New Roman" w:hAnsi="Times New Roman" w:cs="Times New Roman"/>
          <w:b/>
          <w:i w:val="0"/>
          <w:sz w:val="24"/>
        </w:rPr>
        <w:t>quitadas no TRCT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[doc. anexo — CONFIRMAR JUNTADA E VALORES]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com a consequente </w:t>
      </w:r>
      <w:r>
        <w:rPr>
          <w:rFonts w:ascii="Times New Roman" w:hAnsi="Times New Roman" w:cs="Times New Roman"/>
          <w:b/>
          <w:i w:val="0"/>
          <w:sz w:val="24"/>
        </w:rPr>
        <w:t>dedução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qualquer condenação (art. 767 da CLT).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3.4. </w:t>
      </w:r>
      <w:r>
        <w:rPr>
          <w:rFonts w:ascii="Times New Roman" w:hAnsi="Times New Roman" w:cs="Times New Roman"/>
          <w:b/>
          <w:i w:val="0"/>
          <w:sz w:val="24"/>
        </w:rPr>
        <w:t>Depósitos de FGTS (R$ 613,33), inclusive sobre o aviso prévio.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sz w:val="24"/>
        </w:rPr>
        <w:t>Indevidos nos moldes postulados.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Os depósitos referentes ao período contratual foram regularmente recolhidos, conforme extrato analítico e informações do eSocial </w:t>
      </w:r>
      <w:r>
        <w:rPr>
          <w:rFonts w:ascii="Times New Roman" w:hAnsi="Times New Roman" w:cs="Times New Roman"/>
          <w:b/>
          <w:i w:val="0"/>
          <w:sz w:val="24"/>
        </w:rPr>
        <w:t>(doc. anexo)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[doc. anexo — CONFIRMAR JUNTADA DO EXTRATO DE FGTS DO PERÍODO — o ônus da prova do recolhimento é da empregadora]</w:t>
      </w:r>
      <w:r>
        <w:rPr>
          <w:rFonts w:ascii="Times New Roman" w:hAnsi="Times New Roman" w:cs="Times New Roman"/>
          <w:b w:val="0"/>
          <w:i w:val="0"/>
          <w:sz w:val="24"/>
        </w:rPr>
        <w:t>. Não há FGTS devido sobre período em que inexistiu contrato de emprego, nem sobre aviso prévio incabível.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Impugna-se, ademais, o próprio valor: a cifra de R$ 613,33 </w:t>
      </w:r>
      <w:r>
        <w:rPr>
          <w:rFonts w:ascii="Times New Roman" w:hAnsi="Times New Roman" w:cs="Times New Roman"/>
          <w:b/>
          <w:i w:val="0"/>
          <w:sz w:val="24"/>
        </w:rPr>
        <w:t>não decorre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da aplicação do percentual de 8% sobre as parcelas que a própria inicial discrimina — salários do período alegado (R$ 4.466,67), aviso prévio (R$ 2.000,00) e 13º proporcional (R$ 500,00), totalizando R$ 6.966,67, o que resultaria em </w:t>
      </w:r>
      <w:r>
        <w:rPr>
          <w:rFonts w:ascii="Times New Roman" w:hAnsi="Times New Roman" w:cs="Times New Roman"/>
          <w:b/>
          <w:i w:val="0"/>
          <w:sz w:val="24"/>
        </w:rPr>
        <w:t>R$ 557,33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[CONFERIR CÁLCULO]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O descompasso confirma a </w:t>
      </w:r>
      <w:r>
        <w:rPr>
          <w:rFonts w:ascii="Times New Roman" w:hAnsi="Times New Roman" w:cs="Times New Roman"/>
          <w:b/>
          <w:i w:val="0"/>
          <w:sz w:val="24"/>
        </w:rPr>
        <w:t>ausência de memória de cálculo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3.5. </w:t>
      </w:r>
      <w:r>
        <w:rPr>
          <w:rFonts w:ascii="Times New Roman" w:hAnsi="Times New Roman" w:cs="Times New Roman"/>
          <w:b/>
          <w:i w:val="0"/>
          <w:sz w:val="24"/>
        </w:rPr>
        <w:t>Multa de 40% do FGTS (R$ 245,33), entrega das guias e habilitação no seguro-desemprego.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sz w:val="24"/>
        </w:rPr>
        <w:t>Indevidas.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 extinção do contrato a termo pelo advento do prazo não enseja a indenização compensatória de 40%, tampouco a liberação das guias, nos termos dos arts. 18, § 1º, e 20 da Lei nº 8.036/1990; e não gera direito ao seguro-desemprego, que pressupõe dispensa sem justa causa (art. 2º da Lei nº 7.998/1990).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3.6. </w:t>
      </w:r>
      <w:r>
        <w:rPr>
          <w:rFonts w:ascii="Times New Roman" w:hAnsi="Times New Roman" w:cs="Times New Roman"/>
          <w:b/>
          <w:i w:val="0"/>
          <w:sz w:val="24"/>
        </w:rPr>
        <w:t>Multa do art. 477, § 8º, da CLT (R$ 2.000,00).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sz w:val="24"/>
        </w:rPr>
        <w:t>Indevida.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As verbas rescisórias do contrato de experiência foram pagas </w:t>
      </w:r>
      <w:r>
        <w:rPr>
          <w:rFonts w:ascii="Times New Roman" w:hAnsi="Times New Roman" w:cs="Times New Roman"/>
          <w:b/>
          <w:i w:val="0"/>
          <w:sz w:val="24"/>
        </w:rPr>
        <w:t>no prazo legal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[CONFERIR DATA DO PAGAMENTO NO COMPROVANTE E CONFRONTAR COM O ART. 477, § 6º, DA CLT]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Ademais, a </w:t>
      </w:r>
      <w:r>
        <w:rPr>
          <w:rFonts w:ascii="Times New Roman" w:hAnsi="Times New Roman" w:cs="Times New Roman"/>
          <w:b/>
          <w:i w:val="0"/>
          <w:sz w:val="24"/>
        </w:rPr>
        <w:t>fundada controvérsia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sobre a natureza da relação no período posterior a 09/04/2026 afasta a mora patronal, nos termos da </w:t>
      </w:r>
      <w:r>
        <w:rPr>
          <w:rFonts w:ascii="Times New Roman" w:hAnsi="Times New Roman" w:cs="Times New Roman"/>
          <w:b/>
          <w:i w:val="0"/>
          <w:sz w:val="24"/>
        </w:rPr>
        <w:t>Súmula nº 33 do TRT da 4ª Região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[CONFERIR TEOR E VIGÊNCIA — súmula regional]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3.7. </w:t>
      </w:r>
      <w:r>
        <w:rPr>
          <w:rFonts w:ascii="Times New Roman" w:hAnsi="Times New Roman" w:cs="Times New Roman"/>
          <w:b/>
          <w:i w:val="0"/>
          <w:sz w:val="24"/>
        </w:rPr>
        <w:t>Multa do art. 467 da CLT.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sz w:val="24"/>
        </w:rPr>
        <w:t>Indevida.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Diante da contestação integral e fundamentada, </w:t>
      </w:r>
      <w:r>
        <w:rPr>
          <w:rFonts w:ascii="Times New Roman" w:hAnsi="Times New Roman" w:cs="Times New Roman"/>
          <w:b/>
          <w:i w:val="0"/>
          <w:sz w:val="24"/>
        </w:rPr>
        <w:t>não há parcela rescisória incontroversa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impaga apta a atrair a cominação, tendo as verbas do contrato de experiência sido quitadas em época própria.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3.8. </w:t>
      </w:r>
      <w:r>
        <w:rPr>
          <w:rFonts w:ascii="Times New Roman" w:hAnsi="Times New Roman" w:cs="Times New Roman"/>
          <w:b/>
          <w:i w:val="0"/>
          <w:sz w:val="24"/>
        </w:rPr>
        <w:t>Da impugnação do valor total.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Impugna-se o montante de </w:t>
      </w:r>
      <w:r>
        <w:rPr>
          <w:rFonts w:ascii="Times New Roman" w:hAnsi="Times New Roman" w:cs="Times New Roman"/>
          <w:b/>
          <w:i w:val="0"/>
          <w:sz w:val="24"/>
        </w:rPr>
        <w:t>R$ 7.025,33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cada uma de suas parcelas, por ausência de memória de cálculo e por partirem de premissas fáticas falsas — salário mensal de R$ 2.000,00, contrato contínuo de 10/03/2026 a 15/05/2026 e dispensa imotivada —, todas desmentidas pelos documentos ora juntados.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4. Da Alegada Ausência de Cadastramento na RAIS/PIS (capítulo 04 da inicial; pedido "IV")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Pretende o Autor indenização "pela não emissão da RAIS do PIS", no valor de um salário mínimo, que arbitra em R$ 1.512,00 — importe que, aliás, </w:t>
      </w:r>
      <w:r>
        <w:rPr>
          <w:rFonts w:ascii="Times New Roman" w:hAnsi="Times New Roman" w:cs="Times New Roman"/>
          <w:b/>
          <w:i w:val="0"/>
          <w:sz w:val="24"/>
        </w:rPr>
        <w:t>não corresponde ao salário mínimo nacional vigente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[CONFERIR VALOR DO SALÁRIO MÍNIMO EM 2026]</w:t>
      </w:r>
      <w:r>
        <w:rPr>
          <w:rFonts w:ascii="Times New Roman" w:hAnsi="Times New Roman" w:cs="Times New Roman"/>
          <w:b w:val="0"/>
          <w:i w:val="0"/>
          <w:sz w:val="24"/>
        </w:rPr>
        <w:t>, mais um indício do aproveitamento de peça de outro processo e de outro ano.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pedido é improcedente por fundamentos autônomos: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a) </w:t>
      </w:r>
      <w:r>
        <w:rPr>
          <w:rFonts w:ascii="Times New Roman" w:hAnsi="Times New Roman" w:cs="Times New Roman"/>
          <w:b/>
          <w:i w:val="0"/>
          <w:sz w:val="24"/>
        </w:rPr>
        <w:t>A premissa é falsa.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Havendo </w:t>
      </w:r>
      <w:r>
        <w:rPr>
          <w:rFonts w:ascii="Times New Roman" w:hAnsi="Times New Roman" w:cs="Times New Roman"/>
          <w:b/>
          <w:i w:val="0"/>
          <w:sz w:val="24"/>
        </w:rPr>
        <w:t>contrato registrado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11/03/2026 a 09/04/2026, as informações do vínculo foram prestadas ao Poder Público pelos meios legais </w:t>
      </w:r>
      <w:r>
        <w:rPr>
          <w:rFonts w:ascii="Times New Roman" w:hAnsi="Times New Roman" w:cs="Times New Roman"/>
          <w:b/>
          <w:i w:val="0"/>
          <w:sz w:val="24"/>
        </w:rPr>
        <w:t>(doc. anexo)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[doc. anexo — CONFIRMAR JUNTADA DOS EVENTOS DO eSOCIAL/CAGED DO PERÍODO]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Registre-se que a RAIS foi </w:t>
      </w:r>
      <w:r>
        <w:rPr>
          <w:rFonts w:ascii="Times New Roman" w:hAnsi="Times New Roman" w:cs="Times New Roman"/>
          <w:b/>
          <w:i w:val="0"/>
          <w:sz w:val="24"/>
        </w:rPr>
        <w:t>substituída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pela prestação de informações via eSocial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[CONFERIR NORMA E MARCO TEMPORAL DA SUBSTITUIÇÃO]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b) </w:t>
      </w:r>
      <w:r>
        <w:rPr>
          <w:rFonts w:ascii="Times New Roman" w:hAnsi="Times New Roman" w:cs="Times New Roman"/>
          <w:b/>
          <w:i w:val="0"/>
          <w:sz w:val="24"/>
        </w:rPr>
        <w:t>Ausência dos requisitos legais do abono.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 abono salarial do art. 9º da Lei nº 7.998/1990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[CONFERIR REDAÇÃO VIGENTE]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exige, cumulativamente, cadastro há pelo menos </w:t>
      </w:r>
      <w:r>
        <w:rPr>
          <w:rFonts w:ascii="Times New Roman" w:hAnsi="Times New Roman" w:cs="Times New Roman"/>
          <w:b/>
          <w:i w:val="0"/>
          <w:sz w:val="24"/>
        </w:rPr>
        <w:t>5 (cinco) anos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no PIS/PASEP ou no Cadastro Nacional do Trabalhador, exercício de atividade remunerada por, no mínimo, </w:t>
      </w:r>
      <w:r>
        <w:rPr>
          <w:rFonts w:ascii="Times New Roman" w:hAnsi="Times New Roman" w:cs="Times New Roman"/>
          <w:b/>
          <w:i w:val="0"/>
          <w:sz w:val="24"/>
        </w:rPr>
        <w:t>30 dias no ano-base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e remuneração média mensal de até dois salários mínimos. O Autor </w:t>
      </w:r>
      <w:r>
        <w:rPr>
          <w:rFonts w:ascii="Times New Roman" w:hAnsi="Times New Roman" w:cs="Times New Roman"/>
          <w:b/>
          <w:i w:val="0"/>
          <w:sz w:val="24"/>
        </w:rPr>
        <w:t>não comprova o cadastro quinquenal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ônus exclusivamente seu (art. 818, I, da CLT) — e nada informa a respeito.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c) </w:t>
      </w:r>
      <w:r>
        <w:rPr>
          <w:rFonts w:ascii="Times New Roman" w:hAnsi="Times New Roman" w:cs="Times New Roman"/>
          <w:b/>
          <w:i w:val="0"/>
          <w:sz w:val="24"/>
        </w:rPr>
        <w:t>Ausência de dano atual.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Ainda que houvesse omissão declaratória quanto ao ano-base 2026, o abono somente seria devido em exercício futuro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[CONFERIR CALENDÁRIO DO ABONO PARA O ANO-BASE 2026]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de sorte que o prejuízo alegado é, no máximo, </w:t>
      </w:r>
      <w:r>
        <w:rPr>
          <w:rFonts w:ascii="Times New Roman" w:hAnsi="Times New Roman" w:cs="Times New Roman"/>
          <w:b/>
          <w:i w:val="0"/>
          <w:sz w:val="24"/>
        </w:rPr>
        <w:t>hipotético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e dano hipotético não se indeniza (arts. 186 e 927 do Código Civil).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Impugna-se o valor de </w:t>
      </w:r>
      <w:r>
        <w:rPr>
          <w:rFonts w:ascii="Times New Roman" w:hAnsi="Times New Roman" w:cs="Times New Roman"/>
          <w:b/>
          <w:i w:val="0"/>
          <w:sz w:val="24"/>
        </w:rPr>
        <w:t>R$ 1.512,00</w:t>
      </w:r>
      <w:r>
        <w:rPr>
          <w:rFonts w:ascii="Times New Roman" w:hAnsi="Times New Roman" w:cs="Times New Roman"/>
          <w:b w:val="0"/>
          <w:i w:val="0"/>
          <w:sz w:val="24"/>
        </w:rPr>
        <w:t>, por ausência de memória de cálculo e de correspondência com o salário mínimo vigente.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5. Do Adicional de Insalubridade (capítulo 05 da inicial; pedido "V")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5.1. </w:t>
      </w:r>
      <w:r>
        <w:rPr>
          <w:rFonts w:ascii="Times New Roman" w:hAnsi="Times New Roman" w:cs="Times New Roman"/>
          <w:b/>
          <w:i w:val="0"/>
          <w:sz w:val="24"/>
        </w:rPr>
        <w:t>Do contato com cimento — tese vinculante do TST.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 causa de pedir assenta-se, em primeiro plano, na "manipulação constante de cimento, cal, argamassa e concreto". Quanto ao cimento, incide a tese jurídica fixada pelo TST no </w:t>
      </w:r>
      <w:r>
        <w:rPr>
          <w:rFonts w:ascii="Times New Roman" w:hAnsi="Times New Roman" w:cs="Times New Roman"/>
          <w:b/>
          <w:i w:val="0"/>
          <w:sz w:val="24"/>
        </w:rPr>
        <w:t>Tema 190 dos Incidentes de Recursos Repetitivos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[CONFERIR Nº DO TEMA, TEOR E TRÂNSITO]</w:t>
      </w:r>
      <w:r>
        <w:rPr>
          <w:rFonts w:ascii="Times New Roman" w:hAnsi="Times New Roman" w:cs="Times New Roman"/>
          <w:b w:val="0"/>
          <w:i w:val="0"/>
          <w:sz w:val="24"/>
        </w:rPr>
        <w:t>:</w:t>
      </w:r>
    </w:p>
    <w:p/>
    <w:p>
      <w:pPr>
        <w:ind w:firstLine="0" w:left="2268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"o contato ou a manipulação do cimento, no exercício da função desempenhada pelo empregado na construção civil, não está inserido entre as atividades e operações classificadas como insalubres pelo Ministério do Trabalho e Emprego – Anexo 13 da NR-15, não ensejando, portanto, o pagamento do adicional de insalubridade, mesmo se houver conclusão pericial em sentido contrário."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 tese é de observância obrigatória (art. 927, III, do CPC c/c art. 896-C da CLT) e afasta o enquadramento pretendido com base no contato com cimento </w:t>
      </w:r>
      <w:r>
        <w:rPr>
          <w:rFonts w:ascii="Times New Roman" w:hAnsi="Times New Roman" w:cs="Times New Roman"/>
          <w:b/>
          <w:i w:val="0"/>
          <w:sz w:val="24"/>
        </w:rPr>
        <w:t>ainda que o laudo pericial conclua de forma diversa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5.2. </w:t>
      </w:r>
      <w:r>
        <w:rPr>
          <w:rFonts w:ascii="Times New Roman" w:hAnsi="Times New Roman" w:cs="Times New Roman"/>
          <w:b/>
          <w:i w:val="0"/>
          <w:sz w:val="24"/>
        </w:rPr>
        <w:t>Da necessidade de enquadramento oficial — Súmula 448, I, do TST.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Quanto aos demais agentes invocados (poeira mineral, ruído e umidade), aplica-se o item I da Súmula 448 do TST:</w:t>
      </w:r>
    </w:p>
    <w:p/>
    <w:p>
      <w:pPr>
        <w:ind w:firstLine="0" w:left="2268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"Não basta a constatação da insalubridade por meio de laudo pericial para que o empregado tenha direito ao respectivo adicional, sendo necessária a classificação da atividade insalubre na relação oficial elaborada pelo Ministério do Trabalho."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Impugna-se especificamente a alegação de exposição a ruído acima do limite de tolerância do Anexo 1 da NR-15 e a umidade excessiva do Anexo 10: a inicial não indica </w:t>
      </w:r>
      <w:r>
        <w:rPr>
          <w:rFonts w:ascii="Times New Roman" w:hAnsi="Times New Roman" w:cs="Times New Roman"/>
          <w:b/>
          <w:i w:val="0"/>
          <w:sz w:val="24"/>
        </w:rPr>
        <w:t>tempo de exposição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/>
          <w:i w:val="0"/>
          <w:sz w:val="24"/>
        </w:rPr>
        <w:t>medição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/>
          <w:i w:val="0"/>
          <w:sz w:val="24"/>
        </w:rPr>
        <w:t>frente de trabalho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ou </w:t>
      </w:r>
      <w:r>
        <w:rPr>
          <w:rFonts w:ascii="Times New Roman" w:hAnsi="Times New Roman" w:cs="Times New Roman"/>
          <w:b/>
          <w:i w:val="0"/>
          <w:sz w:val="24"/>
        </w:rPr>
        <w:t>período</w:t>
      </w:r>
      <w:r>
        <w:rPr>
          <w:rFonts w:ascii="Times New Roman" w:hAnsi="Times New Roman" w:cs="Times New Roman"/>
          <w:b w:val="0"/>
          <w:i w:val="0"/>
          <w:sz w:val="24"/>
        </w:rPr>
        <w:t>, limitando-se a enumerar agentes em abstrato.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5.3. </w:t>
      </w:r>
      <w:r>
        <w:rPr>
          <w:rFonts w:ascii="Times New Roman" w:hAnsi="Times New Roman" w:cs="Times New Roman"/>
          <w:b/>
          <w:i w:val="0"/>
          <w:sz w:val="24"/>
        </w:rPr>
        <w:t>Do período efetivamente contratual e da ausência de habitualidade.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 contrato de emprego durou </w:t>
      </w:r>
      <w:r>
        <w:rPr>
          <w:rFonts w:ascii="Times New Roman" w:hAnsi="Times New Roman" w:cs="Times New Roman"/>
          <w:b/>
          <w:i w:val="0"/>
          <w:sz w:val="24"/>
        </w:rPr>
        <w:t>30 dias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(11/03 a 09/04/2026); a prestação posterior foi </w:t>
      </w:r>
      <w:r>
        <w:rPr>
          <w:rFonts w:ascii="Times New Roman" w:hAnsi="Times New Roman" w:cs="Times New Roman"/>
          <w:b/>
          <w:i w:val="0"/>
          <w:sz w:val="24"/>
        </w:rPr>
        <w:t>autônoma, eventual e por tarefa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Não há, portanto, a exposição </w:t>
      </w:r>
      <w:r>
        <w:rPr>
          <w:rFonts w:ascii="Times New Roman" w:hAnsi="Times New Roman" w:cs="Times New Roman"/>
          <w:b/>
          <w:i w:val="0"/>
          <w:sz w:val="24"/>
        </w:rPr>
        <w:t>habitual e permanente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exigida pelo art. 189 da CLT e pelo Quadro nº 1 da NR-15, e qualquer apuração deve restringir-se, no máximo, ao período contratual.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5.4. </w:t>
      </w:r>
      <w:r>
        <w:rPr>
          <w:rFonts w:ascii="Times New Roman" w:hAnsi="Times New Roman" w:cs="Times New Roman"/>
          <w:b/>
          <w:i w:val="0"/>
          <w:sz w:val="24"/>
        </w:rPr>
        <w:t>Do fornecimento de EPI.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No período contratual a Reclamada forneceu e fiscalizou o uso de equipamentos de proteção individual adequados, aptos a </w:t>
      </w:r>
      <w:r>
        <w:rPr>
          <w:rFonts w:ascii="Times New Roman" w:hAnsi="Times New Roman" w:cs="Times New Roman"/>
          <w:b/>
          <w:i w:val="0"/>
          <w:sz w:val="24"/>
        </w:rPr>
        <w:t>neutralizar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os agentes eventualmente presentes, na forma do art. 191, II, da CLT e da </w:t>
      </w:r>
      <w:r>
        <w:rPr>
          <w:rFonts w:ascii="Times New Roman" w:hAnsi="Times New Roman" w:cs="Times New Roman"/>
          <w:b/>
          <w:i w:val="0"/>
          <w:sz w:val="24"/>
        </w:rPr>
        <w:t>Súmula 80 do TST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[CONFERIR TEOR]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[doc. anexo — CONFIRMAR JUNTADA DAS FICHAS DE ENTREGA DE EPI ASSINADAS PELO AUTOR, DAS ORDENS DE SERVIÇO DE SEGURANÇA E DO PGR/PCMSO]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sem esses documentos, a tese não deve ser sustentada em audiência.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5.5. </w:t>
      </w:r>
      <w:r>
        <w:rPr>
          <w:rFonts w:ascii="Times New Roman" w:hAnsi="Times New Roman" w:cs="Times New Roman"/>
          <w:b/>
          <w:i w:val="0"/>
          <w:sz w:val="24"/>
        </w:rPr>
        <w:t>Do eventual adicional já pago.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[CONFERIR: houve pagamento de adicional de insalubridade em grau médio (20%) nos recibos e no TRCT do período registrado? Em caso positivo, juntar holerite/TRCT, reconhecer expressamente o pagamento e requerer a dedução — jamais negar o que o próprio documento da empresa comprova.]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5.6. </w:t>
      </w:r>
      <w:r>
        <w:rPr>
          <w:rFonts w:ascii="Times New Roman" w:hAnsi="Times New Roman" w:cs="Times New Roman"/>
          <w:b/>
          <w:i w:val="0"/>
          <w:sz w:val="24"/>
        </w:rPr>
        <w:t>Da perícia.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 caracterização da insalubridade é matéria eminentemente técnica (art. 195, § 2º, da CLT). A Reclamada </w:t>
      </w:r>
      <w:r>
        <w:rPr>
          <w:rFonts w:ascii="Times New Roman" w:hAnsi="Times New Roman" w:cs="Times New Roman"/>
          <w:b/>
          <w:i w:val="0"/>
          <w:sz w:val="24"/>
        </w:rPr>
        <w:t>não se opõe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à realização da perícia e desde já requer a apresentação de quesitos e a indicação de assistente técnico (art. 465, § 1º, do CPC), reservando-se o direito de impugnar o laudo. Registra-se que a generalidade da causa de pedir prejudica a própria perícia, na forma da preliminar do item I.1.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5.7. </w:t>
      </w:r>
      <w:r>
        <w:rPr>
          <w:rFonts w:ascii="Times New Roman" w:hAnsi="Times New Roman" w:cs="Times New Roman"/>
          <w:b/>
          <w:i w:val="0"/>
          <w:sz w:val="24"/>
        </w:rPr>
        <w:t>Subsidiariamente — grau, base de cálculo e proporcionalidade.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Acaso deferido o adicional, o que se admite apenas por hipótese: (i) o grau não pode ultrapassar o </w:t>
      </w:r>
      <w:r>
        <w:rPr>
          <w:rFonts w:ascii="Times New Roman" w:hAnsi="Times New Roman" w:cs="Times New Roman"/>
          <w:b/>
          <w:i w:val="0"/>
          <w:sz w:val="24"/>
        </w:rPr>
        <w:t>médio (20%)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sendo o grau máximo (40%) manifestamente incabível diante das atividades descritas; (ii) a base de cálculo deve restringir-se ao </w:t>
      </w:r>
      <w:r>
        <w:rPr>
          <w:rFonts w:ascii="Times New Roman" w:hAnsi="Times New Roman" w:cs="Times New Roman"/>
          <w:b/>
          <w:i w:val="0"/>
          <w:sz w:val="24"/>
        </w:rPr>
        <w:t>salário mínimo nacional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nos termos da </w:t>
      </w:r>
      <w:r>
        <w:rPr>
          <w:rFonts w:ascii="Times New Roman" w:hAnsi="Times New Roman" w:cs="Times New Roman"/>
          <w:b/>
          <w:i w:val="0"/>
          <w:sz w:val="24"/>
        </w:rPr>
        <w:t>Súmula Vinculante nº 4 do STF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[CONFERIR — item sensível: a SV 4 suspendeu a eficácia da Súmula 228 do TST e a matéria segue controvertida]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da cláusula pertinente da CCT da construção civil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[CONFERIR CCT VIGENTE NO PERÍODO E CLÁUSULA]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(iii) o valor deve ser </w:t>
      </w:r>
      <w:r>
        <w:rPr>
          <w:rFonts w:ascii="Times New Roman" w:hAnsi="Times New Roman" w:cs="Times New Roman"/>
          <w:b/>
          <w:i w:val="0"/>
          <w:sz w:val="24"/>
        </w:rPr>
        <w:t>estritamente proporcional aos 30 dias de contrato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e (iv) devem ser </w:t>
      </w:r>
      <w:r>
        <w:rPr>
          <w:rFonts w:ascii="Times New Roman" w:hAnsi="Times New Roman" w:cs="Times New Roman"/>
          <w:b/>
          <w:i w:val="0"/>
          <w:sz w:val="24"/>
        </w:rPr>
        <w:t>deduzidos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os valores já pagos a idêntico título (art. 767 da CLT).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5.8. </w:t>
      </w:r>
      <w:r>
        <w:rPr>
          <w:rFonts w:ascii="Times New Roman" w:hAnsi="Times New Roman" w:cs="Times New Roman"/>
          <w:b/>
          <w:i w:val="0"/>
          <w:sz w:val="24"/>
        </w:rPr>
        <w:t>Dos reflexos e do valor.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Impugnam-se os reflexos postulados, notadamente o pretendido reflexo </w:t>
      </w:r>
      <w:r>
        <w:rPr>
          <w:rFonts w:ascii="Times New Roman" w:hAnsi="Times New Roman" w:cs="Times New Roman"/>
          <w:b/>
          <w:i w:val="0"/>
          <w:sz w:val="24"/>
        </w:rPr>
        <w:t>sobre horas extras que não foram objeto de pedido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nesta ação. Impugna-se o valor de </w:t>
      </w:r>
      <w:r>
        <w:rPr>
          <w:rFonts w:ascii="Times New Roman" w:hAnsi="Times New Roman" w:cs="Times New Roman"/>
          <w:b/>
          <w:i w:val="0"/>
          <w:sz w:val="24"/>
        </w:rPr>
        <w:t>R$ 975,32</w:t>
      </w:r>
      <w:r>
        <w:rPr>
          <w:rFonts w:ascii="Times New Roman" w:hAnsi="Times New Roman" w:cs="Times New Roman"/>
          <w:b w:val="0"/>
          <w:i w:val="0"/>
          <w:sz w:val="24"/>
        </w:rPr>
        <w:t>, apresentado sem memória de cálculo, sem indicação da base utilizada e sem discriminação das parcelas de reflexo — e calculado, ademais, sobre período contratual que não existiu na extensão alegada.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6. Do Alegado Dano Moral (capítulo 06 da inicial; pedido "VI")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6.1. </w:t>
      </w:r>
      <w:r>
        <w:rPr>
          <w:rFonts w:ascii="Times New Roman" w:hAnsi="Times New Roman" w:cs="Times New Roman"/>
          <w:b/>
          <w:i w:val="0"/>
          <w:sz w:val="24"/>
        </w:rPr>
        <w:t>A causa de pedir é frontalmente desmentida pelo documento.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 pedido de dano moral funda-se </w:t>
      </w:r>
      <w:r>
        <w:rPr>
          <w:rFonts w:ascii="Times New Roman" w:hAnsi="Times New Roman" w:cs="Times New Roman"/>
          <w:b/>
          <w:i w:val="0"/>
          <w:sz w:val="24"/>
        </w:rPr>
        <w:t>exclusivamente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na alegada "omissão da formalização do vínculo empregatício na CTPS do Autor" — que a inicial chega a qualificar como "crime de falsificação de documento público". Ocorre que </w:t>
      </w:r>
      <w:r>
        <w:rPr>
          <w:rFonts w:ascii="Times New Roman" w:hAnsi="Times New Roman" w:cs="Times New Roman"/>
          <w:b/>
          <w:i w:val="0"/>
          <w:sz w:val="24"/>
        </w:rPr>
        <w:t>a CTPS do Reclamante FOI regularmente anotada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no período de 11/03/2026 a 09/04/2026 </w:t>
      </w:r>
      <w:r>
        <w:rPr>
          <w:rFonts w:ascii="Times New Roman" w:hAnsi="Times New Roman" w:cs="Times New Roman"/>
          <w:b/>
          <w:i w:val="0"/>
          <w:sz w:val="24"/>
        </w:rPr>
        <w:t>(doc. anexo)</w:t>
      </w:r>
      <w:r>
        <w:rPr>
          <w:rFonts w:ascii="Times New Roman" w:hAnsi="Times New Roman" w:cs="Times New Roman"/>
          <w:b w:val="0"/>
          <w:i w:val="0"/>
          <w:sz w:val="24"/>
        </w:rPr>
        <w:t>. Inexistindo a omissão, inexiste o ato ilícito, e o pedido perde o seu único fundamento.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6.2. </w:t>
      </w:r>
      <w:r>
        <w:rPr>
          <w:rFonts w:ascii="Times New Roman" w:hAnsi="Times New Roman" w:cs="Times New Roman"/>
          <w:b/>
          <w:i w:val="0"/>
          <w:sz w:val="24"/>
        </w:rPr>
        <w:t>Ausência dos pressupostos da responsabilidade civil.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 condenação exige a concomitância de </w:t>
      </w:r>
      <w:r>
        <w:rPr>
          <w:rFonts w:ascii="Times New Roman" w:hAnsi="Times New Roman" w:cs="Times New Roman"/>
          <w:b/>
          <w:i w:val="0"/>
          <w:sz w:val="24"/>
        </w:rPr>
        <w:t>dano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/>
          <w:i w:val="0"/>
          <w:sz w:val="24"/>
        </w:rPr>
        <w:t>culpa ou dolo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</w:t>
      </w:r>
      <w:r>
        <w:rPr>
          <w:rFonts w:ascii="Times New Roman" w:hAnsi="Times New Roman" w:cs="Times New Roman"/>
          <w:b/>
          <w:i w:val="0"/>
          <w:sz w:val="24"/>
        </w:rPr>
        <w:t>nexo causal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(arts. 186 e 927 do Código Civil) — nenhum deles presente. A Reclamada registrou o empregado, recolheu os encargos e quitou as verbas do contrato de experiência.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6.3. </w:t>
      </w:r>
      <w:r>
        <w:rPr>
          <w:rFonts w:ascii="Times New Roman" w:hAnsi="Times New Roman" w:cs="Times New Roman"/>
          <w:b/>
          <w:i w:val="0"/>
          <w:sz w:val="24"/>
        </w:rPr>
        <w:t>Impugnação da imputação de crime.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Impugna-se </w:t>
      </w:r>
      <w:r>
        <w:rPr>
          <w:rFonts w:ascii="Times New Roman" w:hAnsi="Times New Roman" w:cs="Times New Roman"/>
          <w:b/>
          <w:i w:val="0"/>
          <w:sz w:val="24"/>
        </w:rPr>
        <w:t>veementemente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 afirmação de prática do crime do art. 297, § 4º, do Código Penal: além de lançada sem qualquer procedimento ou apuração, é </w:t>
      </w:r>
      <w:r>
        <w:rPr>
          <w:rFonts w:ascii="Times New Roman" w:hAnsi="Times New Roman" w:cs="Times New Roman"/>
          <w:b/>
          <w:i w:val="0"/>
          <w:sz w:val="24"/>
        </w:rPr>
        <w:t>desmentida pelo próprio registro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existente na CTPS do Autor.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6.4. </w:t>
      </w:r>
      <w:r>
        <w:rPr>
          <w:rFonts w:ascii="Times New Roman" w:hAnsi="Times New Roman" w:cs="Times New Roman"/>
          <w:b/>
          <w:i w:val="0"/>
          <w:sz w:val="24"/>
        </w:rPr>
        <w:t>Mero inadimplemento não gera dano moral *in re ipsa*.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Ainda que se admitisse, por hipótese, alguma irregularidade quanto ao período posterior a 09/04/2026, o descumprimento de obrigação trabalhista não configura, por si só, lesão a direito da personalidade. A inicial </w:t>
      </w:r>
      <w:r>
        <w:rPr>
          <w:rFonts w:ascii="Times New Roman" w:hAnsi="Times New Roman" w:cs="Times New Roman"/>
          <w:b/>
          <w:i w:val="0"/>
          <w:sz w:val="24"/>
        </w:rPr>
        <w:t>não descreve um único fato concreto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repercussão moral: não narra negativa de crédito, indeferimento de benefício previdenciário, constrangimento perante terceiros ou abalo à honra objetiva ou subjetiva.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6.5. </w:t>
      </w:r>
      <w:r>
        <w:rPr>
          <w:rFonts w:ascii="Times New Roman" w:hAnsi="Times New Roman" w:cs="Times New Roman"/>
          <w:b/>
          <w:i w:val="0"/>
          <w:sz w:val="24"/>
        </w:rPr>
        <w:t>Do ônus da prova e do *quantum*.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 fato constitutivo é do Autor (art. 818, I, da CLT c/c art. 373, I, do CPC). E, ainda na remota hipótese de condenação, impugna-se o valor de </w:t>
      </w:r>
      <w:r>
        <w:rPr>
          <w:rFonts w:ascii="Times New Roman" w:hAnsi="Times New Roman" w:cs="Times New Roman"/>
          <w:b/>
          <w:i w:val="0"/>
          <w:sz w:val="24"/>
        </w:rPr>
        <w:t>R$ 10.000,00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mais da </w:t>
      </w:r>
      <w:r>
        <w:rPr>
          <w:rFonts w:ascii="Times New Roman" w:hAnsi="Times New Roman" w:cs="Times New Roman"/>
          <w:b/>
          <w:i w:val="0"/>
          <w:sz w:val="24"/>
        </w:rPr>
        <w:t>metade de todo o valor da causa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—, por manifesta desproporcionalidade e ausência de qualquer repercussão concreta demonstrada, devendo o arbitramento observar os parâmetros do </w:t>
      </w:r>
      <w:r>
        <w:rPr>
          <w:rFonts w:ascii="Times New Roman" w:hAnsi="Times New Roman" w:cs="Times New Roman"/>
          <w:b/>
          <w:i w:val="0"/>
          <w:sz w:val="24"/>
        </w:rPr>
        <w:t>art. 223-G da CLT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a vedação ao enriquecimento sem causa (art. 884 do Código Civil).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7. Dos Honorários Advocatícios (capítulo 07 da inicial; pedido "VII")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O capítulo 07 da inicial requer honorários "a razão de 20%", enquanto o pedido "VII" postula "15%" — e ambos se fundam na </w:t>
      </w:r>
      <w:r>
        <w:rPr>
          <w:rFonts w:ascii="Times New Roman" w:hAnsi="Times New Roman" w:cs="Times New Roman"/>
          <w:b/>
          <w:i w:val="0"/>
          <w:sz w:val="24"/>
        </w:rPr>
        <w:t>Lei nº 1.060/50, na Lei nº 5.584/70 e no art. 20 do Código de Processo Civil</w:t>
      </w:r>
      <w:r>
        <w:rPr>
          <w:rFonts w:ascii="Times New Roman" w:hAnsi="Times New Roman" w:cs="Times New Roman"/>
          <w:b w:val="0"/>
          <w:i w:val="0"/>
          <w:sz w:val="24"/>
        </w:rPr>
        <w:t>, isto é, em legislação revogada e em diploma processual que não mais vige (CPC/1973), mais um indício de peça reaproveitada.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 matéria é regida, desde a Lei nº 13.467/2017, pelo </w:t>
      </w:r>
      <w:r>
        <w:rPr>
          <w:rFonts w:ascii="Times New Roman" w:hAnsi="Times New Roman" w:cs="Times New Roman"/>
          <w:b/>
          <w:i w:val="0"/>
          <w:sz w:val="24"/>
        </w:rPr>
        <w:t>art. 791-A da CLT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que fixa a faixa de </w:t>
      </w:r>
      <w:r>
        <w:rPr>
          <w:rFonts w:ascii="Times New Roman" w:hAnsi="Times New Roman" w:cs="Times New Roman"/>
          <w:b/>
          <w:i w:val="0"/>
          <w:sz w:val="24"/>
        </w:rPr>
        <w:t>5% a 15%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O percentual de 20% é ilegal de plano; e o de 15% é descabido à luz dos critérios do § 2º — causa de baixa complexidade, com peça inicial padronizada e reaproveitada. Requer-se, se o caso, a fixação no </w:t>
      </w:r>
      <w:r>
        <w:rPr>
          <w:rFonts w:ascii="Times New Roman" w:hAnsi="Times New Roman" w:cs="Times New Roman"/>
          <w:b/>
          <w:i w:val="0"/>
          <w:sz w:val="24"/>
        </w:rPr>
        <w:t>mínimo legal de 5%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De outra parte, requer-se a condenação do Reclamante ao pagamento de </w:t>
      </w:r>
      <w:r>
        <w:rPr>
          <w:rFonts w:ascii="Times New Roman" w:hAnsi="Times New Roman" w:cs="Times New Roman"/>
          <w:b/>
          <w:i w:val="0"/>
          <w:sz w:val="24"/>
        </w:rPr>
        <w:t>honorários sucumbenciais em favor da Reclamada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ainda que na hipótese de procedência parcial, nos termos do </w:t>
      </w:r>
      <w:r>
        <w:rPr>
          <w:rFonts w:ascii="Times New Roman" w:hAnsi="Times New Roman" w:cs="Times New Roman"/>
          <w:b/>
          <w:i w:val="0"/>
          <w:sz w:val="24"/>
        </w:rPr>
        <w:t>art. 791-A, § 3º, da CLT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com </w:t>
      </w:r>
      <w:r>
        <w:rPr>
          <w:rFonts w:ascii="Times New Roman" w:hAnsi="Times New Roman" w:cs="Times New Roman"/>
          <w:b/>
          <w:i w:val="0"/>
          <w:sz w:val="24"/>
        </w:rPr>
        <w:t>exigibilidade suspensa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na forma decidida pelo STF na </w:t>
      </w:r>
      <w:r>
        <w:rPr>
          <w:rFonts w:ascii="Times New Roman" w:hAnsi="Times New Roman" w:cs="Times New Roman"/>
          <w:b/>
          <w:i w:val="0"/>
          <w:sz w:val="24"/>
        </w:rPr>
        <w:t>ADI 5766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[CONFERIR TESE E EXTENSÃO — item sensível]</w:t>
      </w:r>
      <w:r>
        <w:rPr>
          <w:rFonts w:ascii="Times New Roman" w:hAnsi="Times New Roman" w:cs="Times New Roman"/>
          <w:b w:val="0"/>
          <w:i w:val="0"/>
          <w:sz w:val="24"/>
        </w:rPr>
        <w:t>, caso deferida a gratuidade.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8. Do Juízo 100% Digital (capítulo 08 da inicial)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 Reclamada não se opõe à tramitação na modalidade "Juízo 100% Digital", registrando que a audiência inicial já foi designada por videoconferência para </w:t>
      </w:r>
      <w:r>
        <w:rPr>
          <w:rFonts w:ascii="Times New Roman" w:hAnsi="Times New Roman" w:cs="Times New Roman"/>
          <w:b/>
          <w:i w:val="0"/>
          <w:sz w:val="24"/>
        </w:rPr>
        <w:t>01/09/2026, às 13h45min</w:t>
      </w:r>
      <w:r>
        <w:rPr>
          <w:rFonts w:ascii="Times New Roman" w:hAnsi="Times New Roman" w:cs="Times New Roman"/>
          <w:b w:val="0"/>
          <w:i w:val="0"/>
          <w:sz w:val="24"/>
        </w:rPr>
        <w:t>, conforme notificação de fls. 19/20 dos autos.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9. Da Justiça Gratuita (pedido "VIII")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 Reclamada não possui, </w:t>
      </w:r>
      <w:r>
        <w:rPr>
          <w:rFonts w:ascii="Times New Roman" w:hAnsi="Times New Roman" w:cs="Times New Roman"/>
          <w:b/>
          <w:i w:val="0"/>
          <w:sz w:val="24"/>
        </w:rPr>
        <w:t>neste momento processual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elementos concretos que infirmem a presunção de veracidade da declaração de hipossuficiência, razão pela qual não impugna, de plano, a concessão do benefício, </w:t>
      </w:r>
      <w:r>
        <w:rPr>
          <w:rFonts w:ascii="Times New Roman" w:hAnsi="Times New Roman" w:cs="Times New Roman"/>
          <w:b/>
          <w:i w:val="0"/>
          <w:sz w:val="24"/>
        </w:rPr>
        <w:t>ressalvando expressamente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 possibilidade de impugnação posterior, na forma do art. 790, § 4º, da CLT.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10. Dos Valores Indicados, dos Juros e da Correção Monetária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 Reclamada não se opõe, em tese, à sistemática de indicação de valores do art. 840, § 1º, da CLT, </w:t>
      </w:r>
      <w:r>
        <w:rPr>
          <w:rFonts w:ascii="Times New Roman" w:hAnsi="Times New Roman" w:cs="Times New Roman"/>
          <w:b/>
          <w:i w:val="0"/>
          <w:sz w:val="24"/>
        </w:rPr>
        <w:t>ressalvando que os valores apontados na inicial vinculam e limitam os limites de eventual condenação</w:t>
      </w:r>
      <w:r>
        <w:rPr>
          <w:rFonts w:ascii="Times New Roman" w:hAnsi="Times New Roman" w:cs="Times New Roman"/>
          <w:b w:val="0"/>
          <w:i w:val="0"/>
          <w:sz w:val="24"/>
        </w:rPr>
        <w:t>, e reservando-se o direito de impugnar os critérios de apuração em liquidação.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Quanto à atualização, não se opõe aos critérios fixados pelo STF nas </w:t>
      </w:r>
      <w:r>
        <w:rPr>
          <w:rFonts w:ascii="Times New Roman" w:hAnsi="Times New Roman" w:cs="Times New Roman"/>
          <w:b/>
          <w:i w:val="0"/>
          <w:sz w:val="24"/>
        </w:rPr>
        <w:t>ADCs 58 e 59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observados os exatos termos da modulação ali estabelecida e a legislação superveniente aplicável ao período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[CONFERIR REGIME DE ATUALIZAÇÃO VIGENTE PARA O PERÍODO — item que mais muda]</w:t>
      </w:r>
      <w:r>
        <w:rPr>
          <w:rFonts w:ascii="Times New Roman" w:hAnsi="Times New Roman" w:cs="Times New Roman"/>
          <w:b w:val="0"/>
          <w:i w:val="0"/>
          <w:sz w:val="24"/>
        </w:rPr>
        <w:t>, sem prejuízo de impugnação específica em liquidação.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11. Da Compensação e da Dedução (art. 767 da CLT)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Por extrema cautela, na remota hipótese de condenação, requer-se a </w:t>
      </w:r>
      <w:r>
        <w:rPr>
          <w:rFonts w:ascii="Times New Roman" w:hAnsi="Times New Roman" w:cs="Times New Roman"/>
          <w:b/>
          <w:i w:val="0"/>
          <w:sz w:val="24"/>
        </w:rPr>
        <w:t>compensação e a dedução integral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todos os valores já pagos ao Autor a qualquer título, notadamente: (i) as </w:t>
      </w:r>
      <w:r>
        <w:rPr>
          <w:rFonts w:ascii="Times New Roman" w:hAnsi="Times New Roman" w:cs="Times New Roman"/>
          <w:b/>
          <w:i w:val="0"/>
          <w:sz w:val="24"/>
        </w:rPr>
        <w:t>verbas rescisórias quitadas no TRCT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do contrato de experiência; (ii) os </w:t>
      </w:r>
      <w:r>
        <w:rPr>
          <w:rFonts w:ascii="Times New Roman" w:hAnsi="Times New Roman" w:cs="Times New Roman"/>
          <w:b/>
          <w:i w:val="0"/>
          <w:sz w:val="24"/>
        </w:rPr>
        <w:t>salários e demais parcelas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do período contratual; (iii) eventual </w:t>
      </w:r>
      <w:r>
        <w:rPr>
          <w:rFonts w:ascii="Times New Roman" w:hAnsi="Times New Roman" w:cs="Times New Roman"/>
          <w:b/>
          <w:i w:val="0"/>
          <w:sz w:val="24"/>
        </w:rPr>
        <w:t>adicional de insalubridade já pago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e (iv) quaisquer valores comprovadamente recebidos pelo Autor pela mesma prestação, inclusive o pagamento de </w:t>
      </w:r>
      <w:r>
        <w:rPr>
          <w:rFonts w:ascii="Times New Roman" w:hAnsi="Times New Roman" w:cs="Times New Roman"/>
          <w:b/>
          <w:i w:val="0"/>
          <w:sz w:val="24"/>
        </w:rPr>
        <w:t>R$ 700,00 de 19/05/2026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feito pelo Sr. Willames da Silva Oliveira — tudo a teor do art. 767 da CLT, sob pena de </w:t>
      </w:r>
      <w:r>
        <w:rPr>
          <w:rFonts w:ascii="Times New Roman" w:hAnsi="Times New Roman" w:cs="Times New Roman"/>
          <w:b/>
          <w:i w:val="0"/>
          <w:sz w:val="24"/>
        </w:rPr>
        <w:t>*bis in idem</w:t>
      </w:r>
      <w:r>
        <w:rPr>
          <w:rFonts w:ascii="Times New Roman" w:hAnsi="Times New Roman" w:cs="Times New Roman"/>
          <w:b w:val="0"/>
          <w:i w:val="0"/>
          <w:sz w:val="24"/>
        </w:rPr>
        <w:t>* e de enriquecimento sem causa (art. 884 do Código Civil).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Requer-se, ainda, na mesma hipótese, a observância da natureza jurídica de cada parcela para fins previdenciários e fiscais (art. 28 da Lei nº 8.212/1991), com dedução da cota-parte do empregado e incidência restrita às parcelas de natureza salarial.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IV – DA IMPUGNAÇÃO ESPECÍFICA A CADA UM DOS PEDIDOS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Em reforço e síntese a tudo já exposto, impugna-se especificamente cada um dos pedidos formulados na inicial, na forma abaixo: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Pedido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Objeto pleiteado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Posição da defesa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Notificação da Reclamada, sob pena de confissão e revelia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Prejudicado. A Reclamada foi regularmente notificada, habilitou-se nos autos (ID e86ec92) e apresenta defesa tempestiva, afastada qualquer hipótese de revelia ou confissão ficta.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II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Reconhecimento de vínculo (10/03/2026 a 15/05/2026) e anotação da CTPS — servente de obras, R$ 2.000,00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Prejudicado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quanto a 11/03/2026 a 09/04/2026: o vínculo existiu, foi registrado em CTPS sob contrato de experiência e extinto pelo advento do termo (item III.1). </w:t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Improcedente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quanto ao período posterior: nenhuma relação com a Reclamada, tendo os serviços sido tomados pelo empreiteiro Willames da Silva Oliveira, conforme contrato de 27/04/2026 (item III.2). Impugnadas as datas de 10/03/2026 e 15/05/2026, a modalidade de extinção e o salário alegado.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III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Verbas rescisórias de dispensa imotivada — R$ 7.025,33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Improcedente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(item III.3). Contrato a termo extinto pelo prazo: indevidos saldo de salário de maio, aviso prévio e sua projeção, multa de 40%, guias de FGTS e seguro-desemprego; 13º e férias limitados a 1/12 e já quitados no TRCT; FGTS regularmente recolhido; afastadas as multas dos arts. 467 e 477, § 8º. Valor integralmente impugnado por ausência de memória de cálculo. Dedução do já pago (art. 767 da CLT).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IV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Indenização por não cadastramento na RAIS/PIS — R$ 1.512,00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Improcedente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(item III.4). Vínculo registrado e informado pelos meios legais; não comprovado o cadastro quinquenal no PIS/PASEP (art. 9º da Lei nº 7.998/1990); dano meramente hipotético. Valor impugnado, inclusive por não corresponder ao salário mínimo vigente.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Adicional de insalubridade em grau médio (20%) ou máximo (40%), com reflexos — R$ 975,32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Inépcia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(item I.1) e, no mérito, </w:t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improcedente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(item III.5): Tema 190 dos IRR do TST quanto ao cimento; Súmula 448, I, do TST; ausência de exposição habitual e permanente; EPI eficaz (art. 191, II, da CLT; Súmula 80 do TST). Subsidiariamente: grau máximo afastado, base restrita ao salário mínimo (SV 4 do STF), proporcionalidade aos 30 dias de contrato e dedução do já pago. Impugnados os reflexos — inclusive sobre horas extras não pedidas — e o valor.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VI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Indenização por danos morais — não inferior a R$ 10.000,00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Inépcia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(item I.1) e, no mérito, </w:t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improcedente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(item III.6): a causa de pedir é a ausência de registro, e </w:t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o registro existe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(CTPS anotada de 11/03 a 09/04/2026). Ausentes dano, culpa e nexo (arts. 186 e 927 do CC); inadimplemento não gera dano *in re ipsa*. *Quantum* impugnado (art. 223-G da CLT).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VII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Honorários advocatícios/assistenciais — 20% (capítulo 07) ou 15% (pedido VII) sobre o valor da causa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Improcedente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(item III.7). Fundamentação em legislação revogada; matéria regida pelo art. 791-A da CLT (5% a 15%). Improcedente a ação, incabíveis honorários ao Autor; se fixados, no mínimo legal de 5%.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VIII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Justiça gratuita e prazo para juntada de documentos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Sem impugnação neste momento processual, com ressalva expressa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(item III.9), na forma do art. 790, § 4º, da CLT. Quanto à juntada posterior de documentos, requer-se vista e prazo para manifestação, sob pena de nulidade (art. 5º, LV, da CF).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IX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Depoimento pessoal da Reclamada, sob pena de revelia, e procedência total dos pedidos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Sem oposição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quanto ao depoimento do preposto, requerendo-se, reciprocamente, o </w:t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depoimento pessoal do Reclamante, sob pena de confissão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— notadamente sobre o registro em CTPS omitido na inicial, sobre o término do contrato de experiência e sobre a quem prestou serviços e de quem recebeu pagamento após 09/04/2026. </w:t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Improcedente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o pedido de procedência total.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Produção de provas (pericial, documental e testemunhal) e juntada de novos documentos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Sem oposição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, requerendo-se igual faculdade à Reclamada, com apresentação de quesitos e assistente técnico na perícia (art. 465, § 1º, do CPC) e vista de todo documento novo.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Valor da causa — R$ 19.512,65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Impugnado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, por decorrer da soma de pedidos improcedentes e de valores sem memória de cálculo, ressalvado que os valores indicados </w:t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limitam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eventual condenação (item III.10).</w:t>
            </w:r>
          </w:p>
        </w:tc>
      </w:tr>
    </w:tbl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V – DOS REQUERIMENTOS FINAIS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Ante todo o exposto, requer a Reclamada: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a) o acolhimento das preliminares de </w:t>
      </w:r>
      <w:r>
        <w:rPr>
          <w:rFonts w:ascii="Times New Roman" w:hAnsi="Times New Roman" w:cs="Times New Roman"/>
          <w:b/>
          <w:i w:val="0"/>
          <w:sz w:val="24"/>
        </w:rPr>
        <w:t>inépcia parcial</w:t>
      </w:r>
      <w:r>
        <w:rPr>
          <w:rFonts w:ascii="Times New Roman" w:hAnsi="Times New Roman" w:cs="Times New Roman"/>
          <w:b w:val="0"/>
          <w:i w:val="0"/>
          <w:sz w:val="24"/>
        </w:rPr>
        <w:t>, com a extinção dos pedidos "V", "VI" e "VII", sem resolução do mérito (art. 330, I, e art. 485, I e IV, do CPC) ou, sucessivamente, a determinação de emenda à inicial (art. 321 do CPC);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b) no mérito, seja julgada </w:t>
      </w:r>
      <w:r>
        <w:rPr>
          <w:rFonts w:ascii="Times New Roman" w:hAnsi="Times New Roman" w:cs="Times New Roman"/>
          <w:b/>
          <w:i w:val="0"/>
          <w:sz w:val="24"/>
        </w:rPr>
        <w:t>TOTALMENTE IMPROCEDENTE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 presente Reclamação Trabalhista, com o reconhecimento de que o contrato de trabalho vigorou de </w:t>
      </w:r>
      <w:r>
        <w:rPr>
          <w:rFonts w:ascii="Times New Roman" w:hAnsi="Times New Roman" w:cs="Times New Roman"/>
          <w:b/>
          <w:i w:val="0"/>
          <w:sz w:val="24"/>
        </w:rPr>
        <w:t>11/03/2026 a 09/04/2026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sob </w:t>
      </w:r>
      <w:r>
        <w:rPr>
          <w:rFonts w:ascii="Times New Roman" w:hAnsi="Times New Roman" w:cs="Times New Roman"/>
          <w:b/>
          <w:i w:val="0"/>
          <w:sz w:val="24"/>
        </w:rPr>
        <w:t>contrato de experiência regularmente registrado em CTPS, extinto pelo advento do termo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e de que, a partir de 09/04/2026, </w:t>
      </w:r>
      <w:r>
        <w:rPr>
          <w:rFonts w:ascii="Times New Roman" w:hAnsi="Times New Roman" w:cs="Times New Roman"/>
          <w:b/>
          <w:i w:val="0"/>
          <w:sz w:val="24"/>
        </w:rPr>
        <w:t>não existiu qualquer relação entre o Autor e a Reclamada</w:t>
      </w:r>
      <w:r>
        <w:rPr>
          <w:rFonts w:ascii="Times New Roman" w:hAnsi="Times New Roman" w:cs="Times New Roman"/>
          <w:b w:val="0"/>
          <w:i w:val="0"/>
          <w:sz w:val="24"/>
        </w:rPr>
        <w:t>, tendo os serviços do período sido tomados pelo empreiteiro Sr. Willames da Silva Oliveira, condenando-se o Reclamante ao pagamento dos honorários advocatícios sucumbenciais em favor da Reclamada (art. 791-A, § 3º, da CLT), com exigibilidade suspensa caso deferida a gratuidade;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c) subsidiariamente, na hipótese de procedência de qualquer pedido — o que se admite estritamente pelo princípio da eventualidade defensiva (art. 336 do CPC) —: a </w:t>
      </w:r>
      <w:r>
        <w:rPr>
          <w:rFonts w:ascii="Times New Roman" w:hAnsi="Times New Roman" w:cs="Times New Roman"/>
          <w:b/>
          <w:i w:val="0"/>
          <w:sz w:val="24"/>
        </w:rPr>
        <w:t>retificação das datas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para 11/03/2026 a 09/04/2026; o reconhecimento da </w:t>
      </w:r>
      <w:r>
        <w:rPr>
          <w:rFonts w:ascii="Times New Roman" w:hAnsi="Times New Roman" w:cs="Times New Roman"/>
          <w:b/>
          <w:i w:val="0"/>
          <w:sz w:val="24"/>
        </w:rPr>
        <w:t>natureza a termo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do contrato, com o afastamento do aviso prévio indenizado, de sua projeção, da multa de 40% do FGTS, das guias e do seguro-desemprego; a limitação do 13º salário e das férias proporcionais a </w:t>
      </w:r>
      <w:r>
        <w:rPr>
          <w:rFonts w:ascii="Times New Roman" w:hAnsi="Times New Roman" w:cs="Times New Roman"/>
          <w:b/>
          <w:i w:val="0"/>
          <w:sz w:val="24"/>
        </w:rPr>
        <w:t>1/12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a limitação da base salarial ao valor efetivamente registrado ou, sucessivamente, ao salário normativo da CCT da categoria ou ao salário mínimo nacional (art. 76 da CLT)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[CONFERIR CCT VIGENTE NO PERÍODO]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a fixação do adicional de insalubridade, se deferido, em </w:t>
      </w:r>
      <w:r>
        <w:rPr>
          <w:rFonts w:ascii="Times New Roman" w:hAnsi="Times New Roman" w:cs="Times New Roman"/>
          <w:b/>
          <w:i w:val="0"/>
          <w:sz w:val="24"/>
        </w:rPr>
        <w:t>grau médio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sobre o salário mínimo, proporcional aos 30 dias de contrato; o afastamento das multas dos arts. 467 e 477, § 8º, da CLT; e a limitação da condenação aos valores indicados na inicial;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d) a </w:t>
      </w:r>
      <w:r>
        <w:rPr>
          <w:rFonts w:ascii="Times New Roman" w:hAnsi="Times New Roman" w:cs="Times New Roman"/>
          <w:b/>
          <w:i w:val="0"/>
          <w:sz w:val="24"/>
        </w:rPr>
        <w:t>compensação e a dedução integral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todos os valores já pagos ao Autor, notadamente as verbas quitadas no TRCT, eventual adicional de insalubridade já pago e quaisquer valores recebidos pelo Autor de terceiro pela mesma prestação, inclusive os </w:t>
      </w:r>
      <w:r>
        <w:rPr>
          <w:rFonts w:ascii="Times New Roman" w:hAnsi="Times New Roman" w:cs="Times New Roman"/>
          <w:b/>
          <w:i w:val="0"/>
          <w:sz w:val="24"/>
        </w:rPr>
        <w:t>R$ 700,00 de 19/05/2026</w:t>
      </w:r>
      <w:r>
        <w:rPr>
          <w:rFonts w:ascii="Times New Roman" w:hAnsi="Times New Roman" w:cs="Times New Roman"/>
          <w:b w:val="0"/>
          <w:i w:val="0"/>
          <w:sz w:val="24"/>
        </w:rPr>
        <w:t>, a teor do art. 767 da CLT, sob pena de *bis in idem* e enriquecimento sem causa;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e) a </w:t>
      </w:r>
      <w:r>
        <w:rPr>
          <w:rFonts w:ascii="Times New Roman" w:hAnsi="Times New Roman" w:cs="Times New Roman"/>
          <w:b/>
          <w:i w:val="0"/>
          <w:sz w:val="24"/>
        </w:rPr>
        <w:t>impugnação total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dos documentos que instruem a inicial e de todos os valores nela indicados;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f) a produção de todos os meios de prova admitidos em direito, notadamente o </w:t>
      </w:r>
      <w:r>
        <w:rPr>
          <w:rFonts w:ascii="Times New Roman" w:hAnsi="Times New Roman" w:cs="Times New Roman"/>
          <w:b/>
          <w:i w:val="0"/>
          <w:sz w:val="24"/>
        </w:rPr>
        <w:t>depoimento pessoal do Reclamante, sob pena de confissão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a oitiva de testemunhas, a juntada de documentos complementares e a realização de </w:t>
      </w:r>
      <w:r>
        <w:rPr>
          <w:rFonts w:ascii="Times New Roman" w:hAnsi="Times New Roman" w:cs="Times New Roman"/>
          <w:b/>
          <w:i w:val="0"/>
          <w:sz w:val="24"/>
        </w:rPr>
        <w:t>perícia técnica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insalubridade, com apresentação de quesitos e indicação de assistente técnico (art. 465, § 1º, do CPC);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g) sejam recebidos os documentos ora juntados: procuração e contrato social (já acostados — IDs 22a4fb6 e 11c124d);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[carta de preposto]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[ficha de registro de empregado]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[CTPS Digital com a anotação de 11/03/2026 a 09/04/2026]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[contrato de experiência assinado]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[TRCT e comprovante de pagamento das verbas rescisórias]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[recibos de pagamento/holerites do período]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[extrato analítico do FGTS e eventos do eSocial]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[Contrato de Prestação de Serviços de Construção por Empreitada firmado com WILLAMES DA SILVA OLIVEIRA em 27/04/2026]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[recibos das etapas pagas ao empreiteiro, se houver]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[fichas de entrega de EPI assinadas]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[PGR/PCMSO e ordens de serviço de segurança]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[CCT da construção civil vigente no período]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[doc. anexo — CONFIRMAR JUNTADA]</w:t>
      </w:r>
      <w:r>
        <w:rPr>
          <w:rFonts w:ascii="Times New Roman" w:hAnsi="Times New Roman" w:cs="Times New Roman"/>
          <w:b w:val="0"/>
          <w:i w:val="0"/>
          <w:sz w:val="24"/>
        </w:rPr>
        <w:t>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h) prazo de 10 (dez) dias para a juntada de carta de preposto e de documentos complementares, se necessário;</w:t>
      </w:r>
    </w:p>
    <w:p/>
    <w:p>
      <w:pPr>
        <w:ind w:firstLin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 xml:space="preserve">i) que todas as intimações e publicações sejam realizadas exclusivamente em nome de </w:t>
      </w:r>
      <w:r>
        <w:rPr>
          <w:rFonts w:ascii="Times New Roman" w:hAnsi="Times New Roman" w:cs="Times New Roman"/>
          <w:b/>
          <w:i w:val="0"/>
          <w:sz w:val="24"/>
        </w:rPr>
        <w:t>ROGER BENTO DE SOUZA, OAB/RS nº 98.365</w:t>
      </w:r>
      <w:r>
        <w:rPr>
          <w:rFonts w:ascii="Times New Roman" w:hAnsi="Times New Roman" w:cs="Times New Roman"/>
          <w:b/>
          <w:i w:val="0"/>
          <w:sz w:val="24"/>
        </w:rPr>
        <w:t>, sob pena de nulidade.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Protesta provar o alegado por todos os meios de prova admitidos em direito.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Termos em que,</w:t>
      </w:r>
    </w:p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Pede deferimento.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Taquara/RS,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[DATA DO PROTOCOLO]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ROGER BENTO DE SOUZA</w:t>
      </w:r>
    </w:p>
    <w:p>
      <w:pPr>
        <w:ind w:firstLin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OAB/RS nº 98.365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drawing>
        <wp:inline xmlns:a="http://schemas.openxmlformats.org/drawingml/2006/main" xmlns:pic="http://schemas.openxmlformats.org/drawingml/2006/picture">
          <wp:extent cx="6120000" cy="94969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949698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drawing>
        <wp:inline xmlns:a="http://schemas.openxmlformats.org/drawingml/2006/main" xmlns:pic="http://schemas.openxmlformats.org/drawingml/2006/picture">
          <wp:extent cx="2149200" cy="125751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cabecalh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9200" cy="125751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