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170"/>
        <w:gridCol w:w="9365"/>
      </w:tblGrid>
      <w:tr w:rsidR="00926C8B">
        <w:trPr>
          <w:cantSplit/>
        </w:trPr>
        <w:tc>
          <w:tcPr>
            <w:tcW w:w="1247" w:type="dxa"/>
          </w:tcPr>
          <w:p w:rsidR="00926C8B" w:rsidRDefault="00061B5B">
            <w:pPr>
              <w:pStyle w:val="Legend"/>
            </w:pPr>
            <w:bookmarkStart w:id="0" w:name="UBSMinAttendees" w:colFirst="0" w:colLast="0"/>
            <w:r>
              <w:t>Anwesende</w:t>
            </w:r>
          </w:p>
        </w:tc>
        <w:tc>
          <w:tcPr>
            <w:tcW w:w="170" w:type="dxa"/>
          </w:tcPr>
          <w:p w:rsidR="00926C8B" w:rsidRDefault="00926C8B"/>
        </w:tc>
        <w:tc>
          <w:tcPr>
            <w:tcW w:w="9365" w:type="dxa"/>
          </w:tcPr>
          <w:p w:rsidR="00926C8B" w:rsidRDefault="00061B5B">
            <w:pPr>
              <w:pStyle w:val="Recipient"/>
            </w:pPr>
            <w:r>
              <w:t>Matthias Bachmann, Roger Bollmann</w:t>
            </w:r>
            <w:r w:rsidR="00926C8B">
              <w:fldChar w:fldCharType="begin"/>
            </w:r>
            <w:r w:rsidR="00926C8B">
              <w:instrText xml:space="preserve">  </w:instrText>
            </w:r>
            <w:r w:rsidR="00926C8B">
              <w:fldChar w:fldCharType="end"/>
            </w:r>
          </w:p>
        </w:tc>
      </w:tr>
      <w:bookmarkEnd w:id="0"/>
    </w:tbl>
    <w:p w:rsidR="00926C8B" w:rsidRDefault="00926C8B"/>
    <w:tbl>
      <w:tblPr>
        <w:tblW w:w="0" w:type="auto"/>
        <w:tblInd w:w="-1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170"/>
        <w:gridCol w:w="9365"/>
      </w:tblGrid>
      <w:tr w:rsidR="00926C8B">
        <w:trPr>
          <w:cantSplit/>
        </w:trPr>
        <w:tc>
          <w:tcPr>
            <w:tcW w:w="1247" w:type="dxa"/>
          </w:tcPr>
          <w:p w:rsidR="00926C8B" w:rsidRDefault="00061B5B">
            <w:pPr>
              <w:pStyle w:val="Legend"/>
            </w:pPr>
            <w:bookmarkStart w:id="1" w:name="UBSMinApologies" w:colFirst="0" w:colLast="0"/>
            <w:r>
              <w:t>Entschuldigte</w:t>
            </w:r>
          </w:p>
        </w:tc>
        <w:tc>
          <w:tcPr>
            <w:tcW w:w="170" w:type="dxa"/>
          </w:tcPr>
          <w:p w:rsidR="00926C8B" w:rsidRDefault="00926C8B"/>
        </w:tc>
        <w:tc>
          <w:tcPr>
            <w:tcW w:w="9365" w:type="dxa"/>
          </w:tcPr>
          <w:p w:rsidR="00926C8B" w:rsidRDefault="00061B5B">
            <w:pPr>
              <w:pStyle w:val="Recipient"/>
            </w:pPr>
            <w:r>
              <w:t>Reto Knaack</w:t>
            </w:r>
            <w:r w:rsidR="00926C8B">
              <w:fldChar w:fldCharType="begin"/>
            </w:r>
            <w:r w:rsidR="00926C8B">
              <w:instrText xml:space="preserve">  </w:instrText>
            </w:r>
            <w:r w:rsidR="00926C8B">
              <w:fldChar w:fldCharType="end"/>
            </w:r>
          </w:p>
        </w:tc>
      </w:tr>
      <w:bookmarkEnd w:id="1"/>
    </w:tbl>
    <w:p w:rsidR="00926C8B" w:rsidRDefault="00926C8B"/>
    <w:tbl>
      <w:tblPr>
        <w:tblW w:w="0" w:type="auto"/>
        <w:tblInd w:w="-1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170"/>
        <w:gridCol w:w="9365"/>
      </w:tblGrid>
      <w:tr w:rsidR="00926C8B">
        <w:tc>
          <w:tcPr>
            <w:tcW w:w="1247" w:type="dxa"/>
          </w:tcPr>
          <w:p w:rsidR="00926C8B" w:rsidRDefault="00061B5B">
            <w:pPr>
              <w:pStyle w:val="Legend"/>
              <w:keepNext/>
            </w:pPr>
            <w:bookmarkStart w:id="2" w:name="UBSLetSubject" w:colFirst="2" w:colLast="2"/>
            <w:bookmarkStart w:id="3" w:name="UBSMinSubject" w:colFirst="0" w:colLast="0"/>
            <w:r>
              <w:t>Thema</w:t>
            </w:r>
          </w:p>
        </w:tc>
        <w:tc>
          <w:tcPr>
            <w:tcW w:w="170" w:type="dxa"/>
          </w:tcPr>
          <w:p w:rsidR="00926C8B" w:rsidRDefault="00926C8B">
            <w:pPr>
              <w:keepNext/>
            </w:pPr>
          </w:p>
        </w:tc>
        <w:tc>
          <w:tcPr>
            <w:tcW w:w="9365" w:type="dxa"/>
          </w:tcPr>
          <w:p w:rsidR="00926C8B" w:rsidRDefault="00061B5B">
            <w:pPr>
              <w:pStyle w:val="Subject"/>
              <w:keepNext/>
            </w:pPr>
            <w:bookmarkStart w:id="4" w:name="Subject"/>
            <w:r>
              <w:t>Bildanalyse Software</w:t>
            </w: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  <w:bookmarkEnd w:id="4"/>
          </w:p>
        </w:tc>
      </w:tr>
      <w:bookmarkEnd w:id="2"/>
      <w:bookmarkEnd w:id="3"/>
      <w:tr w:rsidR="00926C8B">
        <w:trPr>
          <w:gridBefore w:val="2"/>
          <w:wBefore w:w="1417" w:type="dxa"/>
          <w:trHeight w:hRule="exact" w:val="260"/>
        </w:trPr>
        <w:tc>
          <w:tcPr>
            <w:tcW w:w="9365" w:type="dxa"/>
          </w:tcPr>
          <w:p w:rsidR="00926C8B" w:rsidRDefault="00926C8B">
            <w:pPr>
              <w:pStyle w:val="Empty"/>
            </w:pPr>
          </w:p>
        </w:tc>
      </w:tr>
    </w:tbl>
    <w:p w:rsidR="00926C8B" w:rsidRDefault="00926C8B"/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0"/>
        <w:gridCol w:w="1588"/>
        <w:gridCol w:w="1588"/>
      </w:tblGrid>
      <w:tr w:rsidR="00926C8B">
        <w:trPr>
          <w:tblHeader/>
        </w:trPr>
        <w:tc>
          <w:tcPr>
            <w:tcW w:w="6180" w:type="dxa"/>
            <w:tcBorders>
              <w:top w:val="single" w:sz="6" w:space="0" w:color="auto"/>
              <w:bottom w:val="single" w:sz="6" w:space="0" w:color="auto"/>
            </w:tcBorders>
          </w:tcPr>
          <w:p w:rsidR="00926C8B" w:rsidRDefault="00061B5B">
            <w:pPr>
              <w:rPr>
                <w:b/>
              </w:rPr>
            </w:pPr>
            <w:bookmarkStart w:id="5" w:name="UBSMinAction" w:colFirst="0" w:colLast="0"/>
            <w:bookmarkStart w:id="6" w:name="UBSMinWhen" w:colFirst="2" w:colLast="2"/>
            <w:bookmarkStart w:id="7" w:name="UBSMinByWhom" w:colFirst="1" w:colLast="1"/>
            <w:r>
              <w:rPr>
                <w:b/>
              </w:rPr>
              <w:t>Beschlüsse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26C8B" w:rsidRDefault="00061B5B">
            <w:pPr>
              <w:ind w:left="170"/>
              <w:rPr>
                <w:b/>
              </w:rPr>
            </w:pPr>
            <w:r>
              <w:rPr>
                <w:b/>
              </w:rPr>
              <w:t>Wer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26C8B" w:rsidRDefault="00061B5B">
            <w:pPr>
              <w:ind w:left="170"/>
              <w:rPr>
                <w:b/>
              </w:rPr>
            </w:pPr>
            <w:r>
              <w:rPr>
                <w:b/>
              </w:rPr>
              <w:t>Wan</w:t>
            </w:r>
          </w:p>
        </w:tc>
      </w:tr>
      <w:bookmarkEnd w:id="5"/>
      <w:bookmarkEnd w:id="6"/>
      <w:bookmarkEnd w:id="7"/>
      <w:tr w:rsidR="00926C8B">
        <w:trPr>
          <w:trHeight w:hRule="exact" w:val="260"/>
          <w:tblHeader/>
        </w:trPr>
        <w:tc>
          <w:tcPr>
            <w:tcW w:w="6180" w:type="dxa"/>
          </w:tcPr>
          <w:p w:rsidR="00926C8B" w:rsidRDefault="00926C8B">
            <w:pPr>
              <w:pStyle w:val="Empty"/>
            </w:pPr>
          </w:p>
        </w:tc>
        <w:tc>
          <w:tcPr>
            <w:tcW w:w="1588" w:type="dxa"/>
            <w:tcBorders>
              <w:left w:val="single" w:sz="6" w:space="0" w:color="auto"/>
            </w:tcBorders>
          </w:tcPr>
          <w:p w:rsidR="00926C8B" w:rsidRDefault="00926C8B">
            <w:pPr>
              <w:pStyle w:val="Empty"/>
            </w:pPr>
          </w:p>
        </w:tc>
        <w:tc>
          <w:tcPr>
            <w:tcW w:w="1588" w:type="dxa"/>
            <w:tcBorders>
              <w:left w:val="single" w:sz="6" w:space="0" w:color="auto"/>
            </w:tcBorders>
          </w:tcPr>
          <w:p w:rsidR="00926C8B" w:rsidRDefault="00926C8B">
            <w:pPr>
              <w:pStyle w:val="Empty"/>
            </w:pPr>
          </w:p>
        </w:tc>
      </w:tr>
      <w:tr w:rsidR="00926C8B" w:rsidRPr="00061B5B">
        <w:tc>
          <w:tcPr>
            <w:tcW w:w="6180" w:type="dxa"/>
          </w:tcPr>
          <w:p w:rsidR="00926C8B" w:rsidRPr="00061B5B" w:rsidRDefault="00061B5B" w:rsidP="00492C63">
            <w:pPr>
              <w:rPr>
                <w:lang w:val="de-CH"/>
              </w:rPr>
            </w:pPr>
            <w:r w:rsidRPr="00061B5B">
              <w:rPr>
                <w:lang w:val="de-CH"/>
              </w:rPr>
              <w:t xml:space="preserve">Bei der Grobplanung sollte das </w:t>
            </w:r>
            <w:r w:rsidR="00492C63">
              <w:rPr>
                <w:lang w:val="de-CH"/>
              </w:rPr>
              <w:t>Konzept in der Woche 16 beginnen und um eine Woche verlängert werden, damit das Grundgerüst für das Programm bereits durchdacht und auch schon programmiert werden kann.</w:t>
            </w:r>
            <w:r w:rsidR="00C43FDC">
              <w:rPr>
                <w:lang w:val="de-CH"/>
              </w:rPr>
              <w:t xml:space="preserve"> </w:t>
            </w:r>
          </w:p>
        </w:tc>
        <w:tc>
          <w:tcPr>
            <w:tcW w:w="1588" w:type="dxa"/>
            <w:tcBorders>
              <w:left w:val="single" w:sz="6" w:space="0" w:color="auto"/>
            </w:tcBorders>
          </w:tcPr>
          <w:p w:rsidR="00926C8B" w:rsidRPr="00061B5B" w:rsidRDefault="00061B5B">
            <w:pPr>
              <w:ind w:left="170"/>
              <w:rPr>
                <w:lang w:val="de-CH"/>
              </w:rPr>
            </w:pPr>
            <w:r>
              <w:rPr>
                <w:lang w:val="de-CH"/>
              </w:rPr>
              <w:t>Roger Bollmann</w:t>
            </w:r>
          </w:p>
        </w:tc>
        <w:tc>
          <w:tcPr>
            <w:tcW w:w="1588" w:type="dxa"/>
            <w:tcBorders>
              <w:left w:val="single" w:sz="6" w:space="0" w:color="auto"/>
            </w:tcBorders>
          </w:tcPr>
          <w:p w:rsidR="00926C8B" w:rsidRPr="00061B5B" w:rsidRDefault="00061B5B">
            <w:pPr>
              <w:ind w:left="170"/>
              <w:rPr>
                <w:lang w:val="de-CH"/>
              </w:rPr>
            </w:pPr>
            <w:r>
              <w:rPr>
                <w:lang w:val="de-CH"/>
              </w:rPr>
              <w:t xml:space="preserve">~Design Review (Woche: </w:t>
            </w:r>
            <w:r w:rsidR="000F7113">
              <w:rPr>
                <w:lang w:val="de-CH"/>
              </w:rPr>
              <w:t>20)</w:t>
            </w:r>
          </w:p>
        </w:tc>
      </w:tr>
    </w:tbl>
    <w:p w:rsidR="008342D5" w:rsidRPr="00061B5B" w:rsidRDefault="008342D5">
      <w:pPr>
        <w:rPr>
          <w:lang w:val="de-CH"/>
        </w:rPr>
      </w:pPr>
    </w:p>
    <w:p w:rsidR="00D001D0" w:rsidRPr="00061B5B" w:rsidRDefault="00D001D0" w:rsidP="00DC3C4C">
      <w:pPr>
        <w:rPr>
          <w:lang w:val="de-CH"/>
        </w:rPr>
      </w:pPr>
      <w:bookmarkStart w:id="8" w:name="_GoBack"/>
      <w:bookmarkEnd w:id="8"/>
    </w:p>
    <w:sectPr w:rsidR="00D001D0" w:rsidRPr="00061B5B" w:rsidSect="00061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11" w:right="830" w:bottom="567" w:left="1720" w:header="465" w:footer="397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FDC" w:rsidRDefault="00C43FDC">
      <w:r>
        <w:separator/>
      </w:r>
    </w:p>
  </w:endnote>
  <w:endnote w:type="continuationSeparator" w:id="0">
    <w:p w:rsidR="00C43FDC" w:rsidRDefault="00C43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panose1 w:val="020B0603020202020204"/>
    <w:charset w:val="00"/>
    <w:family w:val="swiss"/>
    <w:pitch w:val="variable"/>
    <w:sig w:usb0="A00000AF" w:usb1="5000205B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SHeadline">
    <w:panose1 w:val="02040503080702040204"/>
    <w:charset w:val="00"/>
    <w:family w:val="roman"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SLogo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DC" w:rsidRDefault="00C43F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365"/>
    </w:tblGrid>
    <w:tr w:rsidR="00C43FDC" w:rsidTr="00061B5B">
      <w:tc>
        <w:tcPr>
          <w:tcW w:w="9365" w:type="dxa"/>
        </w:tcPr>
        <w:p w:rsidR="00C43FDC" w:rsidRDefault="00C43FDC">
          <w:pPr>
            <w:pStyle w:val="DocumentName"/>
          </w:pPr>
          <w:bookmarkStart w:id="12" w:name="UBSFoot2" w:colFirst="0" w:colLast="0"/>
          <w:bookmarkStart w:id="13" w:name="UBSFoot2Filename" w:colFirst="0" w:colLast="0"/>
        </w:p>
      </w:tc>
    </w:tr>
    <w:bookmarkEnd w:id="12"/>
    <w:bookmarkEnd w:id="13"/>
  </w:tbl>
  <w:p w:rsidR="00C43FDC" w:rsidRDefault="00C43FDC">
    <w:pPr>
      <w:pStyle w:val="Footer"/>
      <w:spacing w:line="14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365"/>
    </w:tblGrid>
    <w:tr w:rsidR="00C43FDC" w:rsidTr="00061B5B">
      <w:tc>
        <w:tcPr>
          <w:tcW w:w="9365" w:type="dxa"/>
        </w:tcPr>
        <w:bookmarkStart w:id="23" w:name="UBSFootSpaceBeforeDisclaimer" w:colFirst="0" w:colLast="0"/>
        <w:p w:rsidR="00C43FDC" w:rsidRDefault="00C43FDC"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77020">
            <w:instrText>1</w:instrText>
          </w:r>
          <w:r>
            <w:fldChar w:fldCharType="end"/>
          </w:r>
          <w:r>
            <w:instrText xml:space="preserve"> = </w:instrTex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77020">
            <w:instrText>1</w:instrText>
          </w:r>
          <w:r>
            <w:fldChar w:fldCharType="end"/>
          </w:r>
          <w:r>
            <w:instrText xml:space="preserve"> "</w:instrText>
          </w:r>
        </w:p>
        <w:p w:rsidR="00C43FDC" w:rsidRDefault="00C43FDC"/>
        <w:p w:rsidR="00C43FDC" w:rsidRDefault="00C43FDC"/>
        <w:p w:rsidR="00B77020" w:rsidRDefault="00C43FDC">
          <w:r>
            <w:instrText xml:space="preserve">" "" </w:instrText>
          </w:r>
          <w:r>
            <w:fldChar w:fldCharType="separate"/>
          </w:r>
        </w:p>
        <w:p w:rsidR="00B77020" w:rsidRDefault="00B77020"/>
        <w:p w:rsidR="00B77020" w:rsidRDefault="00B77020"/>
        <w:p w:rsidR="00C43FDC" w:rsidRDefault="00C43FDC">
          <w:pPr>
            <w:pStyle w:val="SpaceBeforeFooter"/>
          </w:pPr>
          <w:r>
            <w:fldChar w:fldCharType="end"/>
          </w:r>
        </w:p>
      </w:tc>
    </w:tr>
    <w:tr w:rsidR="00C43FDC" w:rsidTr="00061B5B">
      <w:trPr>
        <w:trHeight w:hRule="exact" w:val="20"/>
      </w:trPr>
      <w:tc>
        <w:tcPr>
          <w:tcW w:w="9365" w:type="dxa"/>
        </w:tcPr>
        <w:p w:rsidR="00C43FDC" w:rsidRDefault="00C43FDC">
          <w:pPr>
            <w:pStyle w:val="Disclaimer"/>
            <w:rPr>
              <w:b w:val="0"/>
            </w:rPr>
          </w:pPr>
          <w:bookmarkStart w:id="24" w:name="UBSFootDisclaimer" w:colFirst="0" w:colLast="0"/>
          <w:bookmarkEnd w:id="23"/>
        </w:p>
      </w:tc>
    </w:tr>
    <w:bookmarkEnd w:id="24"/>
    <w:tr w:rsidR="00C43FDC" w:rsidTr="00061B5B">
      <w:trPr>
        <w:trHeight w:hRule="exact" w:val="20"/>
      </w:trPr>
      <w:tc>
        <w:tcPr>
          <w:tcW w:w="9365" w:type="dxa"/>
        </w:tcPr>
        <w:p w:rsidR="00C43FDC" w:rsidRDefault="00C43FDC">
          <w:pPr>
            <w:pStyle w:val="Empty"/>
          </w:pPr>
        </w:p>
      </w:tc>
    </w:tr>
    <w:tr w:rsidR="00C43FDC" w:rsidTr="00061B5B">
      <w:trPr>
        <w:trHeight w:hRule="exact" w:val="20"/>
      </w:trPr>
      <w:tc>
        <w:tcPr>
          <w:tcW w:w="9365" w:type="dxa"/>
        </w:tcPr>
        <w:p w:rsidR="00C43FDC" w:rsidRDefault="00C43FDC" w:rsidP="00061B5B">
          <w:pPr>
            <w:pStyle w:val="Empty"/>
          </w:pPr>
          <w:bookmarkStart w:id="25" w:name="UBSFootFilename" w:colFirst="0" w:colLast="0"/>
        </w:p>
      </w:tc>
    </w:tr>
    <w:bookmarkEnd w:id="25"/>
  </w:tbl>
  <w:p w:rsidR="00C43FDC" w:rsidRDefault="00C43FDC">
    <w:pPr>
      <w:pStyle w:val="Footer"/>
      <w:spacing w:line="1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FDC" w:rsidRDefault="00C43FDC">
      <w:r>
        <w:separator/>
      </w:r>
    </w:p>
  </w:footnote>
  <w:footnote w:type="continuationSeparator" w:id="0">
    <w:p w:rsidR="00C43FDC" w:rsidRDefault="00C43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DC" w:rsidRDefault="00C43F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47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18"/>
      <w:gridCol w:w="3005"/>
    </w:tblGrid>
    <w:tr w:rsidR="00C43FDC" w:rsidTr="00061B5B">
      <w:trPr>
        <w:cantSplit/>
        <w:trHeight w:hRule="exact" w:val="60"/>
      </w:trPr>
      <w:tc>
        <w:tcPr>
          <w:tcW w:w="7818" w:type="dxa"/>
          <w:vMerge w:val="restart"/>
        </w:tcPr>
        <w:p w:rsidR="00C43FDC" w:rsidRDefault="00C43FDC" w:rsidP="00061B5B">
          <w:pPr>
            <w:pStyle w:val="Header"/>
            <w:ind w:left="790"/>
            <w:rPr>
              <w:rFonts w:ascii="UBSLogo" w:hAnsi="UBSLogo"/>
              <w:sz w:val="64"/>
            </w:rPr>
          </w:pPr>
          <w:bookmarkStart w:id="9" w:name="UBSHead2Key" w:colFirst="0" w:colLast="0"/>
          <w:bookmarkStart w:id="10" w:name="UBSHead2Logo" w:colFirst="0" w:colLast="0"/>
          <w:r>
            <w:rPr>
              <w:rFonts w:ascii="UBSLogo" w:hAnsi="UBSLogo"/>
              <w:sz w:val="64"/>
              <w:lang w:val="de-CH" w:eastAsia="de-CH"/>
            </w:rPr>
            <w:drawing>
              <wp:inline distT="0" distB="0" distL="0" distR="0" wp14:anchorId="69831215" wp14:editId="6459B094">
                <wp:extent cx="1008150" cy="381335"/>
                <wp:effectExtent l="0" t="0" r="190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150" cy="381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:rsidR="00C43FDC" w:rsidRDefault="00C43FDC">
          <w:pPr>
            <w:pStyle w:val="Empty"/>
          </w:pPr>
        </w:p>
      </w:tc>
    </w:tr>
    <w:tr w:rsidR="00C43FDC" w:rsidTr="00061B5B">
      <w:trPr>
        <w:cantSplit/>
        <w:trHeight w:val="360"/>
      </w:trPr>
      <w:tc>
        <w:tcPr>
          <w:tcW w:w="7818" w:type="dxa"/>
          <w:vMerge/>
        </w:tcPr>
        <w:p w:rsidR="00C43FDC" w:rsidRDefault="00C43FDC">
          <w:pPr>
            <w:pStyle w:val="Header"/>
            <w:rPr>
              <w:rFonts w:ascii="UBSLogo" w:hAnsi="UBSLogo"/>
              <w:sz w:val="64"/>
            </w:rPr>
          </w:pPr>
          <w:bookmarkStart w:id="11" w:name="UBSHead2DocumentIdentification" w:colFirst="1" w:colLast="1"/>
          <w:bookmarkEnd w:id="9"/>
          <w:bookmarkEnd w:id="10"/>
        </w:p>
      </w:tc>
      <w:tc>
        <w:tcPr>
          <w:tcW w:w="3005" w:type="dxa"/>
        </w:tcPr>
        <w:p w:rsidR="00C43FDC" w:rsidRDefault="00C43FDC" w:rsidP="00061B5B">
          <w:pPr>
            <w:pStyle w:val="DocumentIdentification"/>
          </w:pPr>
          <w:r>
            <w:fldChar w:fldCharType="begin"/>
          </w:r>
          <w:r>
            <w:instrText xml:space="preserve"> REF Subject \* MERGEFORMAT </w:instrText>
          </w:r>
          <w:r>
            <w:fldChar w:fldCharType="end"/>
          </w:r>
        </w:p>
        <w:p w:rsidR="00C43FDC" w:rsidRDefault="00C43FDC" w:rsidP="00061B5B">
          <w:pPr>
            <w:pStyle w:val="DocumentIdentification"/>
          </w:pPr>
          <w:fldSimple w:instr=" REF DocDate \* MERGEFORMAT ">
            <w:r>
              <w:t>24 March 2015</w:t>
            </w:r>
          </w:fldSimple>
        </w:p>
        <w:p w:rsidR="00C43FDC" w:rsidRDefault="00C43FDC" w:rsidP="00061B5B">
          <w:pPr>
            <w:pStyle w:val="DocumentIdentification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t>1</w:t>
            </w:r>
          </w:fldSimple>
        </w:p>
      </w:tc>
    </w:tr>
    <w:bookmarkEnd w:id="11"/>
  </w:tbl>
  <w:p w:rsidR="00C43FDC" w:rsidRDefault="00C43F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Ind w:w="-147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6"/>
      <w:gridCol w:w="57"/>
      <w:gridCol w:w="113"/>
      <w:gridCol w:w="3289"/>
    </w:tblGrid>
    <w:tr w:rsidR="00C43FDC" w:rsidTr="00061B5B">
      <w:trPr>
        <w:cantSplit/>
        <w:trHeight w:hRule="exact" w:val="60"/>
      </w:trPr>
      <w:tc>
        <w:tcPr>
          <w:tcW w:w="7654" w:type="dxa"/>
          <w:gridSpan w:val="2"/>
          <w:vMerge w:val="restart"/>
        </w:tcPr>
        <w:p w:rsidR="00C43FDC" w:rsidRDefault="00B803E5" w:rsidP="00F65CBC">
          <w:pPr>
            <w:pStyle w:val="Header"/>
            <w:ind w:left="790"/>
            <w:rPr>
              <w:rFonts w:ascii="UBSLogo" w:hAnsi="UBSLogo"/>
              <w:sz w:val="64"/>
            </w:rPr>
          </w:pPr>
          <w:bookmarkStart w:id="14" w:name="UBSHeadKey" w:colFirst="0" w:colLast="0"/>
          <w:bookmarkStart w:id="15" w:name="UBSHeadLogo" w:colFirst="1" w:colLast="1"/>
          <w:r>
            <w:rPr>
              <w:color w:val="0000FF"/>
              <w:lang w:val="de-CH" w:eastAsia="de-CH"/>
            </w:rPr>
            <w:drawing>
              <wp:inline distT="0" distB="0" distL="0" distR="0">
                <wp:extent cx="1457325" cy="551420"/>
                <wp:effectExtent l="0" t="0" r="0" b="1270"/>
                <wp:docPr id="4" name="Picture 4" descr="http://www.evalo.ch/img/zhaw-logo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evalo.ch/img/zhaw-logo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55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" w:type="dxa"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113" w:type="dxa"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</w:tcPr>
        <w:p w:rsidR="00C43FDC" w:rsidRDefault="00C43FDC">
          <w:pPr>
            <w:pStyle w:val="Empty"/>
          </w:pPr>
        </w:p>
      </w:tc>
    </w:tr>
    <w:tr w:rsidR="00C43FDC" w:rsidTr="00061B5B">
      <w:trPr>
        <w:cantSplit/>
        <w:trHeight w:val="1501"/>
      </w:trPr>
      <w:tc>
        <w:tcPr>
          <w:tcW w:w="7654" w:type="dxa"/>
          <w:gridSpan w:val="2"/>
          <w:vMerge/>
        </w:tcPr>
        <w:p w:rsidR="00C43FDC" w:rsidRDefault="00C43FDC">
          <w:pPr>
            <w:pStyle w:val="Header"/>
            <w:rPr>
              <w:rFonts w:ascii="UBSLogo" w:hAnsi="UBSLogo"/>
              <w:sz w:val="64"/>
            </w:rPr>
          </w:pPr>
          <w:bookmarkStart w:id="16" w:name="UBSHeadSenderInformation" w:colFirst="3" w:colLast="3"/>
          <w:bookmarkStart w:id="17" w:name="UBSHeadSenderLeft" w:colFirst="1" w:colLast="1"/>
          <w:bookmarkEnd w:id="14"/>
          <w:bookmarkEnd w:id="15"/>
        </w:p>
      </w:tc>
      <w:tc>
        <w:tcPr>
          <w:tcW w:w="57" w:type="dxa"/>
          <w:vMerge w:val="restart"/>
          <w:tcBorders>
            <w:left w:val="nil"/>
          </w:tcBorders>
        </w:tcPr>
        <w:p w:rsidR="00C43FDC" w:rsidRDefault="00C43FDC">
          <w:pPr>
            <w:pStyle w:val="SenderInformation"/>
          </w:pPr>
        </w:p>
      </w:tc>
      <w:tc>
        <w:tcPr>
          <w:tcW w:w="113" w:type="dxa"/>
          <w:vMerge w:val="restart"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  <w:vMerge w:val="restart"/>
        </w:tcPr>
        <w:p w:rsidR="00C43FDC" w:rsidRPr="00061B5B" w:rsidRDefault="00C43FDC">
          <w:pPr>
            <w:pStyle w:val="SenderInformation"/>
            <w:rPr>
              <w:b/>
            </w:rPr>
          </w:pPr>
        </w:p>
        <w:p w:rsidR="00C43FDC" w:rsidRPr="00061B5B" w:rsidRDefault="00C43FDC">
          <w:pPr>
            <w:pStyle w:val="SenderInformation"/>
          </w:pPr>
        </w:p>
        <w:p w:rsidR="00C43FDC" w:rsidRPr="00061B5B" w:rsidRDefault="00C43FDC">
          <w:pPr>
            <w:pStyle w:val="SenderInformation"/>
          </w:pPr>
        </w:p>
        <w:p w:rsidR="00C43FDC" w:rsidRPr="00061B5B" w:rsidRDefault="00C43FDC">
          <w:pPr>
            <w:pStyle w:val="SenderInformation"/>
          </w:pPr>
        </w:p>
      </w:tc>
    </w:tr>
    <w:tr w:rsidR="00C43FDC" w:rsidTr="00061B5B">
      <w:trPr>
        <w:cantSplit/>
      </w:trPr>
      <w:tc>
        <w:tcPr>
          <w:tcW w:w="1418" w:type="dxa"/>
        </w:tcPr>
        <w:p w:rsidR="00C43FDC" w:rsidRDefault="00C43FDC">
          <w:pPr>
            <w:pStyle w:val="Empty"/>
          </w:pPr>
          <w:bookmarkStart w:id="18" w:name="UBSMemTitle" w:colFirst="1" w:colLast="1"/>
          <w:bookmarkStart w:id="19" w:name="UBSMinMinutes" w:colFirst="1" w:colLast="1"/>
          <w:bookmarkEnd w:id="16"/>
          <w:bookmarkEnd w:id="17"/>
        </w:p>
      </w:tc>
      <w:tc>
        <w:tcPr>
          <w:tcW w:w="6236" w:type="dxa"/>
        </w:tcPr>
        <w:p w:rsidR="00C43FDC" w:rsidRPr="00B803E5" w:rsidRDefault="00C43FDC">
          <w:pPr>
            <w:pStyle w:val="DocumentTitle"/>
            <w:ind w:left="40"/>
            <w:rPr>
              <w:rFonts w:ascii="Arial" w:hAnsi="Arial" w:cs="Arial"/>
            </w:rPr>
          </w:pPr>
          <w:r w:rsidRPr="00B803E5">
            <w:rPr>
              <w:rFonts w:ascii="Arial" w:hAnsi="Arial" w:cs="Arial"/>
            </w:rPr>
            <w:t>Kick-off Protokoll</w:t>
          </w:r>
        </w:p>
      </w:tc>
      <w:tc>
        <w:tcPr>
          <w:tcW w:w="57" w:type="dxa"/>
          <w:vMerge/>
          <w:tcBorders>
            <w:left w:val="nil"/>
          </w:tcBorders>
        </w:tcPr>
        <w:p w:rsidR="00C43FDC" w:rsidRDefault="00C43FDC">
          <w:pPr>
            <w:pStyle w:val="SenderInformation"/>
          </w:pPr>
        </w:p>
      </w:tc>
      <w:tc>
        <w:tcPr>
          <w:tcW w:w="113" w:type="dxa"/>
          <w:vMerge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  <w:vMerge/>
        </w:tcPr>
        <w:p w:rsidR="00C43FDC" w:rsidRDefault="00C43FDC">
          <w:pPr>
            <w:pStyle w:val="SenderInformation"/>
            <w:rPr>
              <w:b/>
            </w:rPr>
          </w:pPr>
        </w:p>
      </w:tc>
    </w:tr>
    <w:bookmarkEnd w:id="18"/>
    <w:bookmarkEnd w:id="19"/>
    <w:tr w:rsidR="00C43FDC" w:rsidTr="00061B5B">
      <w:trPr>
        <w:cantSplit/>
        <w:trHeight w:hRule="exact" w:val="520"/>
      </w:trPr>
      <w:tc>
        <w:tcPr>
          <w:tcW w:w="1418" w:type="dxa"/>
        </w:tcPr>
        <w:p w:rsidR="00C43FDC" w:rsidRDefault="00C43FDC">
          <w:pPr>
            <w:pStyle w:val="Empty"/>
          </w:pPr>
        </w:p>
      </w:tc>
      <w:tc>
        <w:tcPr>
          <w:tcW w:w="6236" w:type="dxa"/>
        </w:tcPr>
        <w:p w:rsidR="00C43FDC" w:rsidRDefault="00C43FDC">
          <w:pPr>
            <w:pStyle w:val="Empty"/>
            <w:ind w:left="40"/>
          </w:pPr>
        </w:p>
      </w:tc>
      <w:tc>
        <w:tcPr>
          <w:tcW w:w="57" w:type="dxa"/>
          <w:vMerge/>
          <w:tcBorders>
            <w:left w:val="nil"/>
          </w:tcBorders>
        </w:tcPr>
        <w:p w:rsidR="00C43FDC" w:rsidRDefault="00C43FDC">
          <w:pPr>
            <w:pStyle w:val="SenderInformation"/>
          </w:pPr>
        </w:p>
      </w:tc>
      <w:tc>
        <w:tcPr>
          <w:tcW w:w="113" w:type="dxa"/>
          <w:vMerge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  <w:vMerge/>
        </w:tcPr>
        <w:p w:rsidR="00C43FDC" w:rsidRDefault="00C43FDC">
          <w:pPr>
            <w:pStyle w:val="SenderInformation"/>
            <w:rPr>
              <w:b/>
            </w:rPr>
          </w:pPr>
        </w:p>
      </w:tc>
    </w:tr>
    <w:tr w:rsidR="00C43FDC" w:rsidTr="00061B5B">
      <w:trPr>
        <w:cantSplit/>
      </w:trPr>
      <w:tc>
        <w:tcPr>
          <w:tcW w:w="1418" w:type="dxa"/>
        </w:tcPr>
        <w:p w:rsidR="00C43FDC" w:rsidRDefault="00C43FDC">
          <w:pPr>
            <w:pStyle w:val="Empty"/>
          </w:pPr>
          <w:bookmarkStart w:id="20" w:name="UBSLetDate" w:colFirst="1" w:colLast="1"/>
        </w:p>
      </w:tc>
      <w:bookmarkStart w:id="21" w:name="UBSLetDateText"/>
      <w:bookmarkStart w:id="22" w:name="DocDate"/>
      <w:tc>
        <w:tcPr>
          <w:tcW w:w="6236" w:type="dxa"/>
        </w:tcPr>
        <w:p w:rsidR="00C43FDC" w:rsidRPr="00DA410F" w:rsidRDefault="00C43FDC" w:rsidP="00061B5B">
          <w:pPr>
            <w:pStyle w:val="Date"/>
          </w:pPr>
          <w:r>
            <w:fldChar w:fldCharType="begin"/>
          </w:r>
          <w:r>
            <w:instrText xml:space="preserve"> CREATEDATE \@ "d MMMM yyyy" \* MERGEFORMAT </w:instrText>
          </w:r>
          <w:r>
            <w:fldChar w:fldCharType="separate"/>
          </w:r>
          <w:r>
            <w:t>19 März 2015</w:t>
          </w:r>
          <w:r>
            <w:fldChar w:fldCharType="end"/>
          </w:r>
          <w:bookmarkEnd w:id="21"/>
          <w:bookmarkEnd w:id="22"/>
        </w:p>
      </w:tc>
      <w:tc>
        <w:tcPr>
          <w:tcW w:w="57" w:type="dxa"/>
          <w:vMerge/>
          <w:tcBorders>
            <w:left w:val="nil"/>
          </w:tcBorders>
        </w:tcPr>
        <w:p w:rsidR="00C43FDC" w:rsidRDefault="00C43FDC">
          <w:pPr>
            <w:pStyle w:val="SenderInformation"/>
          </w:pPr>
        </w:p>
      </w:tc>
      <w:tc>
        <w:tcPr>
          <w:tcW w:w="113" w:type="dxa"/>
          <w:vMerge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  <w:vMerge/>
        </w:tcPr>
        <w:p w:rsidR="00C43FDC" w:rsidRDefault="00C43FDC">
          <w:pPr>
            <w:pStyle w:val="SenderInformation"/>
            <w:rPr>
              <w:b/>
            </w:rPr>
          </w:pPr>
        </w:p>
      </w:tc>
    </w:tr>
    <w:bookmarkEnd w:id="20"/>
    <w:tr w:rsidR="00C43FDC" w:rsidTr="00061B5B">
      <w:trPr>
        <w:cantSplit/>
        <w:trHeight w:val="260"/>
      </w:trPr>
      <w:tc>
        <w:tcPr>
          <w:tcW w:w="1418" w:type="dxa"/>
        </w:tcPr>
        <w:p w:rsidR="00C43FDC" w:rsidRDefault="00C43FDC">
          <w:pPr>
            <w:pStyle w:val="Empty"/>
          </w:pPr>
        </w:p>
      </w:tc>
      <w:tc>
        <w:tcPr>
          <w:tcW w:w="6236" w:type="dxa"/>
        </w:tcPr>
        <w:p w:rsidR="00C43FDC" w:rsidRDefault="00C43FDC">
          <w:pPr>
            <w:pStyle w:val="Empty"/>
            <w:ind w:left="40"/>
          </w:pPr>
        </w:p>
      </w:tc>
      <w:tc>
        <w:tcPr>
          <w:tcW w:w="57" w:type="dxa"/>
          <w:vMerge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113" w:type="dxa"/>
          <w:vMerge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  <w:vMerge/>
        </w:tcPr>
        <w:p w:rsidR="00C43FDC" w:rsidRDefault="00C43FDC">
          <w:pPr>
            <w:pStyle w:val="Empty"/>
            <w:rPr>
              <w:b/>
            </w:rPr>
          </w:pPr>
        </w:p>
      </w:tc>
    </w:tr>
  </w:tbl>
  <w:p w:rsidR="00C43FDC" w:rsidRDefault="00C43FD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63D"/>
    <w:multiLevelType w:val="multilevel"/>
    <w:tmpl w:val="6486D1AE"/>
    <w:numStyleLink w:val="DBHeadings"/>
  </w:abstractNum>
  <w:abstractNum w:abstractNumId="1">
    <w:nsid w:val="1A0276C2"/>
    <w:multiLevelType w:val="multilevel"/>
    <w:tmpl w:val="6486D1AE"/>
    <w:numStyleLink w:val="DBHeadings"/>
  </w:abstractNum>
  <w:abstractNum w:abstractNumId="2">
    <w:nsid w:val="2E1174E7"/>
    <w:multiLevelType w:val="multilevel"/>
    <w:tmpl w:val="B7FE0E8E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2881CE4"/>
    <w:multiLevelType w:val="multilevel"/>
    <w:tmpl w:val="426C87FA"/>
    <w:styleLink w:val="BulletsRomanNumbers"/>
    <w:lvl w:ilvl="0">
      <w:start w:val="1"/>
      <w:numFmt w:val="low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Roman"/>
      <w:lvlRestart w:val="0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Roman"/>
      <w:lvlRestart w:val="0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lowerRoman"/>
      <w:lvlRestart w:val="0"/>
      <w:lvlText w:val="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Roman"/>
      <w:lvlRestart w:val="0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Roman"/>
      <w:lvlRestart w:val="0"/>
      <w:lvlText w:val="%6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lowerRoman"/>
      <w:lvlRestart w:val="0"/>
      <w:lvlText w:val="%7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lowerRoman"/>
      <w:lvlRestart w:val="0"/>
      <w:lvlText w:val="%8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4">
    <w:nsid w:val="51ED36A5"/>
    <w:multiLevelType w:val="multilevel"/>
    <w:tmpl w:val="B9BE1F82"/>
    <w:lvl w:ilvl="0">
      <w:start w:val="1"/>
      <w:numFmt w:val="decimal"/>
      <w:lvlText w:val="%1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720" w:firstLine="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3.%2.%4"/>
      <w:lvlJc w:val="left"/>
      <w:pPr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-13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-13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-13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-13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-131" w:firstLine="0"/>
      </w:pPr>
      <w:rPr>
        <w:rFonts w:hint="default"/>
      </w:rPr>
    </w:lvl>
  </w:abstractNum>
  <w:abstractNum w:abstractNumId="5">
    <w:nsid w:val="56B2245B"/>
    <w:multiLevelType w:val="multilevel"/>
    <w:tmpl w:val="6486D1AE"/>
    <w:styleLink w:val="DBHeadings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>
    <w:nsid w:val="5B5A46C7"/>
    <w:multiLevelType w:val="multilevel"/>
    <w:tmpl w:val="6486D1AE"/>
    <w:numStyleLink w:val="DBHeadings"/>
  </w:abstractNum>
  <w:abstractNum w:abstractNumId="7">
    <w:nsid w:val="64B82676"/>
    <w:multiLevelType w:val="multilevel"/>
    <w:tmpl w:val="E0107700"/>
    <w:styleLink w:val="BulletsLetters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8">
    <w:nsid w:val="6B79574A"/>
    <w:multiLevelType w:val="multilevel"/>
    <w:tmpl w:val="6486D1AE"/>
    <w:numStyleLink w:val="DBHeadings"/>
  </w:abstractNum>
  <w:abstractNum w:abstractNumId="9">
    <w:nsid w:val="6E07414A"/>
    <w:multiLevelType w:val="multilevel"/>
    <w:tmpl w:val="F82E7DCE"/>
    <w:styleLink w:val="Bullets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2"/>
        </w:tabs>
        <w:ind w:left="2552" w:hanging="42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77"/>
        </w:tabs>
        <w:ind w:left="2977" w:hanging="425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402"/>
        </w:tabs>
        <w:ind w:left="3402" w:hanging="425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827"/>
        </w:tabs>
        <w:ind w:left="3827" w:hanging="425"/>
      </w:pPr>
      <w:rPr>
        <w:rFonts w:ascii="Symbol" w:hAnsi="Symbol" w:hint="default"/>
      </w:rPr>
    </w:lvl>
  </w:abstractNum>
  <w:abstractNum w:abstractNumId="10">
    <w:nsid w:val="76711380"/>
    <w:multiLevelType w:val="multilevel"/>
    <w:tmpl w:val="6486D1AE"/>
    <w:numStyleLink w:val="DBHeadings"/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  <w:num w:numId="12">
    <w:abstractNumId w:val="4"/>
  </w:num>
  <w:num w:numId="13">
    <w:abstractNumId w:val="6"/>
  </w:num>
  <w:num w:numId="14">
    <w:abstractNumId w:val="8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varbusinessareasector_1031" w:val="UBS"/>
    <w:docVar w:name="varbusinessareasector_1033" w:val="UBS"/>
    <w:docVar w:name="varbusinessareasector_1034" w:val="UBS"/>
    <w:docVar w:name="varbusinessareasector_1036" w:val="UBS"/>
    <w:docVar w:name="varbusinessareasector_1040" w:val="UBS"/>
    <w:docVar w:name="varbusinessareasector_1055" w:val="UBS"/>
    <w:docVar w:name="varbusinessareasector_1057" w:val="UBS"/>
    <w:docVar w:name="varbusinessareasector_2052" w:val="UBS"/>
    <w:docVar w:name="varbusinessareasector_2067" w:val="UBS"/>
    <w:docVar w:name="varClassification" w:val="UBS"/>
    <w:docVar w:name="varcompcountry" w:val="UBS"/>
    <w:docVar w:name="varcompdescriptor_1033" w:val="UBS"/>
    <w:docVar w:name="varcompdivision" w:val="UBS"/>
    <w:docVar w:name="varcompendorsement_1031" w:val="UBS"/>
    <w:docVar w:name="varcompendorsement_1033" w:val="UBS"/>
    <w:docVar w:name="varcompendorsement_1034" w:val="UBS"/>
    <w:docVar w:name="varcompendorsement_1036" w:val="UBS"/>
    <w:docVar w:name="varcompendorsement_1040" w:val="UBS"/>
    <w:docVar w:name="varcompendorsement_1055" w:val="UBS"/>
    <w:docVar w:name="varcompendorsement_1057" w:val="UBS"/>
    <w:docVar w:name="varcompendorsement_2052" w:val="UBS"/>
    <w:docVar w:name="varcompendorsement_2067" w:val="UBS"/>
    <w:docVar w:name="varcompfaxdisclaimer_1031" w:val="UBS"/>
    <w:docVar w:name="varcompfaxdisclaimer_1033" w:val="UBS"/>
    <w:docVar w:name="varcompfaxdisclaimer_1034" w:val="UBS"/>
    <w:docVar w:name="varcompfaxdisclaimer_1036" w:val="UBS"/>
    <w:docVar w:name="varcompfaxdisclaimer_1040" w:val="UBS"/>
    <w:docVar w:name="varcompfaxdisclaimer_1055" w:val="UBS"/>
    <w:docVar w:name="varcompfaxdisclaimer_1057" w:val="UBS"/>
    <w:docVar w:name="varcompfaxdisclaimer_2052" w:val="UBS"/>
    <w:docVar w:name="varcompfaxdisclaimer_2067" w:val="UBS"/>
    <w:docVar w:name="varcompid" w:val="UBS"/>
    <w:docVar w:name="varcompinternetaddress_1033" w:val="UBS"/>
    <w:docVar w:name="varcomplegaldisclaimer_1031" w:val="UBS"/>
    <w:docVar w:name="varcomplegaldisclaimer_1033" w:val="UBS"/>
    <w:docVar w:name="varcomplegaldisclaimer_1034" w:val="UBS"/>
    <w:docVar w:name="varcomplegaldisclaimer_1036" w:val="UBS"/>
    <w:docVar w:name="varcomplegaldisclaimer_1040" w:val="UBS"/>
    <w:docVar w:name="varcomplegaldisclaimer_1055" w:val="UBS"/>
    <w:docVar w:name="varcomplegaldisclaimer_1057" w:val="UBS"/>
    <w:docVar w:name="varcomplegaldisclaimer_2052" w:val="UBS"/>
    <w:docVar w:name="varcomplegaldisclaimer_2067" w:val="UBS"/>
    <w:docVar w:name="varcomplogo" w:val="UBS"/>
    <w:docVar w:name="varcomplogo_check" w:val="UBS"/>
    <w:docVar w:name="varcomplogo_manual_bu" w:val="UBS"/>
    <w:docVar w:name="varcompmailaddress_1033" w:val="UBS"/>
    <w:docVar w:name="varcompname_1033" w:val="UBS"/>
    <w:docVar w:name="varcompnameadditional_1033" w:val="UBS"/>
    <w:docVar w:name="varcompreceptionphone_1033" w:val="UBS"/>
    <w:docVar w:name="varcompreceptionphonecustom" w:val="UBS"/>
    <w:docVar w:name="varcomptimestamp" w:val="UBS"/>
    <w:docVar w:name="varcomptype" w:val="UBS"/>
    <w:docVar w:name="varcustom1_1031" w:val="UBS"/>
    <w:docVar w:name="varcustom1_1033" w:val="UBS"/>
    <w:docVar w:name="varcustom1_1034" w:val="UBS"/>
    <w:docVar w:name="varcustom1_1036" w:val="UBS"/>
    <w:docVar w:name="varcustom1_1040" w:val="UBS"/>
    <w:docVar w:name="varcustom1_1055" w:val="UBS"/>
    <w:docVar w:name="varcustom1_1057" w:val="UBS"/>
    <w:docVar w:name="varcustom1_2052" w:val="UBS"/>
    <w:docVar w:name="varcustom1_2067" w:val="UBS"/>
    <w:docVar w:name="varcustom2_1031" w:val="UBS"/>
    <w:docVar w:name="varcustom2_1033" w:val="UBS"/>
    <w:docVar w:name="varcustom2_1034" w:val="UBS"/>
    <w:docVar w:name="varcustom2_1036" w:val="UBS"/>
    <w:docVar w:name="varcustom2_1040" w:val="UBS"/>
    <w:docVar w:name="varcustom2_1055" w:val="UBS"/>
    <w:docVar w:name="varcustom2_1057" w:val="UBS"/>
    <w:docVar w:name="varcustom2_2052" w:val="UBS"/>
    <w:docVar w:name="varcustom2_2067" w:val="UBS"/>
    <w:docVar w:name="vardepartmentfunctionalunit_1031" w:val="UBS"/>
    <w:docVar w:name="vardepartmentfunctionalunit_1033" w:val="UBS"/>
    <w:docVar w:name="vardepartmentfunctionalunit_1034" w:val="UBS"/>
    <w:docVar w:name="vardepartmentfunctionalunit_1036" w:val="UBS"/>
    <w:docVar w:name="vardepartmentfunctionalunit_1040" w:val="UBS"/>
    <w:docVar w:name="vardepartmentfunctionalunit_1055" w:val="UBS"/>
    <w:docVar w:name="vardepartmentfunctionalunit_1057" w:val="UBS"/>
    <w:docVar w:name="vardepartmentfunctionalunit_2052" w:val="UBS"/>
    <w:docVar w:name="vardepartmentfunctionalunit_2067" w:val="UBS"/>
    <w:docVar w:name="vardirectfax_1033" w:val="UBS"/>
    <w:docVar w:name="vardirectphone_1033" w:val="UBS"/>
    <w:docVar w:name="varDocLang" w:val="UBSEnglish"/>
    <w:docVar w:name="varDocLang_uc4" w:val="UBS1033"/>
    <w:docVar w:name="varDocOrientation" w:val="UBS0"/>
    <w:docVar w:name="varDocPaper" w:val="UBSEMPTY"/>
    <w:docVar w:name="varDocSetup" w:val="UBSTRUE"/>
    <w:docVar w:name="varDocTitle" w:val="UBSMinutes"/>
    <w:docVar w:name="varDocType" w:val="UBSMIN"/>
    <w:docVar w:name="varDotVersion" w:val="UBS5.0"/>
    <w:docVar w:name="varemail" w:val="UBS"/>
    <w:docVar w:name="varExternalClassification" w:val="UBS"/>
    <w:docVar w:name="varfirstname_1033" w:val="UBS"/>
    <w:docVar w:name="varfullstreetaddress_1031" w:val="UBS"/>
    <w:docVar w:name="varfullstreetaddress_1033" w:val="UBS"/>
    <w:docVar w:name="varfullstreetaddress_1034" w:val="UBS"/>
    <w:docVar w:name="varfullstreetaddress_1036" w:val="UBS"/>
    <w:docVar w:name="varfullstreetaddress_1040" w:val="UBS"/>
    <w:docVar w:name="varfullstreetaddress_1055" w:val="UBS"/>
    <w:docVar w:name="varfullstreetaddress_1057" w:val="UBS"/>
    <w:docVar w:name="varfullstreetaddress_2052" w:val="UBS"/>
    <w:docVar w:name="varfullstreetaddress_2067" w:val="UBS"/>
    <w:docVar w:name="vargroup" w:val="UBS"/>
    <w:docVar w:name="varheader" w:val="UBS"/>
    <w:docVar w:name="varid" w:val="UBS0"/>
    <w:docVar w:name="varIncludeFileName" w:val="UBSFALSE"/>
    <w:docVar w:name="varIncludeFileNameOnly" w:val="UBSTRUE"/>
    <w:docVar w:name="varIncludeFileNamePath" w:val="UBSFALSE"/>
    <w:docVar w:name="varIncludeLegalDisclaimer" w:val="UBS"/>
    <w:docVar w:name="varIncModeOfDelivery" w:val="UBSTRUE"/>
    <w:docVar w:name="varIncOptApologies" w:val="UBSTRUE"/>
    <w:docVar w:name="varIncOptAttendees" w:val="UBSTRUE"/>
    <w:docVar w:name="varIncOptCc" w:val="UBSFALSE"/>
    <w:docVar w:name="varIncOptClassification" w:val="UBSTRUE"/>
    <w:docVar w:name="varIncOptSubject" w:val="UBSTRUE"/>
    <w:docVar w:name="varInternalClassification" w:val="UBS"/>
    <w:docVar w:name="varinternalcode" w:val="UBS"/>
    <w:docVar w:name="varIsBUnitOnDocumentValid" w:val="UBSTRUE"/>
    <w:docVar w:name="varIsValidDocuBuilder3Doc" w:val="UBSFALSE"/>
    <w:docVar w:name="varIsValidDocuBuilder4Doc" w:val="UBSTRUE"/>
    <w:docVar w:name="varlastname_1033" w:val="UBS"/>
    <w:docVar w:name="varLetType" w:val="UBS"/>
    <w:docVar w:name="varLogoType" w:val="UBSfile"/>
    <w:docVar w:name="varPrintCC" w:val="UBSFALSE"/>
    <w:docVar w:name="varRepAuthorInclude" w:val="UBSFALSE"/>
    <w:docVar w:name="varRepClassification" w:val="UBS"/>
    <w:docVar w:name="varRepeatRecipient" w:val="UBS"/>
    <w:docVar w:name="varRepTitle" w:val="UBSMinutes"/>
    <w:docVar w:name="varSubject" w:val="UBS"/>
    <w:docVar w:name="vartitle_1031" w:val="UBS"/>
    <w:docVar w:name="vartitle_1033" w:val="UBS"/>
    <w:docVar w:name="vartitle_1034" w:val="UBS"/>
    <w:docVar w:name="vartitle_1036" w:val="UBS"/>
    <w:docVar w:name="vartitle_1040" w:val="UBS"/>
    <w:docVar w:name="vartitle_1055" w:val="UBS"/>
    <w:docVar w:name="vartitle_1057" w:val="UBS"/>
    <w:docVar w:name="vartitle_2052" w:val="UBS"/>
    <w:docVar w:name="vartitle_2067" w:val="UBS"/>
    <w:docVar w:name="varubsfunction_1031" w:val="UBS"/>
    <w:docVar w:name="varubsfunction_1033" w:val="UBS"/>
    <w:docVar w:name="varubsfunction_1034" w:val="UBS"/>
    <w:docVar w:name="varubsfunction_1036" w:val="UBS"/>
    <w:docVar w:name="varubsfunction_1040" w:val="UBS"/>
    <w:docVar w:name="varubsfunction_1055" w:val="UBS"/>
    <w:docVar w:name="varubsfunction_1057" w:val="UBS"/>
    <w:docVar w:name="varubsfunction_2052" w:val="UBS"/>
    <w:docVar w:name="varubsfunction_2067" w:val="UBS"/>
  </w:docVars>
  <w:rsids>
    <w:rsidRoot w:val="00061B5B"/>
    <w:rsid w:val="000137AA"/>
    <w:rsid w:val="0001636B"/>
    <w:rsid w:val="00056044"/>
    <w:rsid w:val="00061B5B"/>
    <w:rsid w:val="000A389D"/>
    <w:rsid w:val="000E06F3"/>
    <w:rsid w:val="000F3C1E"/>
    <w:rsid w:val="000F7113"/>
    <w:rsid w:val="001035CD"/>
    <w:rsid w:val="00104C76"/>
    <w:rsid w:val="001262C9"/>
    <w:rsid w:val="00127075"/>
    <w:rsid w:val="001335A8"/>
    <w:rsid w:val="00152960"/>
    <w:rsid w:val="001B0D5E"/>
    <w:rsid w:val="001D4918"/>
    <w:rsid w:val="002169E6"/>
    <w:rsid w:val="002209D0"/>
    <w:rsid w:val="002300A7"/>
    <w:rsid w:val="002A3D2C"/>
    <w:rsid w:val="002B60C2"/>
    <w:rsid w:val="00310373"/>
    <w:rsid w:val="00313470"/>
    <w:rsid w:val="00322CA1"/>
    <w:rsid w:val="00324723"/>
    <w:rsid w:val="0036641F"/>
    <w:rsid w:val="00372A59"/>
    <w:rsid w:val="00376E6C"/>
    <w:rsid w:val="00380D97"/>
    <w:rsid w:val="00381A43"/>
    <w:rsid w:val="00390331"/>
    <w:rsid w:val="003F2064"/>
    <w:rsid w:val="0045529C"/>
    <w:rsid w:val="00462558"/>
    <w:rsid w:val="0048495D"/>
    <w:rsid w:val="004867DB"/>
    <w:rsid w:val="00491EC7"/>
    <w:rsid w:val="00492C63"/>
    <w:rsid w:val="004953E3"/>
    <w:rsid w:val="004C2ACA"/>
    <w:rsid w:val="004D37E7"/>
    <w:rsid w:val="004F63F6"/>
    <w:rsid w:val="005069B5"/>
    <w:rsid w:val="00565D54"/>
    <w:rsid w:val="00574B39"/>
    <w:rsid w:val="005869F6"/>
    <w:rsid w:val="005A3D31"/>
    <w:rsid w:val="005B02AB"/>
    <w:rsid w:val="005C7B1D"/>
    <w:rsid w:val="005F2E76"/>
    <w:rsid w:val="005F75DD"/>
    <w:rsid w:val="00633422"/>
    <w:rsid w:val="00665526"/>
    <w:rsid w:val="0067034A"/>
    <w:rsid w:val="006804CC"/>
    <w:rsid w:val="00691F7D"/>
    <w:rsid w:val="00696A9F"/>
    <w:rsid w:val="006A182F"/>
    <w:rsid w:val="00740448"/>
    <w:rsid w:val="00761D8A"/>
    <w:rsid w:val="007E566B"/>
    <w:rsid w:val="00820A03"/>
    <w:rsid w:val="00831369"/>
    <w:rsid w:val="00833865"/>
    <w:rsid w:val="008342D5"/>
    <w:rsid w:val="00836750"/>
    <w:rsid w:val="00897907"/>
    <w:rsid w:val="008D2785"/>
    <w:rsid w:val="008E4833"/>
    <w:rsid w:val="008F587D"/>
    <w:rsid w:val="00926C8B"/>
    <w:rsid w:val="009333F0"/>
    <w:rsid w:val="0095066D"/>
    <w:rsid w:val="00961486"/>
    <w:rsid w:val="009904A4"/>
    <w:rsid w:val="009C199E"/>
    <w:rsid w:val="009E108F"/>
    <w:rsid w:val="009E2B07"/>
    <w:rsid w:val="009E5D96"/>
    <w:rsid w:val="009F2DFC"/>
    <w:rsid w:val="009F3B07"/>
    <w:rsid w:val="00A014F7"/>
    <w:rsid w:val="00A170D4"/>
    <w:rsid w:val="00A176DA"/>
    <w:rsid w:val="00A37ED2"/>
    <w:rsid w:val="00AE65D0"/>
    <w:rsid w:val="00B1297E"/>
    <w:rsid w:val="00B77020"/>
    <w:rsid w:val="00B803E5"/>
    <w:rsid w:val="00BE6731"/>
    <w:rsid w:val="00BE78F7"/>
    <w:rsid w:val="00BF0666"/>
    <w:rsid w:val="00C004C0"/>
    <w:rsid w:val="00C349BA"/>
    <w:rsid w:val="00C43FDC"/>
    <w:rsid w:val="00C70700"/>
    <w:rsid w:val="00D001D0"/>
    <w:rsid w:val="00D15CD9"/>
    <w:rsid w:val="00D163EB"/>
    <w:rsid w:val="00D16B1D"/>
    <w:rsid w:val="00D22007"/>
    <w:rsid w:val="00D53725"/>
    <w:rsid w:val="00D74770"/>
    <w:rsid w:val="00D91667"/>
    <w:rsid w:val="00DA410F"/>
    <w:rsid w:val="00DB5EAB"/>
    <w:rsid w:val="00DC3C4C"/>
    <w:rsid w:val="00DC558A"/>
    <w:rsid w:val="00DD0A1B"/>
    <w:rsid w:val="00DE3BB0"/>
    <w:rsid w:val="00DE580D"/>
    <w:rsid w:val="00DF5A83"/>
    <w:rsid w:val="00E86AF3"/>
    <w:rsid w:val="00EA4871"/>
    <w:rsid w:val="00F06200"/>
    <w:rsid w:val="00F07586"/>
    <w:rsid w:val="00F65CBC"/>
    <w:rsid w:val="00FC7956"/>
    <w:rsid w:val="00F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9059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04CC"/>
    <w:pPr>
      <w:tabs>
        <w:tab w:val="left" w:pos="851"/>
        <w:tab w:val="left" w:pos="1418"/>
        <w:tab w:val="left" w:pos="1701"/>
        <w:tab w:val="left" w:pos="2410"/>
        <w:tab w:val="left" w:pos="3119"/>
        <w:tab w:val="left" w:pos="3827"/>
        <w:tab w:val="left" w:pos="4536"/>
      </w:tabs>
      <w:spacing w:line="260" w:lineRule="atLeast"/>
    </w:pPr>
    <w:rPr>
      <w:rFonts w:ascii="Frutiger 45 Light" w:hAnsi="Frutiger 45 Light"/>
      <w:noProof/>
      <w:sz w:val="21"/>
    </w:rPr>
  </w:style>
  <w:style w:type="paragraph" w:styleId="Heading1">
    <w:name w:val="heading 1"/>
    <w:basedOn w:val="ListParagraph"/>
    <w:next w:val="Normal"/>
    <w:qFormat/>
    <w:rsid w:val="00DC3C4C"/>
    <w:pPr>
      <w:keepNext/>
      <w:numPr>
        <w:numId w:val="16"/>
      </w:numPr>
      <w:spacing w:after="260"/>
      <w:contextualSpacing w:val="0"/>
      <w:outlineLvl w:val="0"/>
    </w:pPr>
    <w:rPr>
      <w:b/>
    </w:rPr>
  </w:style>
  <w:style w:type="paragraph" w:styleId="Heading2">
    <w:name w:val="heading 2"/>
    <w:basedOn w:val="ListParagraph"/>
    <w:next w:val="Normal"/>
    <w:qFormat/>
    <w:rsid w:val="00DC3C4C"/>
    <w:pPr>
      <w:keepNext/>
      <w:numPr>
        <w:ilvl w:val="1"/>
        <w:numId w:val="16"/>
      </w:numPr>
      <w:tabs>
        <w:tab w:val="clear" w:pos="1701"/>
      </w:tabs>
      <w:spacing w:after="260"/>
      <w:contextualSpacing w:val="0"/>
      <w:outlineLvl w:val="1"/>
    </w:pPr>
  </w:style>
  <w:style w:type="paragraph" w:styleId="Heading3">
    <w:name w:val="heading 3"/>
    <w:basedOn w:val="ListParagraph"/>
    <w:next w:val="Normal"/>
    <w:qFormat/>
    <w:rsid w:val="00DC3C4C"/>
    <w:pPr>
      <w:keepNext/>
      <w:numPr>
        <w:ilvl w:val="2"/>
        <w:numId w:val="16"/>
      </w:numPr>
      <w:spacing w:after="260"/>
      <w:contextualSpacing w:val="0"/>
      <w:outlineLvl w:val="2"/>
    </w:pPr>
  </w:style>
  <w:style w:type="paragraph" w:styleId="Heading4">
    <w:name w:val="heading 4"/>
    <w:basedOn w:val="ListParagraph"/>
    <w:next w:val="Normal"/>
    <w:qFormat/>
    <w:rsid w:val="00DC3C4C"/>
    <w:pPr>
      <w:numPr>
        <w:ilvl w:val="3"/>
        <w:numId w:val="16"/>
      </w:numPr>
      <w:spacing w:after="260"/>
      <w:contextualSpacing w:val="0"/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69F6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none"/>
    </w:rPr>
  </w:style>
  <w:style w:type="paragraph" w:customStyle="1" w:styleId="PredefTableRedContent">
    <w:name w:val="PredefTableRedContent"/>
    <w:basedOn w:val="Normal"/>
    <w:pPr>
      <w:spacing w:before="40" w:after="20" w:line="180" w:lineRule="atLeast"/>
    </w:pPr>
    <w:rPr>
      <w:sz w:val="16"/>
    </w:rPr>
  </w:style>
  <w:style w:type="paragraph" w:customStyle="1" w:styleId="Style1">
    <w:name w:val="Style1"/>
    <w:basedOn w:val="Normal"/>
    <w:rPr>
      <w:sz w:val="20"/>
    </w:rPr>
  </w:style>
  <w:style w:type="paragraph" w:styleId="PlainText">
    <w:name w:val="Plain Text"/>
    <w:basedOn w:val="Normal"/>
    <w:rPr>
      <w:rFonts w:ascii="Courier New" w:hAnsi="Courier New"/>
      <w:sz w:val="16"/>
    </w:rPr>
  </w:style>
  <w:style w:type="paragraph" w:styleId="Header">
    <w:name w:val="header"/>
    <w:basedOn w:val="Normal"/>
    <w:rsid w:val="009F3B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DocSender">
    <w:name w:val="Doc_Sender"/>
    <w:basedOn w:val="Normal"/>
    <w:pPr>
      <w:framePr w:w="3289" w:hSpace="142" w:wrap="around" w:vAnchor="page" w:hAnchor="page" w:x="8052" w:y="568" w:anchorLock="1"/>
      <w:tabs>
        <w:tab w:val="left" w:pos="284"/>
      </w:tabs>
      <w:spacing w:line="180" w:lineRule="exact"/>
    </w:pPr>
    <w:rPr>
      <w:sz w:val="16"/>
      <w:lang w:val="en-GB"/>
    </w:rPr>
  </w:style>
  <w:style w:type="paragraph" w:customStyle="1" w:styleId="SenderInformation">
    <w:name w:val="Sender Information"/>
    <w:basedOn w:val="Normal"/>
    <w:rsid w:val="009F3B07"/>
    <w:pPr>
      <w:tabs>
        <w:tab w:val="left" w:pos="284"/>
      </w:tabs>
      <w:spacing w:line="180" w:lineRule="atLeast"/>
    </w:pPr>
    <w:rPr>
      <w:sz w:val="16"/>
    </w:rPr>
  </w:style>
  <w:style w:type="paragraph" w:customStyle="1" w:styleId="DocumentIdentification">
    <w:name w:val="Document Identification"/>
    <w:basedOn w:val="Normal"/>
    <w:pPr>
      <w:spacing w:line="180" w:lineRule="atLeast"/>
    </w:pPr>
    <w:rPr>
      <w:sz w:val="16"/>
    </w:rPr>
  </w:style>
  <w:style w:type="paragraph" w:styleId="Salutation">
    <w:name w:val="Salutation"/>
    <w:basedOn w:val="Normal"/>
    <w:next w:val="Normal"/>
  </w:style>
  <w:style w:type="paragraph" w:customStyle="1" w:styleId="Empty">
    <w:name w:val="Empty"/>
    <w:basedOn w:val="Normal"/>
    <w:rPr>
      <w:vanish/>
      <w:color w:val="FFFFFF"/>
    </w:rPr>
  </w:style>
  <w:style w:type="paragraph" w:customStyle="1" w:styleId="Subject">
    <w:name w:val="Subject"/>
    <w:basedOn w:val="Normal"/>
    <w:rPr>
      <w:b/>
    </w:rPr>
  </w:style>
  <w:style w:type="paragraph" w:customStyle="1" w:styleId="EndorsementDisclaimer">
    <w:name w:val="EndorsementDisclaimer"/>
    <w:basedOn w:val="Normal"/>
    <w:pPr>
      <w:spacing w:line="150" w:lineRule="atLeast"/>
    </w:pPr>
    <w:rPr>
      <w:sz w:val="13"/>
    </w:rPr>
  </w:style>
  <w:style w:type="paragraph" w:customStyle="1" w:styleId="DocumentName">
    <w:name w:val="DocumentName"/>
    <w:basedOn w:val="Normal"/>
    <w:rsid w:val="009F3B07"/>
    <w:pPr>
      <w:spacing w:line="150" w:lineRule="atLeast"/>
    </w:pPr>
    <w:rPr>
      <w:sz w:val="13"/>
    </w:rPr>
  </w:style>
  <w:style w:type="paragraph" w:customStyle="1" w:styleId="Classification">
    <w:name w:val="Classification"/>
    <w:basedOn w:val="Normal"/>
    <w:rPr>
      <w:b/>
    </w:rPr>
  </w:style>
  <w:style w:type="paragraph" w:customStyle="1" w:styleId="RecipientAddress">
    <w:name w:val="RecipientAddress"/>
    <w:basedOn w:val="Normal"/>
  </w:style>
  <w:style w:type="paragraph" w:styleId="Date">
    <w:name w:val="Date"/>
    <w:basedOn w:val="Normal"/>
    <w:next w:val="Normal"/>
    <w:rsid w:val="00DA410F"/>
    <w:pPr>
      <w:ind w:left="60"/>
    </w:pPr>
  </w:style>
  <w:style w:type="paragraph" w:customStyle="1" w:styleId="YourRef">
    <w:name w:val="YourRef"/>
    <w:basedOn w:val="Normal"/>
  </w:style>
  <w:style w:type="paragraph" w:customStyle="1" w:styleId="OurRef">
    <w:name w:val="OurRef"/>
    <w:basedOn w:val="Normal"/>
  </w:style>
  <w:style w:type="paragraph" w:customStyle="1" w:styleId="FinalRegards">
    <w:name w:val="FinalRegards"/>
    <w:basedOn w:val="Normal"/>
  </w:style>
  <w:style w:type="paragraph" w:customStyle="1" w:styleId="CompanyName">
    <w:name w:val="CompanyName"/>
    <w:basedOn w:val="Normal"/>
  </w:style>
  <w:style w:type="paragraph" w:customStyle="1" w:styleId="Name">
    <w:name w:val="Name"/>
    <w:basedOn w:val="Normal"/>
  </w:style>
  <w:style w:type="paragraph" w:customStyle="1" w:styleId="TitleAndOrFunction">
    <w:name w:val="TitleAndOrFunction"/>
    <w:basedOn w:val="Normal"/>
  </w:style>
  <w:style w:type="paragraph" w:customStyle="1" w:styleId="Endorsement">
    <w:name w:val="Endorsement"/>
    <w:basedOn w:val="EndorsementDisclaimer"/>
    <w:rPr>
      <w:b/>
    </w:rPr>
  </w:style>
  <w:style w:type="paragraph" w:customStyle="1" w:styleId="Disclaimer">
    <w:name w:val="Disclaimer"/>
    <w:basedOn w:val="EndorsementDisclaimer"/>
    <w:rPr>
      <w:b/>
    </w:rPr>
  </w:style>
  <w:style w:type="paragraph" w:customStyle="1" w:styleId="SpaceBeforeFooter">
    <w:name w:val="SpaceBeforeFooter"/>
    <w:basedOn w:val="Normal"/>
    <w:pPr>
      <w:spacing w:line="20" w:lineRule="exact"/>
    </w:pPr>
  </w:style>
  <w:style w:type="paragraph" w:customStyle="1" w:styleId="PredefTableRedHeader">
    <w:name w:val="PredefTableRedHeader"/>
    <w:basedOn w:val="PredefTableRedContent"/>
    <w:rPr>
      <w:b/>
    </w:rPr>
  </w:style>
  <w:style w:type="paragraph" w:customStyle="1" w:styleId="Recipient">
    <w:name w:val="Recipient"/>
    <w:basedOn w:val="Normal"/>
    <w:pPr>
      <w:ind w:left="680" w:hanging="680"/>
    </w:pPr>
  </w:style>
  <w:style w:type="paragraph" w:customStyle="1" w:styleId="Legend">
    <w:name w:val="Legend"/>
    <w:basedOn w:val="Normal"/>
    <w:rsid w:val="00DA410F"/>
    <w:pPr>
      <w:spacing w:before="54" w:line="240" w:lineRule="auto"/>
      <w:jc w:val="right"/>
    </w:pPr>
    <w:rPr>
      <w:b/>
      <w:sz w:val="16"/>
    </w:rPr>
  </w:style>
  <w:style w:type="paragraph" w:customStyle="1" w:styleId="DocumentTitle">
    <w:name w:val="DocumentTitle"/>
    <w:basedOn w:val="Header"/>
    <w:pPr>
      <w:spacing w:line="480" w:lineRule="atLeast"/>
    </w:pPr>
    <w:rPr>
      <w:rFonts w:ascii="UBSHeadline" w:hAnsi="UBSHeadline"/>
      <w:sz w:val="44"/>
    </w:rPr>
  </w:style>
  <w:style w:type="paragraph" w:customStyle="1" w:styleId="FaxSenderInformation">
    <w:name w:val="Fax Sender Information"/>
    <w:basedOn w:val="SenderInformation"/>
    <w:pPr>
      <w:spacing w:line="200" w:lineRule="atLeast"/>
    </w:pPr>
    <w:rPr>
      <w:sz w:val="18"/>
    </w:rPr>
  </w:style>
  <w:style w:type="paragraph" w:customStyle="1" w:styleId="MeetingDate">
    <w:name w:val="MeetingDate"/>
    <w:basedOn w:val="Normal"/>
    <w:pPr>
      <w:ind w:left="680" w:hanging="680"/>
    </w:pPr>
  </w:style>
  <w:style w:type="paragraph" w:customStyle="1" w:styleId="MeetingTime">
    <w:name w:val="MeetingTime"/>
    <w:basedOn w:val="Normal"/>
    <w:pPr>
      <w:ind w:left="680" w:hanging="680"/>
    </w:pPr>
  </w:style>
  <w:style w:type="paragraph" w:customStyle="1" w:styleId="Location">
    <w:name w:val="Location"/>
    <w:basedOn w:val="MeetingTime"/>
  </w:style>
  <w:style w:type="paragraph" w:customStyle="1" w:styleId="PredefTableStdContent">
    <w:name w:val="PredefTableStdContent"/>
    <w:basedOn w:val="Normal"/>
    <w:pPr>
      <w:spacing w:before="40" w:after="20"/>
    </w:pPr>
  </w:style>
  <w:style w:type="paragraph" w:customStyle="1" w:styleId="PredefTableStdHeader">
    <w:name w:val="PredefTableStdHeader"/>
    <w:basedOn w:val="PredefTableStdContent"/>
    <w:rPr>
      <w:b/>
    </w:rPr>
  </w:style>
  <w:style w:type="numbering" w:customStyle="1" w:styleId="Bullets">
    <w:name w:val="Bullets"/>
    <w:basedOn w:val="NoList"/>
    <w:rsid w:val="001035CD"/>
    <w:pPr>
      <w:numPr>
        <w:numId w:val="7"/>
      </w:numPr>
    </w:pPr>
  </w:style>
  <w:style w:type="numbering" w:customStyle="1" w:styleId="BulletsLetters">
    <w:name w:val="Bullets (Letters)"/>
    <w:basedOn w:val="NoList"/>
    <w:rsid w:val="001035CD"/>
    <w:pPr>
      <w:numPr>
        <w:numId w:val="8"/>
      </w:numPr>
    </w:pPr>
  </w:style>
  <w:style w:type="numbering" w:customStyle="1" w:styleId="BulletsRomanNumbers">
    <w:name w:val="Bullets (Roman Numbers)"/>
    <w:basedOn w:val="NoList"/>
    <w:rsid w:val="009E2B07"/>
    <w:pPr>
      <w:numPr>
        <w:numId w:val="9"/>
      </w:numPr>
    </w:pPr>
  </w:style>
  <w:style w:type="numbering" w:customStyle="1" w:styleId="DBHeadings">
    <w:name w:val="DBHeadings"/>
    <w:uiPriority w:val="99"/>
    <w:rsid w:val="00DC3C4C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1270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1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1B5B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04CC"/>
    <w:pPr>
      <w:tabs>
        <w:tab w:val="left" w:pos="851"/>
        <w:tab w:val="left" w:pos="1418"/>
        <w:tab w:val="left" w:pos="1701"/>
        <w:tab w:val="left" w:pos="2410"/>
        <w:tab w:val="left" w:pos="3119"/>
        <w:tab w:val="left" w:pos="3827"/>
        <w:tab w:val="left" w:pos="4536"/>
      </w:tabs>
      <w:spacing w:line="260" w:lineRule="atLeast"/>
    </w:pPr>
    <w:rPr>
      <w:rFonts w:ascii="Frutiger 45 Light" w:hAnsi="Frutiger 45 Light"/>
      <w:noProof/>
      <w:sz w:val="21"/>
    </w:rPr>
  </w:style>
  <w:style w:type="paragraph" w:styleId="Heading1">
    <w:name w:val="heading 1"/>
    <w:basedOn w:val="ListParagraph"/>
    <w:next w:val="Normal"/>
    <w:qFormat/>
    <w:rsid w:val="00DC3C4C"/>
    <w:pPr>
      <w:keepNext/>
      <w:numPr>
        <w:numId w:val="16"/>
      </w:numPr>
      <w:spacing w:after="260"/>
      <w:contextualSpacing w:val="0"/>
      <w:outlineLvl w:val="0"/>
    </w:pPr>
    <w:rPr>
      <w:b/>
    </w:rPr>
  </w:style>
  <w:style w:type="paragraph" w:styleId="Heading2">
    <w:name w:val="heading 2"/>
    <w:basedOn w:val="ListParagraph"/>
    <w:next w:val="Normal"/>
    <w:qFormat/>
    <w:rsid w:val="00DC3C4C"/>
    <w:pPr>
      <w:keepNext/>
      <w:numPr>
        <w:ilvl w:val="1"/>
        <w:numId w:val="16"/>
      </w:numPr>
      <w:tabs>
        <w:tab w:val="clear" w:pos="1701"/>
      </w:tabs>
      <w:spacing w:after="260"/>
      <w:contextualSpacing w:val="0"/>
      <w:outlineLvl w:val="1"/>
    </w:pPr>
  </w:style>
  <w:style w:type="paragraph" w:styleId="Heading3">
    <w:name w:val="heading 3"/>
    <w:basedOn w:val="ListParagraph"/>
    <w:next w:val="Normal"/>
    <w:qFormat/>
    <w:rsid w:val="00DC3C4C"/>
    <w:pPr>
      <w:keepNext/>
      <w:numPr>
        <w:ilvl w:val="2"/>
        <w:numId w:val="16"/>
      </w:numPr>
      <w:spacing w:after="260"/>
      <w:contextualSpacing w:val="0"/>
      <w:outlineLvl w:val="2"/>
    </w:pPr>
  </w:style>
  <w:style w:type="paragraph" w:styleId="Heading4">
    <w:name w:val="heading 4"/>
    <w:basedOn w:val="ListParagraph"/>
    <w:next w:val="Normal"/>
    <w:qFormat/>
    <w:rsid w:val="00DC3C4C"/>
    <w:pPr>
      <w:numPr>
        <w:ilvl w:val="3"/>
        <w:numId w:val="16"/>
      </w:numPr>
      <w:spacing w:after="260"/>
      <w:contextualSpacing w:val="0"/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69F6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none"/>
    </w:rPr>
  </w:style>
  <w:style w:type="paragraph" w:customStyle="1" w:styleId="PredefTableRedContent">
    <w:name w:val="PredefTableRedContent"/>
    <w:basedOn w:val="Normal"/>
    <w:pPr>
      <w:spacing w:before="40" w:after="20" w:line="180" w:lineRule="atLeast"/>
    </w:pPr>
    <w:rPr>
      <w:sz w:val="16"/>
    </w:rPr>
  </w:style>
  <w:style w:type="paragraph" w:customStyle="1" w:styleId="Style1">
    <w:name w:val="Style1"/>
    <w:basedOn w:val="Normal"/>
    <w:rPr>
      <w:sz w:val="20"/>
    </w:rPr>
  </w:style>
  <w:style w:type="paragraph" w:styleId="PlainText">
    <w:name w:val="Plain Text"/>
    <w:basedOn w:val="Normal"/>
    <w:rPr>
      <w:rFonts w:ascii="Courier New" w:hAnsi="Courier New"/>
      <w:sz w:val="16"/>
    </w:rPr>
  </w:style>
  <w:style w:type="paragraph" w:styleId="Header">
    <w:name w:val="header"/>
    <w:basedOn w:val="Normal"/>
    <w:rsid w:val="009F3B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DocSender">
    <w:name w:val="Doc_Sender"/>
    <w:basedOn w:val="Normal"/>
    <w:pPr>
      <w:framePr w:w="3289" w:hSpace="142" w:wrap="around" w:vAnchor="page" w:hAnchor="page" w:x="8052" w:y="568" w:anchorLock="1"/>
      <w:tabs>
        <w:tab w:val="left" w:pos="284"/>
      </w:tabs>
      <w:spacing w:line="180" w:lineRule="exact"/>
    </w:pPr>
    <w:rPr>
      <w:sz w:val="16"/>
      <w:lang w:val="en-GB"/>
    </w:rPr>
  </w:style>
  <w:style w:type="paragraph" w:customStyle="1" w:styleId="SenderInformation">
    <w:name w:val="Sender Information"/>
    <w:basedOn w:val="Normal"/>
    <w:rsid w:val="009F3B07"/>
    <w:pPr>
      <w:tabs>
        <w:tab w:val="left" w:pos="284"/>
      </w:tabs>
      <w:spacing w:line="180" w:lineRule="atLeast"/>
    </w:pPr>
    <w:rPr>
      <w:sz w:val="16"/>
    </w:rPr>
  </w:style>
  <w:style w:type="paragraph" w:customStyle="1" w:styleId="DocumentIdentification">
    <w:name w:val="Document Identification"/>
    <w:basedOn w:val="Normal"/>
    <w:pPr>
      <w:spacing w:line="180" w:lineRule="atLeast"/>
    </w:pPr>
    <w:rPr>
      <w:sz w:val="16"/>
    </w:rPr>
  </w:style>
  <w:style w:type="paragraph" w:styleId="Salutation">
    <w:name w:val="Salutation"/>
    <w:basedOn w:val="Normal"/>
    <w:next w:val="Normal"/>
  </w:style>
  <w:style w:type="paragraph" w:customStyle="1" w:styleId="Empty">
    <w:name w:val="Empty"/>
    <w:basedOn w:val="Normal"/>
    <w:rPr>
      <w:vanish/>
      <w:color w:val="FFFFFF"/>
    </w:rPr>
  </w:style>
  <w:style w:type="paragraph" w:customStyle="1" w:styleId="Subject">
    <w:name w:val="Subject"/>
    <w:basedOn w:val="Normal"/>
    <w:rPr>
      <w:b/>
    </w:rPr>
  </w:style>
  <w:style w:type="paragraph" w:customStyle="1" w:styleId="EndorsementDisclaimer">
    <w:name w:val="EndorsementDisclaimer"/>
    <w:basedOn w:val="Normal"/>
    <w:pPr>
      <w:spacing w:line="150" w:lineRule="atLeast"/>
    </w:pPr>
    <w:rPr>
      <w:sz w:val="13"/>
    </w:rPr>
  </w:style>
  <w:style w:type="paragraph" w:customStyle="1" w:styleId="DocumentName">
    <w:name w:val="DocumentName"/>
    <w:basedOn w:val="Normal"/>
    <w:rsid w:val="009F3B07"/>
    <w:pPr>
      <w:spacing w:line="150" w:lineRule="atLeast"/>
    </w:pPr>
    <w:rPr>
      <w:sz w:val="13"/>
    </w:rPr>
  </w:style>
  <w:style w:type="paragraph" w:customStyle="1" w:styleId="Classification">
    <w:name w:val="Classification"/>
    <w:basedOn w:val="Normal"/>
    <w:rPr>
      <w:b/>
    </w:rPr>
  </w:style>
  <w:style w:type="paragraph" w:customStyle="1" w:styleId="RecipientAddress">
    <w:name w:val="RecipientAddress"/>
    <w:basedOn w:val="Normal"/>
  </w:style>
  <w:style w:type="paragraph" w:styleId="Date">
    <w:name w:val="Date"/>
    <w:basedOn w:val="Normal"/>
    <w:next w:val="Normal"/>
    <w:rsid w:val="00DA410F"/>
    <w:pPr>
      <w:ind w:left="60"/>
    </w:pPr>
  </w:style>
  <w:style w:type="paragraph" w:customStyle="1" w:styleId="YourRef">
    <w:name w:val="YourRef"/>
    <w:basedOn w:val="Normal"/>
  </w:style>
  <w:style w:type="paragraph" w:customStyle="1" w:styleId="OurRef">
    <w:name w:val="OurRef"/>
    <w:basedOn w:val="Normal"/>
  </w:style>
  <w:style w:type="paragraph" w:customStyle="1" w:styleId="FinalRegards">
    <w:name w:val="FinalRegards"/>
    <w:basedOn w:val="Normal"/>
  </w:style>
  <w:style w:type="paragraph" w:customStyle="1" w:styleId="CompanyName">
    <w:name w:val="CompanyName"/>
    <w:basedOn w:val="Normal"/>
  </w:style>
  <w:style w:type="paragraph" w:customStyle="1" w:styleId="Name">
    <w:name w:val="Name"/>
    <w:basedOn w:val="Normal"/>
  </w:style>
  <w:style w:type="paragraph" w:customStyle="1" w:styleId="TitleAndOrFunction">
    <w:name w:val="TitleAndOrFunction"/>
    <w:basedOn w:val="Normal"/>
  </w:style>
  <w:style w:type="paragraph" w:customStyle="1" w:styleId="Endorsement">
    <w:name w:val="Endorsement"/>
    <w:basedOn w:val="EndorsementDisclaimer"/>
    <w:rPr>
      <w:b/>
    </w:rPr>
  </w:style>
  <w:style w:type="paragraph" w:customStyle="1" w:styleId="Disclaimer">
    <w:name w:val="Disclaimer"/>
    <w:basedOn w:val="EndorsementDisclaimer"/>
    <w:rPr>
      <w:b/>
    </w:rPr>
  </w:style>
  <w:style w:type="paragraph" w:customStyle="1" w:styleId="SpaceBeforeFooter">
    <w:name w:val="SpaceBeforeFooter"/>
    <w:basedOn w:val="Normal"/>
    <w:pPr>
      <w:spacing w:line="20" w:lineRule="exact"/>
    </w:pPr>
  </w:style>
  <w:style w:type="paragraph" w:customStyle="1" w:styleId="PredefTableRedHeader">
    <w:name w:val="PredefTableRedHeader"/>
    <w:basedOn w:val="PredefTableRedContent"/>
    <w:rPr>
      <w:b/>
    </w:rPr>
  </w:style>
  <w:style w:type="paragraph" w:customStyle="1" w:styleId="Recipient">
    <w:name w:val="Recipient"/>
    <w:basedOn w:val="Normal"/>
    <w:pPr>
      <w:ind w:left="680" w:hanging="680"/>
    </w:pPr>
  </w:style>
  <w:style w:type="paragraph" w:customStyle="1" w:styleId="Legend">
    <w:name w:val="Legend"/>
    <w:basedOn w:val="Normal"/>
    <w:rsid w:val="00DA410F"/>
    <w:pPr>
      <w:spacing w:before="54" w:line="240" w:lineRule="auto"/>
      <w:jc w:val="right"/>
    </w:pPr>
    <w:rPr>
      <w:b/>
      <w:sz w:val="16"/>
    </w:rPr>
  </w:style>
  <w:style w:type="paragraph" w:customStyle="1" w:styleId="DocumentTitle">
    <w:name w:val="DocumentTitle"/>
    <w:basedOn w:val="Header"/>
    <w:pPr>
      <w:spacing w:line="480" w:lineRule="atLeast"/>
    </w:pPr>
    <w:rPr>
      <w:rFonts w:ascii="UBSHeadline" w:hAnsi="UBSHeadline"/>
      <w:sz w:val="44"/>
    </w:rPr>
  </w:style>
  <w:style w:type="paragraph" w:customStyle="1" w:styleId="FaxSenderInformation">
    <w:name w:val="Fax Sender Information"/>
    <w:basedOn w:val="SenderInformation"/>
    <w:pPr>
      <w:spacing w:line="200" w:lineRule="atLeast"/>
    </w:pPr>
    <w:rPr>
      <w:sz w:val="18"/>
    </w:rPr>
  </w:style>
  <w:style w:type="paragraph" w:customStyle="1" w:styleId="MeetingDate">
    <w:name w:val="MeetingDate"/>
    <w:basedOn w:val="Normal"/>
    <w:pPr>
      <w:ind w:left="680" w:hanging="680"/>
    </w:pPr>
  </w:style>
  <w:style w:type="paragraph" w:customStyle="1" w:styleId="MeetingTime">
    <w:name w:val="MeetingTime"/>
    <w:basedOn w:val="Normal"/>
    <w:pPr>
      <w:ind w:left="680" w:hanging="680"/>
    </w:pPr>
  </w:style>
  <w:style w:type="paragraph" w:customStyle="1" w:styleId="Location">
    <w:name w:val="Location"/>
    <w:basedOn w:val="MeetingTime"/>
  </w:style>
  <w:style w:type="paragraph" w:customStyle="1" w:styleId="PredefTableStdContent">
    <w:name w:val="PredefTableStdContent"/>
    <w:basedOn w:val="Normal"/>
    <w:pPr>
      <w:spacing w:before="40" w:after="20"/>
    </w:pPr>
  </w:style>
  <w:style w:type="paragraph" w:customStyle="1" w:styleId="PredefTableStdHeader">
    <w:name w:val="PredefTableStdHeader"/>
    <w:basedOn w:val="PredefTableStdContent"/>
    <w:rPr>
      <w:b/>
    </w:rPr>
  </w:style>
  <w:style w:type="numbering" w:customStyle="1" w:styleId="Bullets">
    <w:name w:val="Bullets"/>
    <w:basedOn w:val="NoList"/>
    <w:rsid w:val="001035CD"/>
    <w:pPr>
      <w:numPr>
        <w:numId w:val="7"/>
      </w:numPr>
    </w:pPr>
  </w:style>
  <w:style w:type="numbering" w:customStyle="1" w:styleId="BulletsLetters">
    <w:name w:val="Bullets (Letters)"/>
    <w:basedOn w:val="NoList"/>
    <w:rsid w:val="001035CD"/>
    <w:pPr>
      <w:numPr>
        <w:numId w:val="8"/>
      </w:numPr>
    </w:pPr>
  </w:style>
  <w:style w:type="numbering" w:customStyle="1" w:styleId="BulletsRomanNumbers">
    <w:name w:val="Bullets (Roman Numbers)"/>
    <w:basedOn w:val="NoList"/>
    <w:rsid w:val="009E2B07"/>
    <w:pPr>
      <w:numPr>
        <w:numId w:val="9"/>
      </w:numPr>
    </w:pPr>
  </w:style>
  <w:style w:type="numbering" w:customStyle="1" w:styleId="DBHeadings">
    <w:name w:val="DBHeadings"/>
    <w:uiPriority w:val="99"/>
    <w:rsid w:val="00DC3C4C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1270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1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1B5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google.ch/url?sa=i&amp;rct=j&amp;q=&amp;esrc=s&amp;frm=1&amp;source=images&amp;cd=&amp;cad=rja&amp;uact=8&amp;ved=0CAcQjRw&amp;url=http%3A%2F%2Fwww.evalo.ch%2Fdie_macher.php&amp;ei=iCQRVafEOo3iO4mCgbAB&amp;bvm=bv.89184060,d.d2s&amp;psig=AFQjCNGCTqMgdK30uU7liTHP0aHCrUiiXg&amp;ust=142727320723375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_Minutes.dotx" TargetMode="External"/></Relationships>
</file>

<file path=word/theme/theme1.xml><?xml version="1.0" encoding="utf-8"?>
<a:theme xmlns:a="http://schemas.openxmlformats.org/drawingml/2006/main" name="Office Theme">
  <a:themeElements>
    <a:clrScheme name="UBS Colorset">
      <a:dk1>
        <a:sysClr val="windowText" lastClr="000000"/>
      </a:dk1>
      <a:lt1>
        <a:sysClr val="window" lastClr="FFFFFF"/>
      </a:lt1>
      <a:dk2>
        <a:srgbClr val="E60000"/>
      </a:dk2>
      <a:lt2>
        <a:srgbClr val="FFFFFF"/>
      </a:lt2>
      <a:accent1>
        <a:srgbClr val="4D92B4"/>
      </a:accent1>
      <a:accent2>
        <a:srgbClr val="B89D83"/>
      </a:accent2>
      <a:accent3>
        <a:srgbClr val="585148"/>
      </a:accent3>
      <a:accent4>
        <a:srgbClr val="BDC6D4"/>
      </a:accent4>
      <a:accent5>
        <a:srgbClr val="788D41"/>
      </a:accent5>
      <a:accent6>
        <a:srgbClr val="9A3D37"/>
      </a:accent6>
      <a:hlink>
        <a:srgbClr val="0000FF"/>
      </a:hlink>
      <a:folHlink>
        <a:srgbClr val="800080"/>
      </a:folHlink>
    </a:clrScheme>
    <a:fontScheme name="UBS Fontset">
      <a:majorFont>
        <a:latin typeface="UBSHeadline"/>
        <a:ea typeface="MS PGothic"/>
        <a:cs typeface=""/>
      </a:majorFont>
      <a:minorFont>
        <a:latin typeface="Frutiger 45 Light"/>
        <a:ea typeface="MS PGothic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2008-02-27T19:37:00Z</outs:dateTime>
      <outs:isPinned>true</outs:isPinned>
    </outs:relatedDate>
    <outs:relatedDate>
      <outs:type>2</outs:type>
      <outs:displayName>Created</outs:displayName>
      <outs:dateTime>2005-02-16T14:18:00Z</outs:dateTime>
      <outs:isPinned>true</outs:isPinned>
    </outs:relatedDate>
    <outs:relatedDate>
      <outs:type>4</outs:type>
      <outs:displayName>Last Printed</outs:displayName>
      <outs:dateTime>1999-06-30T14:45:00Z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e43180838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C29DD6FA-9719-4EB7-83C0-BED425037F62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_Minutes.dotx</Template>
  <TotalTime>0</TotalTime>
  <Pages>1</Pages>
  <Words>51</Words>
  <Characters>307</Characters>
  <Application>Microsoft Office Word</Application>
  <DocSecurity>0</DocSecurity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24342015Minutes</vt:lpstr>
    </vt:vector>
  </TitlesOfParts>
  <Company>UBS AG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24342015Minutes</dc:title>
  <dc:creator>Bollmann, Roger</dc:creator>
  <cp:lastModifiedBy>Bollmann, Roger</cp:lastModifiedBy>
  <cp:revision>5</cp:revision>
  <cp:lastPrinted>1999-06-30T14:45:00Z</cp:lastPrinted>
  <dcterms:created xsi:type="dcterms:W3CDTF">2015-03-24T08:34:00Z</dcterms:created>
  <dcterms:modified xsi:type="dcterms:W3CDTF">2015-03-24T08:48:00Z</dcterms:modified>
</cp:coreProperties>
</file>