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0AF34" w14:textId="77777777" w:rsidR="00B82211" w:rsidRDefault="00B82211">
      <w:pPr>
        <w:ind w:left="240" w:right="240"/>
      </w:pPr>
    </w:p>
    <w:p w14:paraId="37BBF4CE" w14:textId="77777777" w:rsidR="003B6144" w:rsidRDefault="003B6144"/>
    <w:p w14:paraId="40AB558F" w14:textId="77777777" w:rsidR="003B6144" w:rsidRPr="0055763C" w:rsidRDefault="0055763C" w:rsidP="0055763C">
      <w:pPr>
        <w:pStyle w:val="Swei"/>
        <w:jc w:val="center"/>
        <w:rPr>
          <w:sz w:val="32"/>
          <w:szCs w:val="32"/>
        </w:rPr>
      </w:pPr>
      <w:r w:rsidRPr="0055763C">
        <w:rPr>
          <w:sz w:val="32"/>
          <w:szCs w:val="32"/>
        </w:rPr>
        <w:t>Hardware Design</w:t>
      </w:r>
    </w:p>
    <w:p w14:paraId="07FE16CF" w14:textId="57AAE0B2" w:rsidR="003B6144" w:rsidRPr="003B6144" w:rsidRDefault="003B6144" w:rsidP="003B6144">
      <w:pPr>
        <w:pStyle w:val="Swei"/>
        <w:jc w:val="center"/>
        <w:rPr>
          <w:b/>
          <w:bCs/>
          <w:sz w:val="72"/>
          <w:szCs w:val="72"/>
        </w:rPr>
      </w:pPr>
      <w:r w:rsidRPr="003B6144">
        <w:rPr>
          <w:b/>
          <w:bCs/>
          <w:sz w:val="72"/>
          <w:szCs w:val="72"/>
        </w:rPr>
        <w:t xml:space="preserve">Lab </w:t>
      </w:r>
      <w:r w:rsidR="00B93D91">
        <w:rPr>
          <w:rFonts w:hint="eastAsia"/>
          <w:b/>
          <w:bCs/>
          <w:sz w:val="72"/>
          <w:szCs w:val="72"/>
        </w:rPr>
        <w:t>3</w:t>
      </w:r>
      <w:r w:rsidRPr="003B6144">
        <w:rPr>
          <w:b/>
          <w:bCs/>
          <w:sz w:val="72"/>
          <w:szCs w:val="72"/>
        </w:rPr>
        <w:t xml:space="preserve"> Report</w:t>
      </w:r>
    </w:p>
    <w:p w14:paraId="39BDBE18" w14:textId="2FFDC9A1" w:rsidR="003B6144" w:rsidRPr="003B6144" w:rsidRDefault="003B6144" w:rsidP="003B6144">
      <w:pPr>
        <w:pStyle w:val="Swei"/>
        <w:jc w:val="center"/>
        <w:rPr>
          <w:rFonts w:hint="eastAsia"/>
          <w:sz w:val="40"/>
          <w:szCs w:val="40"/>
        </w:rPr>
      </w:pPr>
      <w:r w:rsidRPr="003B6144">
        <w:rPr>
          <w:sz w:val="40"/>
          <w:szCs w:val="40"/>
        </w:rPr>
        <w:t xml:space="preserve"> </w:t>
      </w:r>
      <w:r w:rsidR="00B93D91">
        <w:rPr>
          <w:rFonts w:hint="eastAsia"/>
          <w:sz w:val="40"/>
          <w:szCs w:val="40"/>
        </w:rPr>
        <w:t>Sequential Circuits</w:t>
      </w:r>
    </w:p>
    <w:p w14:paraId="3F326FB7" w14:textId="77777777" w:rsidR="003B6144" w:rsidRDefault="003B6144" w:rsidP="003B6144">
      <w:pPr>
        <w:pStyle w:val="Swei"/>
        <w:jc w:val="center"/>
      </w:pPr>
    </w:p>
    <w:p w14:paraId="0CF4A6E3" w14:textId="77777777" w:rsidR="003B6144" w:rsidRDefault="003B6144" w:rsidP="003B6144">
      <w:pPr>
        <w:pStyle w:val="Swei"/>
        <w:jc w:val="center"/>
      </w:pPr>
    </w:p>
    <w:p w14:paraId="20B2F90E" w14:textId="77777777" w:rsidR="003B6144" w:rsidRPr="003B6144" w:rsidRDefault="003B6144" w:rsidP="003B6144">
      <w:pPr>
        <w:pStyle w:val="Swei"/>
        <w:spacing w:afterLines="50" w:after="120"/>
        <w:jc w:val="center"/>
        <w:rPr>
          <w:b/>
          <w:bCs/>
          <w:sz w:val="32"/>
          <w:szCs w:val="32"/>
        </w:rPr>
      </w:pPr>
      <w:r w:rsidRPr="00377A78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C33B3" wp14:editId="6F685548">
                <wp:simplePos x="0" y="0"/>
                <wp:positionH relativeFrom="column">
                  <wp:posOffset>1467889</wp:posOffset>
                </wp:positionH>
                <wp:positionV relativeFrom="paragraph">
                  <wp:posOffset>344170</wp:posOffset>
                </wp:positionV>
                <wp:extent cx="3024000" cy="0"/>
                <wp:effectExtent l="38100" t="38100" r="49530" b="38100"/>
                <wp:wrapNone/>
                <wp:docPr id="11814876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F0A43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6pt,27.1pt" to="353.7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" strokecolor="black [3213]" strokeweight="1.5pt">
                <v:stroke startarrow="oval" endarrow="oval" joinstyle="miter"/>
              </v:line>
            </w:pict>
          </mc:Fallback>
        </mc:AlternateContent>
      </w:r>
      <w:r w:rsidRPr="00377A78">
        <w:rPr>
          <w:b/>
          <w:bCs/>
          <w:sz w:val="36"/>
          <w:szCs w:val="36"/>
        </w:rPr>
        <w:t xml:space="preserve">Team </w:t>
      </w:r>
      <w:r w:rsidRPr="003B6144">
        <w:rPr>
          <w:b/>
          <w:bCs/>
          <w:sz w:val="36"/>
          <w:szCs w:val="36"/>
        </w:rPr>
        <w:t>01</w:t>
      </w:r>
    </w:p>
    <w:p w14:paraId="0D095678" w14:textId="6CE7AC8B" w:rsidR="003B6144" w:rsidRDefault="003B6144" w:rsidP="003B6144">
      <w:pPr>
        <w:pStyle w:val="Swei"/>
        <w:jc w:val="center"/>
      </w:pPr>
      <w:r>
        <w:t>1120621</w:t>
      </w:r>
      <w:r w:rsidR="00BD2B30">
        <w:t>22</w:t>
      </w:r>
      <w:r>
        <w:t xml:space="preserve"> </w:t>
      </w:r>
      <w:r>
        <w:rPr>
          <w:rFonts w:hint="eastAsia"/>
        </w:rPr>
        <w:t xml:space="preserve">謝佳晉    </w:t>
      </w:r>
      <w:r>
        <w:t xml:space="preserve">112062144 </w:t>
      </w:r>
      <w:r>
        <w:rPr>
          <w:rFonts w:hint="eastAsia"/>
        </w:rPr>
        <w:t>范升維</w:t>
      </w:r>
    </w:p>
    <w:p w14:paraId="50ADBE6E" w14:textId="77777777" w:rsidR="003B6144" w:rsidRDefault="003B6144" w:rsidP="00B46E8C"/>
    <w:p w14:paraId="6A6CDA66" w14:textId="77777777" w:rsidR="003B6144" w:rsidRDefault="003B6144" w:rsidP="00B46E8C">
      <w:pPr>
        <w:ind w:right="240"/>
      </w:pPr>
    </w:p>
    <w:sdt>
      <w:sdtPr>
        <w:rPr>
          <w:rFonts w:eastAsia="BiauKaiTC Regular" w:cstheme="minorBidi"/>
          <w:b w:val="0"/>
          <w:bCs w:val="0"/>
          <w:color w:val="auto"/>
          <w:kern w:val="2"/>
          <w:sz w:val="24"/>
          <w:szCs w:val="24"/>
          <w:lang w:eastAsia="zh-TW"/>
          <w14:ligatures w14:val="standardContextual"/>
        </w:rPr>
        <w:id w:val="9460406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FA3FBE" w14:textId="232E57D0" w:rsidR="005C1683" w:rsidRPr="00B93D91" w:rsidRDefault="00C26A01" w:rsidP="00B93D91">
          <w:pPr>
            <w:pStyle w:val="a3"/>
            <w:spacing w:before="0" w:line="240" w:lineRule="auto"/>
            <w:rPr>
              <w:rFonts w:hint="eastAsia"/>
              <w:bCs w:val="0"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C26A01">
            <w:rPr>
              <w:bCs w:val="0"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Table of Contents:</w:t>
          </w:r>
          <w:r>
            <w:rPr>
              <w:rFonts w:cstheme="minorHAnsi"/>
              <w:caps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cstheme="minorHAnsi"/>
              <w:caps/>
              <w:sz w:val="32"/>
              <w:szCs w:val="32"/>
            </w:rPr>
            <w:fldChar w:fldCharType="separate"/>
          </w:r>
        </w:p>
        <w:p w14:paraId="1C6C606D" w14:textId="4A3563FC" w:rsidR="005C1683" w:rsidRDefault="005C1683">
          <w:pPr>
            <w:pStyle w:val="11"/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/>
            </w:rPr>
          </w:pPr>
          <w:hyperlink w:anchor="_Toc178191559" w:history="1">
            <w:r w:rsidRPr="00D5187E">
              <w:rPr>
                <w:rStyle w:val="a4"/>
              </w:rPr>
              <w:t xml:space="preserve">Advanced Q1. </w:t>
            </w:r>
            <w:r w:rsidR="00B93D91">
              <w:rPr>
                <w:rStyle w:val="a4"/>
                <w:rFonts w:hint="eastAsia"/>
              </w:rPr>
              <w:t>4-bit ping pong counter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_Toc178191559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BBE794" w14:textId="6C6B94EF" w:rsidR="005C1683" w:rsidRDefault="005C1683">
          <w:pPr>
            <w:pStyle w:val="11"/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/>
            </w:rPr>
          </w:pPr>
          <w:hyperlink w:anchor="_Toc178191560" w:history="1">
            <w:r w:rsidRPr="00D5187E">
              <w:rPr>
                <w:rStyle w:val="a4"/>
              </w:rPr>
              <w:t xml:space="preserve">Advanced Q2. </w:t>
            </w:r>
            <w:r w:rsidR="00B93D91">
              <w:rPr>
                <w:rStyle w:val="a4"/>
                <w:rFonts w:hint="eastAsia"/>
              </w:rPr>
              <w:t>FIFO queue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_Toc178191560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7AFD229" w14:textId="4CE3DD2C" w:rsidR="005C1683" w:rsidRDefault="005C1683">
          <w:pPr>
            <w:pStyle w:val="11"/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/>
            </w:rPr>
          </w:pPr>
          <w:hyperlink w:anchor="_Toc178191561" w:history="1">
            <w:r w:rsidRPr="00D5187E">
              <w:rPr>
                <w:rStyle w:val="a4"/>
              </w:rPr>
              <w:t xml:space="preserve">Advanced Q3. </w:t>
            </w:r>
            <w:r w:rsidR="00B93D91">
              <w:rPr>
                <w:rStyle w:val="a4"/>
                <w:rFonts w:hint="eastAsia"/>
              </w:rPr>
              <w:t>Multi-bank memory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_Toc178191561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F1E4DFA" w14:textId="3F0D8476" w:rsidR="005C1683" w:rsidRDefault="005C1683">
          <w:pPr>
            <w:pStyle w:val="11"/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/>
            </w:rPr>
          </w:pPr>
          <w:hyperlink w:anchor="_Toc178191562" w:history="1">
            <w:r w:rsidRPr="00D5187E">
              <w:rPr>
                <w:rStyle w:val="a4"/>
              </w:rPr>
              <w:t xml:space="preserve">Advanced Q4. </w:t>
            </w:r>
            <w:r w:rsidR="00B93D91">
              <w:rPr>
                <w:rStyle w:val="a4"/>
                <w:rFonts w:hint="eastAsia"/>
              </w:rPr>
              <w:t>round-robin fifo arbiter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_Toc178191562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8A25CEA" w14:textId="6D3AC237" w:rsidR="005C1683" w:rsidRDefault="005C1683">
          <w:pPr>
            <w:pStyle w:val="11"/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/>
            </w:rPr>
          </w:pPr>
          <w:hyperlink w:anchor="_Toc178191563" w:history="1">
            <w:r w:rsidRPr="00D5187E">
              <w:rPr>
                <w:rStyle w:val="a4"/>
              </w:rPr>
              <w:t xml:space="preserve">Advanced Q5. </w:t>
            </w:r>
            <w:r w:rsidR="00B93D91">
              <w:rPr>
                <w:rStyle w:val="a4"/>
                <w:rFonts w:hint="eastAsia"/>
              </w:rPr>
              <w:t>4-bit parameterized ping-pong counter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_Toc178191563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7D368D5" w14:textId="55434445" w:rsidR="005C1683" w:rsidRDefault="005C1683">
          <w:pPr>
            <w:pStyle w:val="11"/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/>
            </w:rPr>
          </w:pPr>
          <w:hyperlink w:anchor="_Toc178191564" w:history="1">
            <w:r w:rsidRPr="00D5187E">
              <w:rPr>
                <w:rStyle w:val="a4"/>
              </w:rPr>
              <w:t xml:space="preserve">FPGA: </w:t>
            </w:r>
            <w:r w:rsidR="00B93D91" w:rsidRPr="00B93D91">
              <w:rPr>
                <w:rStyle w:val="a4"/>
                <w:rFonts w:hint="eastAsia"/>
              </w:rPr>
              <w:t>4-bit parameterized ping-pong counter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_Toc178191564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469758A" w14:textId="24DE18F5" w:rsidR="005C1683" w:rsidRDefault="005C1683">
          <w:pPr>
            <w:pStyle w:val="11"/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/>
            </w:rPr>
          </w:pPr>
          <w:hyperlink w:anchor="_Toc178191565" w:history="1">
            <w:r w:rsidRPr="00D5187E">
              <w:rPr>
                <w:rStyle w:val="a4"/>
              </w:rPr>
              <w:t>Testbenches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_Toc178191565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CCF17E1" w14:textId="39BB830D" w:rsidR="005C1683" w:rsidRDefault="005C1683">
          <w:pPr>
            <w:pStyle w:val="21"/>
            <w:rPr>
              <w:rFonts w:eastAsiaTheme="minorEastAsia" w:cstheme="minorBidi"/>
              <w:smallCaps w:val="0"/>
              <w:sz w:val="24"/>
              <w:szCs w:val="24"/>
              <w:lang/>
            </w:rPr>
          </w:pPr>
          <w:hyperlink w:anchor="_Toc178191566" w:history="1">
            <w:r w:rsidRPr="00D5187E">
              <w:rPr>
                <w:rStyle w:val="a4"/>
              </w:rPr>
              <w:t xml:space="preserve">A. </w:t>
            </w:r>
            <w:r w:rsidR="00B93D91" w:rsidRPr="00B93D91">
              <w:rPr>
                <w:rStyle w:val="a4"/>
                <w:rFonts w:hint="eastAsia"/>
                <w:kern w:val="0"/>
                <w14:ligatures w14:val="none"/>
              </w:rPr>
              <w:t>4-bit ping pong counter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_Toc178191566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FD41064" w14:textId="58517468" w:rsidR="005C1683" w:rsidRDefault="005C1683">
          <w:pPr>
            <w:pStyle w:val="21"/>
            <w:rPr>
              <w:rFonts w:eastAsiaTheme="minorEastAsia" w:cstheme="minorBidi"/>
              <w:smallCaps w:val="0"/>
              <w:sz w:val="24"/>
              <w:szCs w:val="24"/>
              <w:lang/>
            </w:rPr>
          </w:pPr>
          <w:hyperlink w:anchor="_Toc178191567" w:history="1">
            <w:r w:rsidRPr="00D5187E">
              <w:rPr>
                <w:rStyle w:val="a4"/>
              </w:rPr>
              <w:t xml:space="preserve">B. </w:t>
            </w:r>
            <w:r w:rsidR="00B93D91" w:rsidRPr="00B93D91">
              <w:rPr>
                <w:rStyle w:val="a4"/>
                <w:rFonts w:hint="eastAsia"/>
              </w:rPr>
              <w:t>FIFO queue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_Toc178191567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585BDB1" w14:textId="7DB705E2" w:rsidR="005C1683" w:rsidRDefault="005C1683">
          <w:pPr>
            <w:pStyle w:val="21"/>
            <w:rPr>
              <w:rFonts w:eastAsiaTheme="minorEastAsia" w:cstheme="minorBidi"/>
              <w:smallCaps w:val="0"/>
              <w:sz w:val="24"/>
              <w:szCs w:val="24"/>
              <w:lang/>
            </w:rPr>
          </w:pPr>
          <w:hyperlink w:anchor="_Toc178191568" w:history="1">
            <w:r w:rsidRPr="00D5187E">
              <w:rPr>
                <w:rStyle w:val="a4"/>
              </w:rPr>
              <w:t xml:space="preserve">C. </w:t>
            </w:r>
            <w:r w:rsidR="00B93D91" w:rsidRPr="00B93D91">
              <w:rPr>
                <w:rStyle w:val="a4"/>
                <w:rFonts w:hint="eastAsia"/>
                <w:kern w:val="0"/>
                <w14:ligatures w14:val="none"/>
              </w:rPr>
              <w:t>Multi-bank memory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_Toc178191568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0AE8A7F" w14:textId="613096E4" w:rsidR="00B93D91" w:rsidRDefault="005C1683" w:rsidP="00B93D91">
          <w:pPr>
            <w:pStyle w:val="21"/>
          </w:pPr>
          <w:hyperlink w:anchor="_Toc178191569" w:history="1">
            <w:r w:rsidRPr="00D5187E">
              <w:rPr>
                <w:rStyle w:val="a4"/>
              </w:rPr>
              <w:t>D.</w:t>
            </w:r>
            <w:r w:rsidR="00B93D91">
              <w:rPr>
                <w:rStyle w:val="a4"/>
                <w:rFonts w:hint="eastAsia"/>
              </w:rPr>
              <w:t xml:space="preserve"> R</w:t>
            </w:r>
            <w:r w:rsidR="00B93D91" w:rsidRPr="00B93D91">
              <w:rPr>
                <w:rStyle w:val="a4"/>
                <w:rFonts w:hint="eastAsia"/>
              </w:rPr>
              <w:t>ound-robin fifo arbiter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_Toc178191569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662DDB0" w14:textId="43EB9490" w:rsidR="00B93D91" w:rsidRPr="00B93D91" w:rsidRDefault="00B93D91" w:rsidP="00B93D91">
          <w:pPr>
            <w:pStyle w:val="21"/>
            <w:rPr>
              <w:rFonts w:hint="eastAsia"/>
            </w:rPr>
          </w:pPr>
          <w:hyperlink w:anchor="_Toc178191569" w:history="1">
            <w:r>
              <w:rPr>
                <w:rStyle w:val="a4"/>
                <w:rFonts w:hint="eastAsia"/>
              </w:rPr>
              <w:t>E</w:t>
            </w:r>
            <w:r w:rsidRPr="00D5187E">
              <w:rPr>
                <w:rStyle w:val="a4"/>
              </w:rPr>
              <w:t xml:space="preserve">. </w:t>
            </w:r>
            <w:r w:rsidRPr="00B93D91">
              <w:rPr>
                <w:rStyle w:val="a4"/>
                <w:rFonts w:hint="eastAsia"/>
              </w:rPr>
              <w:t>4-bit parameterized ping-pong counter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_Toc178191569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AE4A54E" w14:textId="5EFE188C" w:rsidR="005C1683" w:rsidRDefault="005C1683">
          <w:pPr>
            <w:pStyle w:val="11"/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/>
            </w:rPr>
          </w:pPr>
          <w:hyperlink w:anchor="_Toc178191570" w:history="1">
            <w:r w:rsidRPr="00D5187E">
              <w:rPr>
                <w:rStyle w:val="a4"/>
              </w:rPr>
              <w:t>What we have learned from Lab2?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_Toc178191570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0A6721C" w14:textId="4844189F" w:rsidR="005C1683" w:rsidRDefault="005C1683">
          <w:pPr>
            <w:pStyle w:val="11"/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/>
            </w:rPr>
          </w:pPr>
          <w:hyperlink w:anchor="_Toc178191571" w:history="1">
            <w:r w:rsidRPr="00D5187E">
              <w:rPr>
                <w:rStyle w:val="a4"/>
              </w:rPr>
              <w:t>Contributions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_Toc178191571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E46CF85" w14:textId="3FA52E05" w:rsidR="000E7D2E" w:rsidRDefault="00C26A01" w:rsidP="00B93D91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D93FEFB" w14:textId="280AB926" w:rsidR="005B1139" w:rsidRDefault="001258D8" w:rsidP="005B1139">
      <w:pPr>
        <w:pStyle w:val="1"/>
      </w:pPr>
      <w:bookmarkStart w:id="0" w:name="_Toc177504663"/>
      <w:bookmarkStart w:id="1" w:name="_Toc178191559"/>
      <w:r>
        <w:t xml:space="preserve">Advanced </w:t>
      </w:r>
      <w:r w:rsidR="005B1139">
        <w:t>Q</w:t>
      </w:r>
      <w:r>
        <w:t>1</w:t>
      </w:r>
      <w:r w:rsidR="005B1139">
        <w:t xml:space="preserve">. </w:t>
      </w:r>
      <w:bookmarkEnd w:id="0"/>
      <w:bookmarkEnd w:id="1"/>
      <w:r w:rsidR="00B93D91" w:rsidRPr="00B93D91">
        <w:rPr>
          <w:rFonts w:hint="eastAsia"/>
        </w:rPr>
        <w:t>4-bit ping pong counter</w:t>
      </w:r>
    </w:p>
    <w:p w14:paraId="0E00F69E" w14:textId="34D3531C" w:rsidR="00B93D91" w:rsidRPr="00B93D91" w:rsidRDefault="004F77A3" w:rsidP="00B93D91">
      <w:pPr>
        <w:rPr>
          <w:rFonts w:hint="eastAsia"/>
        </w:rPr>
      </w:pPr>
      <w:r>
        <w:rPr>
          <w:noProof/>
        </w:rPr>
        <w:drawing>
          <wp:inline distT="0" distB="0" distL="0" distR="0" wp14:anchorId="6934EA4A" wp14:editId="1457BCAF">
            <wp:extent cx="5991348" cy="2345331"/>
            <wp:effectExtent l="0" t="0" r="0" b="0"/>
            <wp:docPr id="1521775143" name="圖片 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75143" name="圖片 4" descr="一張含有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482" cy="238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425DB" wp14:editId="79DB8D9C">
            <wp:extent cx="5943600" cy="5027930"/>
            <wp:effectExtent l="0" t="0" r="0" b="0"/>
            <wp:docPr id="121648810" name="圖片 5" descr="一張含有 螢幕擷取畫面, 正方形, 對稱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8810" name="圖片 5" descr="一張含有 螢幕擷取畫面, 正方形, 對稱, 黑色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65A3" w14:textId="3827E52F" w:rsidR="00DE4DD5" w:rsidRPr="00DE4DD5" w:rsidRDefault="00D526E6" w:rsidP="00D526E6">
      <w:pPr>
        <w:pStyle w:val="a5"/>
        <w:numPr>
          <w:ilvl w:val="0"/>
          <w:numId w:val="5"/>
        </w:numPr>
        <w:spacing w:line="276" w:lineRule="auto"/>
        <w:ind w:leftChars="250" w:left="960"/>
        <w:rPr>
          <w:rFonts w:ascii="Times New Roman" w:hAnsi="Times New Roman" w:cs="Times New Roman"/>
          <w:i/>
          <w:iCs/>
        </w:rPr>
      </w:pPr>
      <w:r>
        <w:lastRenderedPageBreak/>
        <w:t>3</w:t>
      </w:r>
      <w:r w:rsidR="00626989">
        <w:t xml:space="preserve"> i</w:t>
      </w:r>
      <w:r w:rsidR="00DE4DD5" w:rsidRPr="00DE4DD5">
        <w:t>nput</w:t>
      </w:r>
      <w:r w:rsidR="00626989">
        <w:t>s</w:t>
      </w:r>
      <w:r w:rsidR="00DE4DD5" w:rsidRPr="00DE4DD5">
        <w:t xml:space="preserve">: </w:t>
      </w:r>
      <w:r w:rsidR="00626989">
        <w:t xml:space="preserve"> </w:t>
      </w:r>
      <w:r>
        <w:rPr>
          <w:rFonts w:ascii="Times New Roman" w:hAnsi="Times New Roman" w:cs="Times New Roman"/>
          <w:i/>
          <w:iCs/>
        </w:rPr>
        <w:t>a</w:t>
      </w:r>
      <w:r w:rsidR="00DE4DD5" w:rsidRPr="00DE4DD5">
        <w:rPr>
          <w:rFonts w:ascii="Times New Roman" w:hAnsi="Times New Roman" w:cs="Times New Roman"/>
          <w:i/>
          <w:iCs/>
        </w:rPr>
        <w:t>[</w:t>
      </w:r>
      <w:r>
        <w:rPr>
          <w:rFonts w:ascii="Times New Roman" w:hAnsi="Times New Roman" w:cs="Times New Roman"/>
          <w:i/>
          <w:iCs/>
        </w:rPr>
        <w:t>7</w:t>
      </w:r>
      <w:r w:rsidR="00DE4DD5" w:rsidRPr="00DE4DD5">
        <w:rPr>
          <w:rFonts w:ascii="Times New Roman" w:hAnsi="Times New Roman" w:cs="Times New Roman"/>
          <w:i/>
          <w:iCs/>
        </w:rPr>
        <w:t xml:space="preserve">:0], </w:t>
      </w:r>
      <w:r>
        <w:rPr>
          <w:rFonts w:ascii="Times New Roman" w:hAnsi="Times New Roman" w:cs="Times New Roman"/>
          <w:i/>
          <w:iCs/>
        </w:rPr>
        <w:t>b</w:t>
      </w:r>
      <w:r w:rsidR="00DE4DD5" w:rsidRPr="00DE4DD5">
        <w:rPr>
          <w:rFonts w:ascii="Times New Roman" w:hAnsi="Times New Roman" w:cs="Times New Roman"/>
          <w:i/>
          <w:iCs/>
        </w:rPr>
        <w:t>[</w:t>
      </w:r>
      <w:r>
        <w:rPr>
          <w:rFonts w:ascii="Times New Roman" w:hAnsi="Times New Roman" w:cs="Times New Roman"/>
          <w:i/>
          <w:iCs/>
        </w:rPr>
        <w:t>7</w:t>
      </w:r>
      <w:r w:rsidR="00DE4DD5" w:rsidRPr="00DE4DD5">
        <w:rPr>
          <w:rFonts w:ascii="Times New Roman" w:hAnsi="Times New Roman" w:cs="Times New Roman"/>
          <w:i/>
          <w:iCs/>
        </w:rPr>
        <w:t>:0]</w:t>
      </w:r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cin</w:t>
      </w:r>
      <w:proofErr w:type="spellEnd"/>
    </w:p>
    <w:p w14:paraId="6713F97A" w14:textId="5B51A28A" w:rsidR="00DE4DD5" w:rsidRPr="00DE4DD5" w:rsidRDefault="00D526E6" w:rsidP="00DE4DD5">
      <w:pPr>
        <w:pStyle w:val="a5"/>
        <w:numPr>
          <w:ilvl w:val="0"/>
          <w:numId w:val="5"/>
        </w:numPr>
        <w:spacing w:after="240" w:line="276" w:lineRule="auto"/>
        <w:ind w:leftChars="250" w:left="960"/>
      </w:pPr>
      <w:r>
        <w:t>2</w:t>
      </w:r>
      <w:r w:rsidR="00626989">
        <w:t xml:space="preserve"> o</w:t>
      </w:r>
      <w:r w:rsidR="00DE4DD5" w:rsidRPr="00DE4DD5">
        <w:t>utput</w:t>
      </w:r>
      <w:r w:rsidR="00626989">
        <w:t>s</w:t>
      </w:r>
      <w:r w:rsidR="00DE4DD5" w:rsidRPr="00DE4DD5">
        <w:t xml:space="preserve">: </w:t>
      </w:r>
      <w:r w:rsidR="00626989">
        <w:t xml:space="preserve"> </w:t>
      </w:r>
      <w:r>
        <w:rPr>
          <w:rFonts w:ascii="Times New Roman" w:hAnsi="Times New Roman" w:cs="Times New Roman"/>
          <w:i/>
          <w:iCs/>
        </w:rPr>
        <w:t>sum</w:t>
      </w:r>
      <w:r w:rsidR="00DE4DD5" w:rsidRPr="00DE4DD5">
        <w:rPr>
          <w:rFonts w:ascii="Times New Roman" w:hAnsi="Times New Roman" w:cs="Times New Roman"/>
          <w:i/>
          <w:iCs/>
        </w:rPr>
        <w:t>[</w:t>
      </w:r>
      <w:r>
        <w:rPr>
          <w:rFonts w:ascii="Times New Roman" w:hAnsi="Times New Roman" w:cs="Times New Roman"/>
          <w:i/>
          <w:iCs/>
        </w:rPr>
        <w:t>7</w:t>
      </w:r>
      <w:r w:rsidR="00DE4DD5" w:rsidRPr="00DE4DD5">
        <w:rPr>
          <w:rFonts w:ascii="Times New Roman" w:hAnsi="Times New Roman" w:cs="Times New Roman"/>
          <w:i/>
          <w:iCs/>
        </w:rPr>
        <w:t>:0]</w:t>
      </w:r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cout</w:t>
      </w:r>
      <w:proofErr w:type="spellEnd"/>
      <w:r w:rsidR="00DE4DD5" w:rsidRPr="00DE4DD5">
        <w:rPr>
          <w:rFonts w:ascii="Times New Roman" w:hAnsi="Times New Roman" w:cs="Times New Roman"/>
          <w:i/>
          <w:iCs/>
        </w:rPr>
        <w:tab/>
      </w:r>
    </w:p>
    <w:p w14:paraId="4D8FF7BA" w14:textId="44F8859C" w:rsidR="00DE4DD5" w:rsidRDefault="00B46E8C" w:rsidP="00DE4DD5">
      <w:pPr>
        <w:spacing w:line="360" w:lineRule="auto"/>
        <w:ind w:leftChars="200" w:left="480"/>
      </w:pPr>
      <w:r>
        <w:t xml:space="preserve">To construct </w:t>
      </w:r>
      <w:proofErr w:type="gramStart"/>
      <w:r>
        <w:t>a</w:t>
      </w:r>
      <w:proofErr w:type="gramEnd"/>
      <w:r>
        <w:t xml:space="preserve"> </w:t>
      </w:r>
      <w:r w:rsidRPr="003446E5">
        <w:rPr>
          <w:b/>
          <w:bCs/>
        </w:rPr>
        <w:t>8-bit RCA</w:t>
      </w:r>
      <w:r>
        <w:t xml:space="preserve">, we use eight Full Adders connecting each other to calculate each sum and carry. </w:t>
      </w:r>
      <w:r w:rsidR="00D0720E">
        <w:t>The first(rightmost), second, third, …, seventh Full Adders produce carry</w:t>
      </w:r>
      <w:r w:rsidR="003446E5">
        <w:t>,</w:t>
      </w:r>
      <w:r w:rsidR="00D0720E">
        <w:t xml:space="preserve"> for the next Full Adder to take as </w:t>
      </w:r>
      <w:proofErr w:type="spellStart"/>
      <w:r w:rsidR="00D0720E" w:rsidRPr="003446E5">
        <w:rPr>
          <w:rFonts w:ascii="Times New Roman" w:hAnsi="Times New Roman" w:cs="Times New Roman"/>
          <w:i/>
          <w:iCs/>
        </w:rPr>
        <w:t>cin</w:t>
      </w:r>
      <w:proofErr w:type="spellEnd"/>
      <w:r w:rsidR="00D0720E">
        <w:t>, and the eighth Full Adder produce the overall carry of the final answer. Each bit of sum is calculated by each Full Adder respectively.</w:t>
      </w:r>
      <w:r w:rsidR="005E4697">
        <w:t xml:space="preserve"> Additionally, due to the demand that we could only use NAND gates, so all the basic gates we are supposed to use are replaced by our hand-made modules, and so does following advanced question 3 and 4.</w:t>
      </w:r>
    </w:p>
    <w:p w14:paraId="271F7024" w14:textId="77777777" w:rsidR="00DE4DD5" w:rsidRDefault="00DE4DD5">
      <w:pPr>
        <w:ind w:left="240" w:right="240"/>
      </w:pPr>
      <w:r>
        <w:br w:type="page"/>
      </w:r>
    </w:p>
    <w:p w14:paraId="3FF9FC2B" w14:textId="4D459A47" w:rsidR="00BB2E86" w:rsidRPr="00ED56C2" w:rsidRDefault="00353ECF" w:rsidP="00052676">
      <w:pPr>
        <w:pStyle w:val="1"/>
        <w:rPr>
          <w:rFonts w:hint="eastAsia"/>
        </w:rPr>
      </w:pPr>
      <w:bookmarkStart w:id="2" w:name="_Toc177504664"/>
      <w:bookmarkStart w:id="3" w:name="_Toc178191560"/>
      <w:r>
        <w:lastRenderedPageBreak/>
        <w:t>Adva</w:t>
      </w:r>
      <w:r w:rsidR="00784E2D">
        <w:t>n</w:t>
      </w:r>
      <w:r>
        <w:t xml:space="preserve">ced </w:t>
      </w:r>
      <w:r w:rsidR="00DE4DD5">
        <w:t>Q</w:t>
      </w:r>
      <w:r>
        <w:t>2</w:t>
      </w:r>
      <w:r w:rsidR="00DE4DD5">
        <w:t xml:space="preserve">. </w:t>
      </w:r>
      <w:bookmarkEnd w:id="2"/>
      <w:r w:rsidRPr="00353ECF">
        <w:t>Decode and execute</w:t>
      </w:r>
      <w:bookmarkStart w:id="4" w:name="_Toc177504665"/>
      <w:bookmarkStart w:id="5" w:name="_Hlk178112543"/>
      <w:bookmarkEnd w:id="3"/>
      <w:r w:rsidR="00EA68C3">
        <w:t xml:space="preserve"> </w:t>
      </w:r>
      <w:bookmarkEnd w:id="5"/>
    </w:p>
    <w:p w14:paraId="5162776E" w14:textId="77777777" w:rsidR="00052676" w:rsidRDefault="00353ECF" w:rsidP="008922AC">
      <w:pPr>
        <w:pStyle w:val="1"/>
      </w:pPr>
      <w:bookmarkStart w:id="6" w:name="_Toc178191561"/>
      <w:r>
        <w:t xml:space="preserve">Advanced </w:t>
      </w:r>
      <w:r w:rsidR="0004785D">
        <w:t>Q</w:t>
      </w:r>
      <w:r>
        <w:t>3</w:t>
      </w:r>
      <w:r w:rsidR="0004785D">
        <w:t xml:space="preserve">. </w:t>
      </w:r>
      <w:bookmarkStart w:id="7" w:name="_Hlk178186040"/>
      <w:bookmarkEnd w:id="4"/>
      <w:r>
        <w:t>8-bit C</w:t>
      </w:r>
      <w:bookmarkStart w:id="8" w:name="_Toc177504666"/>
      <w:r w:rsidR="000B0FCD">
        <w:t>arry Look</w:t>
      </w:r>
      <w:r w:rsidR="00BC0F94">
        <w:t>-</w:t>
      </w:r>
      <w:r w:rsidR="000B0FCD">
        <w:t>ahead Adder</w:t>
      </w:r>
      <w:r w:rsidR="00376FEB">
        <w:t xml:space="preserve"> (CLA)</w:t>
      </w:r>
      <w:bookmarkStart w:id="9" w:name="_Toc178191562"/>
      <w:bookmarkEnd w:id="6"/>
      <w:bookmarkEnd w:id="7"/>
    </w:p>
    <w:p w14:paraId="7B3F536A" w14:textId="66792A8E" w:rsidR="00F724A5" w:rsidRDefault="00F724A5" w:rsidP="008922AC">
      <w:pPr>
        <w:pStyle w:val="1"/>
      </w:pPr>
      <w:r>
        <w:t>Advanced Q4. 4-bit Multiplier</w:t>
      </w:r>
      <w:bookmarkEnd w:id="9"/>
    </w:p>
    <w:p w14:paraId="4E089AB4" w14:textId="583085C0" w:rsidR="0028797A" w:rsidRPr="0015510B" w:rsidRDefault="0028797A" w:rsidP="00052676">
      <w:pPr>
        <w:pStyle w:val="1"/>
      </w:pPr>
      <w:bookmarkStart w:id="10" w:name="_Toc178191563"/>
      <w:r>
        <w:t>Advanced Q5. E</w:t>
      </w:r>
      <w:r w:rsidRPr="0028797A">
        <w:t>xhaustive testbench</w:t>
      </w:r>
      <w:r>
        <w:t xml:space="preserve"> design</w:t>
      </w:r>
      <w:bookmarkEnd w:id="10"/>
    </w:p>
    <w:p w14:paraId="00F29937" w14:textId="5887F7C8" w:rsidR="003F08F2" w:rsidRDefault="006F21D0" w:rsidP="00052676">
      <w:pPr>
        <w:pStyle w:val="1"/>
      </w:pPr>
      <w:bookmarkStart w:id="11" w:name="_Toc178191564"/>
      <w:r>
        <w:rPr>
          <w:rFonts w:hint="eastAsia"/>
        </w:rPr>
        <w:t>FPGA</w:t>
      </w:r>
      <w:r w:rsidR="00415663">
        <w:t xml:space="preserve">: </w:t>
      </w:r>
      <w:r w:rsidR="006E0A6B" w:rsidRPr="006E0A6B">
        <w:t>7-Segment Display Control</w:t>
      </w:r>
      <w:bookmarkEnd w:id="11"/>
    </w:p>
    <w:p w14:paraId="46B99059" w14:textId="0B9C37F5" w:rsidR="00936FAD" w:rsidRDefault="0058362F" w:rsidP="00936FAD">
      <w:pPr>
        <w:pStyle w:val="1"/>
      </w:pPr>
      <w:bookmarkStart w:id="12" w:name="_Toc178191565"/>
      <w:r>
        <w:t>Testbenches</w:t>
      </w:r>
      <w:bookmarkStart w:id="13" w:name="_Toc177504667"/>
      <w:bookmarkEnd w:id="8"/>
      <w:bookmarkEnd w:id="12"/>
    </w:p>
    <w:p w14:paraId="36A4C937" w14:textId="5C2B2C09" w:rsidR="0089379B" w:rsidRDefault="00936FAD" w:rsidP="00052676">
      <w:pPr>
        <w:pStyle w:val="2"/>
      </w:pPr>
      <w:bookmarkStart w:id="14" w:name="_Toc178191566"/>
      <w:r>
        <w:t xml:space="preserve">A. </w:t>
      </w:r>
      <w:bookmarkEnd w:id="13"/>
      <w:r w:rsidR="003A5A60">
        <w:rPr>
          <w:kern w:val="0"/>
          <w14:ligatures w14:val="none"/>
        </w:rPr>
        <w:t>8-bit Ripple Carry Adder (RCA)</w:t>
      </w:r>
      <w:bookmarkEnd w:id="14"/>
    </w:p>
    <w:p w14:paraId="52CE0331" w14:textId="4C411798" w:rsidR="0089379B" w:rsidRDefault="0089379B" w:rsidP="003513E3">
      <w:pPr>
        <w:spacing w:line="360" w:lineRule="auto"/>
        <w:ind w:leftChars="100" w:left="240"/>
      </w:pPr>
      <w:r w:rsidRPr="0089379B">
        <w:rPr>
          <w:noProof/>
        </w:rPr>
        <w:t xml:space="preserve">   </w:t>
      </w:r>
    </w:p>
    <w:p w14:paraId="57153EB0" w14:textId="77777777" w:rsidR="00052676" w:rsidRDefault="003513E3" w:rsidP="00052676">
      <w:pPr>
        <w:pStyle w:val="2"/>
      </w:pPr>
      <w:bookmarkStart w:id="15" w:name="_Toc177504668"/>
      <w:bookmarkStart w:id="16" w:name="_Toc178191567"/>
      <w:r>
        <w:t xml:space="preserve">B. </w:t>
      </w:r>
      <w:bookmarkEnd w:id="15"/>
      <w:r w:rsidR="007056C0" w:rsidRPr="00353ECF">
        <w:t>Decode and execute</w:t>
      </w:r>
      <w:bookmarkStart w:id="17" w:name="_Toc177504669"/>
      <w:bookmarkStart w:id="18" w:name="_Toc178191568"/>
      <w:bookmarkEnd w:id="16"/>
    </w:p>
    <w:p w14:paraId="2D17D3C6" w14:textId="34B32167" w:rsidR="00052676" w:rsidRPr="00052676" w:rsidRDefault="007A1756" w:rsidP="00052676">
      <w:pPr>
        <w:pStyle w:val="2"/>
        <w:rPr>
          <w:rFonts w:ascii="Segoe UI Symbol" w:hAnsi="Segoe UI Symbol" w:cs="Segoe UI Symbol"/>
        </w:rPr>
      </w:pPr>
      <w:r>
        <w:t xml:space="preserve">C. </w:t>
      </w:r>
      <w:bookmarkEnd w:id="17"/>
      <w:r w:rsidR="003A5A60">
        <w:rPr>
          <w:kern w:val="0"/>
          <w14:ligatures w14:val="none"/>
        </w:rPr>
        <w:t>8-bit Carry Look-ahead Adder (CLA)</w:t>
      </w:r>
      <w:bookmarkStart w:id="19" w:name="_Toc177504670"/>
      <w:bookmarkStart w:id="20" w:name="_Toc178191569"/>
      <w:bookmarkEnd w:id="18"/>
    </w:p>
    <w:p w14:paraId="60205995" w14:textId="259A5767" w:rsidR="00040F6D" w:rsidRPr="00040F6D" w:rsidRDefault="007F51C4" w:rsidP="00052676">
      <w:pPr>
        <w:pStyle w:val="2"/>
        <w:rPr>
          <w:rFonts w:hint="eastAsia"/>
        </w:rPr>
      </w:pPr>
      <w:r>
        <w:t xml:space="preserve">D. </w:t>
      </w:r>
      <w:bookmarkEnd w:id="19"/>
      <w:r w:rsidR="00F44161">
        <w:rPr>
          <w:rFonts w:hint="eastAsia"/>
        </w:rPr>
        <w:t>4-bit Multiplier</w:t>
      </w:r>
      <w:bookmarkEnd w:id="20"/>
      <w:r w:rsidR="005D2D7A" w:rsidRPr="005D2D7A">
        <w:rPr>
          <w:noProof/>
        </w:rPr>
        <w:t xml:space="preserve"> </w:t>
      </w:r>
    </w:p>
    <w:p w14:paraId="616EC478" w14:textId="7AC60268" w:rsidR="001E5F79" w:rsidRDefault="003C340D" w:rsidP="00052676">
      <w:pPr>
        <w:pStyle w:val="1"/>
      </w:pPr>
      <w:bookmarkStart w:id="21" w:name="_Toc177504671"/>
      <w:bookmarkStart w:id="22" w:name="_Toc178191570"/>
      <w:r>
        <w:t xml:space="preserve">What </w:t>
      </w:r>
      <w:proofErr w:type="gramStart"/>
      <w:r>
        <w:t>we have</w:t>
      </w:r>
      <w:proofErr w:type="gramEnd"/>
      <w:r>
        <w:t xml:space="preserve"> learned from Lab</w:t>
      </w:r>
      <w:r w:rsidR="006F21D0">
        <w:rPr>
          <w:rFonts w:hint="eastAsia"/>
        </w:rPr>
        <w:t>2</w:t>
      </w:r>
      <w:r>
        <w:t>?</w:t>
      </w:r>
      <w:bookmarkEnd w:id="21"/>
      <w:bookmarkEnd w:id="22"/>
    </w:p>
    <w:p w14:paraId="717417D1" w14:textId="77777777" w:rsidR="00FC2359" w:rsidRDefault="00FC2359" w:rsidP="00FC2359">
      <w:pPr>
        <w:pStyle w:val="1"/>
        <w:spacing w:after="120"/>
      </w:pPr>
      <w:bookmarkStart w:id="23" w:name="_Toc178191571"/>
      <w:r>
        <w:t>Contribution</w:t>
      </w:r>
      <w:r w:rsidR="00ED0A28">
        <w:t>s</w:t>
      </w:r>
      <w:bookmarkEnd w:id="23"/>
    </w:p>
    <w:p w14:paraId="0DC2A02B" w14:textId="77777777" w:rsidR="00FC2359" w:rsidRDefault="00FC2359" w:rsidP="00FC2359">
      <w:pPr>
        <w:ind w:leftChars="100" w:left="240"/>
      </w:pPr>
      <w:bookmarkStart w:id="24" w:name="_Hlk178190773"/>
      <w:r>
        <w:rPr>
          <w:rFonts w:hint="eastAsia"/>
        </w:rPr>
        <w:t>謝佳晉：</w:t>
      </w:r>
    </w:p>
    <w:bookmarkEnd w:id="24"/>
    <w:p w14:paraId="7E87532E" w14:textId="6F7B4B44" w:rsidR="00FC2359" w:rsidRDefault="00FC2359" w:rsidP="00D76800">
      <w:pPr>
        <w:spacing w:line="276" w:lineRule="auto"/>
        <w:ind w:leftChars="100" w:left="240"/>
      </w:pPr>
      <w:r>
        <w:tab/>
        <w:t xml:space="preserve">wrote </w:t>
      </w:r>
      <w:r w:rsidR="0024317F">
        <w:t>Verilog modules:</w:t>
      </w:r>
      <w:r w:rsidR="00F02B73">
        <w:t xml:space="preserve"> </w:t>
      </w:r>
      <w:r>
        <w:t>Q1</w:t>
      </w:r>
      <w:r w:rsidR="001E5F79">
        <w:t>, Q2, Q4</w:t>
      </w:r>
    </w:p>
    <w:p w14:paraId="288F0971" w14:textId="6C54D6CB" w:rsidR="00FC2359" w:rsidRDefault="00FC2359" w:rsidP="00D76800">
      <w:pPr>
        <w:spacing w:line="276" w:lineRule="auto"/>
        <w:ind w:leftChars="100" w:left="240"/>
      </w:pPr>
      <w:r>
        <w:tab/>
        <w:t>wrote testbench</w:t>
      </w:r>
      <w:r w:rsidR="00E47E53">
        <w:t>es</w:t>
      </w:r>
      <w:r w:rsidR="0024317F">
        <w:t>:</w:t>
      </w:r>
      <w:r>
        <w:t xml:space="preserve"> Q1</w:t>
      </w:r>
      <w:r w:rsidR="00E47E53">
        <w:t xml:space="preserve">, Q2, </w:t>
      </w:r>
      <w:r>
        <w:t>Q4</w:t>
      </w:r>
      <w:r w:rsidR="004365E7">
        <w:t>, Q5</w:t>
      </w:r>
    </w:p>
    <w:p w14:paraId="126A061A" w14:textId="4A6B2FC6" w:rsidR="00837B82" w:rsidRPr="00837B82" w:rsidRDefault="00837B82" w:rsidP="00D76800">
      <w:pPr>
        <w:spacing w:line="276" w:lineRule="auto"/>
        <w:ind w:leftChars="100" w:left="240"/>
      </w:pPr>
      <w:r>
        <w:tab/>
        <w:t>perform</w:t>
      </w:r>
      <w:r w:rsidR="00D54137">
        <w:t>ed</w:t>
      </w:r>
      <w:r>
        <w:t xml:space="preserve"> </w:t>
      </w:r>
      <w:r w:rsidR="004F5A01">
        <w:t>simulation:</w:t>
      </w:r>
      <w:r w:rsidR="00F02B73">
        <w:t xml:space="preserve"> </w:t>
      </w:r>
      <w:r>
        <w:t>Q1</w:t>
      </w:r>
      <w:r w:rsidR="005363BF">
        <w:t xml:space="preserve">, Q2, </w:t>
      </w:r>
      <w:r>
        <w:t>Q4</w:t>
      </w:r>
      <w:r w:rsidR="005363BF">
        <w:t>, Q5</w:t>
      </w:r>
      <w:r>
        <w:t xml:space="preserve"> </w:t>
      </w:r>
    </w:p>
    <w:p w14:paraId="0878C2F4" w14:textId="2F05172F" w:rsidR="00FC2359" w:rsidRDefault="00FC2359" w:rsidP="00D76800">
      <w:pPr>
        <w:spacing w:line="276" w:lineRule="auto"/>
        <w:ind w:leftChars="100" w:left="240"/>
      </w:pPr>
      <w:r>
        <w:tab/>
        <w:t>drew diagram</w:t>
      </w:r>
      <w:r w:rsidR="005363BF">
        <w:t>:</w:t>
      </w:r>
      <w:bookmarkStart w:id="25" w:name="_Hlk178189951"/>
      <w:r w:rsidR="00F02B73">
        <w:t xml:space="preserve"> </w:t>
      </w:r>
      <w:r w:rsidR="005363BF">
        <w:t>basic Q1</w:t>
      </w:r>
      <w:r>
        <w:t>, Q</w:t>
      </w:r>
      <w:r w:rsidR="005363BF">
        <w:t>2</w:t>
      </w:r>
      <w:bookmarkEnd w:id="25"/>
    </w:p>
    <w:p w14:paraId="1BDBC443" w14:textId="10952452" w:rsidR="00FC2359" w:rsidRDefault="00FC2359" w:rsidP="00D76800">
      <w:pPr>
        <w:spacing w:line="276" w:lineRule="auto"/>
        <w:ind w:leftChars="100" w:left="240"/>
      </w:pPr>
      <w:r>
        <w:tab/>
      </w:r>
      <w:r w:rsidR="00F21AD2">
        <w:t>wrote report: basic Q3, Q5, tbQ1, tbQ2, tbQ4</w:t>
      </w:r>
    </w:p>
    <w:p w14:paraId="59050BF7" w14:textId="77777777" w:rsidR="00FC2359" w:rsidRDefault="00FC2359" w:rsidP="00D76800">
      <w:pPr>
        <w:spacing w:line="276" w:lineRule="auto"/>
        <w:ind w:leftChars="100" w:left="240"/>
      </w:pPr>
      <w:r>
        <w:tab/>
        <w:t>made FPGA demonstration</w:t>
      </w:r>
    </w:p>
    <w:p w14:paraId="31A8E377" w14:textId="77777777" w:rsidR="00FC2359" w:rsidRDefault="00FC2359" w:rsidP="00FC2359">
      <w:pPr>
        <w:spacing w:before="240"/>
        <w:ind w:leftChars="100" w:left="240"/>
      </w:pPr>
      <w:bookmarkStart w:id="26" w:name="_Hlk178190776"/>
      <w:r>
        <w:rPr>
          <w:rFonts w:hint="eastAsia"/>
        </w:rPr>
        <w:t>范升維：</w:t>
      </w:r>
    </w:p>
    <w:bookmarkEnd w:id="26"/>
    <w:p w14:paraId="372B12D0" w14:textId="45CBC3BE" w:rsidR="001405FD" w:rsidRDefault="00FC2359" w:rsidP="00D76800">
      <w:pPr>
        <w:spacing w:line="276" w:lineRule="auto"/>
        <w:ind w:leftChars="100" w:left="240"/>
      </w:pPr>
      <w:r>
        <w:tab/>
      </w:r>
      <w:r w:rsidR="001405FD">
        <w:t xml:space="preserve">wrote </w:t>
      </w:r>
      <w:r w:rsidR="0024317F">
        <w:t xml:space="preserve">Verilog modules: </w:t>
      </w:r>
      <w:r w:rsidR="001405FD">
        <w:t>Q</w:t>
      </w:r>
      <w:r w:rsidR="00AE6F2F">
        <w:t xml:space="preserve">1, Q2, Q3, </w:t>
      </w:r>
      <w:r w:rsidR="001405FD">
        <w:t xml:space="preserve">Q4 </w:t>
      </w:r>
    </w:p>
    <w:p w14:paraId="0A7D9374" w14:textId="520F7EEC" w:rsidR="001405FD" w:rsidRDefault="001405FD" w:rsidP="00D76800">
      <w:pPr>
        <w:spacing w:line="276" w:lineRule="auto"/>
        <w:ind w:leftChars="100" w:left="240"/>
      </w:pPr>
      <w:r>
        <w:tab/>
        <w:t>wrote testbench</w:t>
      </w:r>
      <w:r w:rsidR="0024317F">
        <w:t>:</w:t>
      </w:r>
      <w:r>
        <w:t xml:space="preserve"> </w:t>
      </w:r>
      <w:r w:rsidR="00313D94">
        <w:t>Q3</w:t>
      </w:r>
    </w:p>
    <w:p w14:paraId="0E8E6D1C" w14:textId="483D078C" w:rsidR="00837B82" w:rsidRDefault="00837B82" w:rsidP="00D76800">
      <w:pPr>
        <w:spacing w:line="276" w:lineRule="auto"/>
        <w:ind w:leftChars="100" w:left="240"/>
      </w:pPr>
      <w:bookmarkStart w:id="27" w:name="_Hlk177513030"/>
      <w:r>
        <w:tab/>
        <w:t>perform</w:t>
      </w:r>
      <w:r w:rsidR="00D54137">
        <w:t>ed</w:t>
      </w:r>
      <w:r>
        <w:t xml:space="preserve"> </w:t>
      </w:r>
      <w:r w:rsidR="004F5A01">
        <w:t>simulation</w:t>
      </w:r>
      <w:r w:rsidR="00F02B73">
        <w:t xml:space="preserve">: </w:t>
      </w:r>
      <w:r>
        <w:t>Q1</w:t>
      </w:r>
      <w:r w:rsidR="00A57449">
        <w:t xml:space="preserve">, Q2, Q3, </w:t>
      </w:r>
      <w:r>
        <w:t xml:space="preserve">Q4 </w:t>
      </w:r>
      <w:bookmarkStart w:id="28" w:name="_Hlk178190286"/>
      <w:r>
        <w:t>simulation on Vivado</w:t>
      </w:r>
      <w:bookmarkEnd w:id="28"/>
    </w:p>
    <w:bookmarkEnd w:id="27"/>
    <w:p w14:paraId="5AA76B8F" w14:textId="78D74087" w:rsidR="001405FD" w:rsidRDefault="001405FD" w:rsidP="00D76800">
      <w:pPr>
        <w:spacing w:line="276" w:lineRule="auto"/>
        <w:ind w:leftChars="100" w:left="240"/>
      </w:pPr>
      <w:r>
        <w:tab/>
        <w:t>drew diagram</w:t>
      </w:r>
      <w:r w:rsidR="00AA7093">
        <w:t>:</w:t>
      </w:r>
      <w:r>
        <w:t xml:space="preserve"> </w:t>
      </w:r>
      <w:r w:rsidR="004F5A01">
        <w:t>ALL</w:t>
      </w:r>
      <w:r w:rsidR="00AA7093">
        <w:t xml:space="preserve"> (basic Q1, Q1, Q2, Q3, Q4)</w:t>
      </w:r>
      <w:r>
        <w:t xml:space="preserve"> </w:t>
      </w:r>
    </w:p>
    <w:p w14:paraId="63D640B6" w14:textId="166BCDF0" w:rsidR="001405FD" w:rsidRDefault="001405FD" w:rsidP="00D76800">
      <w:pPr>
        <w:spacing w:line="276" w:lineRule="auto"/>
        <w:ind w:leftChars="100" w:left="240"/>
      </w:pPr>
      <w:r>
        <w:tab/>
      </w:r>
      <w:r w:rsidR="0068680E">
        <w:t xml:space="preserve">wrote report: basic Q1, basic Q3, Q1, Q2, Q3, Q4, tbQ3, </w:t>
      </w:r>
      <w:r w:rsidR="007C523A">
        <w:t>what</w:t>
      </w:r>
      <w:r w:rsidR="0068680E">
        <w:t xml:space="preserve"> we learned</w:t>
      </w:r>
    </w:p>
    <w:p w14:paraId="2D7D784F" w14:textId="35DA0E2C" w:rsidR="001405FD" w:rsidRDefault="00633420" w:rsidP="00A05366">
      <w:pPr>
        <w:spacing w:line="276" w:lineRule="auto"/>
        <w:ind w:leftChars="100" w:left="240"/>
      </w:pPr>
      <w:r>
        <w:lastRenderedPageBreak/>
        <w:tab/>
        <w:t>organized whole report</w:t>
      </w:r>
    </w:p>
    <w:p w14:paraId="417D41A5" w14:textId="77777777" w:rsidR="00FC2359" w:rsidRDefault="00FC2359" w:rsidP="00FC2359">
      <w:pPr>
        <w:ind w:leftChars="100" w:left="240"/>
      </w:pPr>
    </w:p>
    <w:tbl>
      <w:tblPr>
        <w:tblStyle w:val="ab"/>
        <w:tblW w:w="9253" w:type="dxa"/>
        <w:tblInd w:w="24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49"/>
        <w:gridCol w:w="624"/>
        <w:gridCol w:w="624"/>
        <w:gridCol w:w="567"/>
        <w:gridCol w:w="567"/>
        <w:gridCol w:w="567"/>
        <w:gridCol w:w="567"/>
        <w:gridCol w:w="567"/>
        <w:gridCol w:w="741"/>
        <w:gridCol w:w="1980"/>
      </w:tblGrid>
      <w:tr w:rsidR="008C36FB" w14:paraId="46B2EEA9" w14:textId="7420E9EF" w:rsidTr="00575B00">
        <w:trPr>
          <w:trHeight w:val="397"/>
        </w:trPr>
        <w:tc>
          <w:tcPr>
            <w:tcW w:w="2449" w:type="dxa"/>
            <w:tcBorders>
              <w:tl2br w:val="single" w:sz="4" w:space="0" w:color="auto"/>
            </w:tcBorders>
            <w:vAlign w:val="center"/>
          </w:tcPr>
          <w:p w14:paraId="0933D2CA" w14:textId="77777777" w:rsidR="008C36FB" w:rsidRDefault="008C36FB" w:rsidP="008C36FB">
            <w:pPr>
              <w:jc w:val="center"/>
            </w:pPr>
          </w:p>
        </w:tc>
        <w:tc>
          <w:tcPr>
            <w:tcW w:w="624" w:type="dxa"/>
            <w:vAlign w:val="center"/>
          </w:tcPr>
          <w:p w14:paraId="0293D89B" w14:textId="18F7E6B4" w:rsidR="008C36FB" w:rsidRDefault="008C36FB" w:rsidP="008C36FB">
            <w:pPr>
              <w:jc w:val="center"/>
            </w:pPr>
            <w:r>
              <w:t>b-Q1</w:t>
            </w:r>
          </w:p>
        </w:tc>
        <w:tc>
          <w:tcPr>
            <w:tcW w:w="624" w:type="dxa"/>
            <w:vAlign w:val="center"/>
          </w:tcPr>
          <w:p w14:paraId="242A47CE" w14:textId="6A49B4C4" w:rsidR="008C36FB" w:rsidRDefault="008C36FB" w:rsidP="008C36FB">
            <w:pPr>
              <w:jc w:val="center"/>
            </w:pPr>
            <w:r>
              <w:t>b-Q3</w:t>
            </w:r>
          </w:p>
        </w:tc>
        <w:tc>
          <w:tcPr>
            <w:tcW w:w="567" w:type="dxa"/>
            <w:vAlign w:val="center"/>
          </w:tcPr>
          <w:p w14:paraId="05117B10" w14:textId="440E42D2" w:rsidR="008C36FB" w:rsidRDefault="008C36FB" w:rsidP="008C36FB">
            <w:pPr>
              <w:jc w:val="center"/>
            </w:pPr>
            <w:r>
              <w:t>Q1</w:t>
            </w:r>
          </w:p>
        </w:tc>
        <w:tc>
          <w:tcPr>
            <w:tcW w:w="567" w:type="dxa"/>
            <w:vAlign w:val="center"/>
          </w:tcPr>
          <w:p w14:paraId="0AAAC465" w14:textId="44236A10" w:rsidR="008C36FB" w:rsidRDefault="008C36FB" w:rsidP="008C36FB">
            <w:pPr>
              <w:jc w:val="center"/>
            </w:pPr>
            <w:r>
              <w:t>Q2</w:t>
            </w:r>
          </w:p>
        </w:tc>
        <w:tc>
          <w:tcPr>
            <w:tcW w:w="567" w:type="dxa"/>
            <w:vAlign w:val="center"/>
          </w:tcPr>
          <w:p w14:paraId="543D1747" w14:textId="6E64B1FA" w:rsidR="008C36FB" w:rsidRDefault="008C36FB" w:rsidP="008C36FB">
            <w:pPr>
              <w:jc w:val="center"/>
            </w:pPr>
            <w:r>
              <w:t>Q3</w:t>
            </w:r>
          </w:p>
        </w:tc>
        <w:tc>
          <w:tcPr>
            <w:tcW w:w="567" w:type="dxa"/>
            <w:vAlign w:val="center"/>
          </w:tcPr>
          <w:p w14:paraId="4676101A" w14:textId="0E8C2BB5" w:rsidR="008C36FB" w:rsidRDefault="008C36FB" w:rsidP="008C36FB">
            <w:pPr>
              <w:jc w:val="center"/>
            </w:pPr>
            <w:r>
              <w:t>Q4</w:t>
            </w:r>
          </w:p>
        </w:tc>
        <w:tc>
          <w:tcPr>
            <w:tcW w:w="567" w:type="dxa"/>
            <w:vAlign w:val="center"/>
          </w:tcPr>
          <w:p w14:paraId="09E426B0" w14:textId="62272B03" w:rsidR="008C36FB" w:rsidRDefault="008C36FB" w:rsidP="008C36FB">
            <w:pPr>
              <w:jc w:val="center"/>
            </w:pPr>
            <w:r>
              <w:t>Q5</w:t>
            </w:r>
          </w:p>
        </w:tc>
        <w:tc>
          <w:tcPr>
            <w:tcW w:w="741" w:type="dxa"/>
            <w:vAlign w:val="center"/>
          </w:tcPr>
          <w:p w14:paraId="2196F923" w14:textId="531EC5B7" w:rsidR="008C36FB" w:rsidRDefault="008C36FB" w:rsidP="008C36FB">
            <w:pPr>
              <w:jc w:val="center"/>
            </w:pPr>
            <w:r>
              <w:t>FPGA</w:t>
            </w:r>
          </w:p>
        </w:tc>
        <w:tc>
          <w:tcPr>
            <w:tcW w:w="1980" w:type="dxa"/>
            <w:vAlign w:val="center"/>
          </w:tcPr>
          <w:p w14:paraId="2DBB63AC" w14:textId="0765EB3C" w:rsidR="008C36FB" w:rsidRDefault="008C36FB" w:rsidP="008C36FB">
            <w:pPr>
              <w:jc w:val="center"/>
            </w:pPr>
            <w:r>
              <w:t>What we learned</w:t>
            </w:r>
          </w:p>
        </w:tc>
      </w:tr>
      <w:tr w:rsidR="00F02B73" w14:paraId="614C7D79" w14:textId="08EB7BE7" w:rsidTr="00575B00">
        <w:trPr>
          <w:trHeight w:val="397"/>
        </w:trPr>
        <w:tc>
          <w:tcPr>
            <w:tcW w:w="2449" w:type="dxa"/>
            <w:vAlign w:val="center"/>
          </w:tcPr>
          <w:p w14:paraId="597AAA80" w14:textId="157791E6" w:rsidR="008C36FB" w:rsidRDefault="008C36FB" w:rsidP="008C36FB">
            <w:pPr>
              <w:jc w:val="both"/>
            </w:pPr>
            <w:r>
              <w:t>wrote Verilog modules</w:t>
            </w:r>
          </w:p>
        </w:tc>
        <w:tc>
          <w:tcPr>
            <w:tcW w:w="624" w:type="dxa"/>
            <w:shd w:val="clear" w:color="auto" w:fill="ED7D31" w:themeFill="accent2"/>
            <w:vAlign w:val="center"/>
          </w:tcPr>
          <w:p w14:paraId="21545D4C" w14:textId="6F5867A1" w:rsidR="008C36FB" w:rsidRDefault="008C36FB" w:rsidP="008C36FB">
            <w:pPr>
              <w:jc w:val="center"/>
            </w:pPr>
          </w:p>
        </w:tc>
        <w:tc>
          <w:tcPr>
            <w:tcW w:w="624" w:type="dxa"/>
            <w:shd w:val="clear" w:color="auto" w:fill="ED7D31" w:themeFill="accent2"/>
            <w:vAlign w:val="center"/>
          </w:tcPr>
          <w:p w14:paraId="51EBD9EC" w14:textId="7CE96854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ED7D31" w:themeFill="accent2"/>
            <w:vAlign w:val="center"/>
          </w:tcPr>
          <w:p w14:paraId="60142260" w14:textId="77777777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ED7D31" w:themeFill="accent2"/>
            <w:vAlign w:val="center"/>
          </w:tcPr>
          <w:p w14:paraId="7F77AF70" w14:textId="77777777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2D92517A" w14:textId="77777777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ED7D31" w:themeFill="accent2"/>
            <w:vAlign w:val="center"/>
          </w:tcPr>
          <w:p w14:paraId="591AF46A" w14:textId="77777777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5230FE1D" w14:textId="77777777" w:rsidR="008C36FB" w:rsidRDefault="008C36FB" w:rsidP="008C36FB">
            <w:pPr>
              <w:jc w:val="center"/>
            </w:pPr>
          </w:p>
        </w:tc>
        <w:tc>
          <w:tcPr>
            <w:tcW w:w="741" w:type="dxa"/>
            <w:shd w:val="clear" w:color="auto" w:fill="70AD47" w:themeFill="accent6"/>
            <w:vAlign w:val="center"/>
          </w:tcPr>
          <w:p w14:paraId="391F9ABD" w14:textId="77777777" w:rsidR="008C36FB" w:rsidRDefault="008C36FB" w:rsidP="008C36FB">
            <w:pPr>
              <w:jc w:val="center"/>
            </w:pP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4CFD0C28" w14:textId="77777777" w:rsidR="008C36FB" w:rsidRDefault="008C36FB" w:rsidP="008C36FB">
            <w:pPr>
              <w:jc w:val="center"/>
            </w:pPr>
          </w:p>
        </w:tc>
      </w:tr>
      <w:tr w:rsidR="00F02B73" w14:paraId="75CD0EAA" w14:textId="22C84010" w:rsidTr="00575B00">
        <w:trPr>
          <w:trHeight w:val="397"/>
        </w:trPr>
        <w:tc>
          <w:tcPr>
            <w:tcW w:w="2449" w:type="dxa"/>
            <w:vAlign w:val="center"/>
          </w:tcPr>
          <w:p w14:paraId="4E768816" w14:textId="32A94816" w:rsidR="008C36FB" w:rsidRDefault="008C36FB" w:rsidP="008C36FB">
            <w:pPr>
              <w:jc w:val="both"/>
            </w:pPr>
            <w:r>
              <w:t>wrote testbenches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627E7FD8" w14:textId="77777777" w:rsidR="008C36FB" w:rsidRDefault="008C36FB" w:rsidP="008C36FB">
            <w:pPr>
              <w:jc w:val="center"/>
            </w:pP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344F9ADF" w14:textId="3C8C03E7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6CF51F8C" w14:textId="77777777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12C82317" w14:textId="77777777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22F6EC1E" w14:textId="77777777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22B9F13F" w14:textId="77777777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32371E65" w14:textId="77777777" w:rsidR="008C36FB" w:rsidRDefault="008C36FB" w:rsidP="008C36FB">
            <w:pPr>
              <w:jc w:val="center"/>
            </w:pPr>
          </w:p>
        </w:tc>
        <w:tc>
          <w:tcPr>
            <w:tcW w:w="741" w:type="dxa"/>
            <w:shd w:val="clear" w:color="auto" w:fill="E7E6E6" w:themeFill="background2"/>
            <w:vAlign w:val="center"/>
          </w:tcPr>
          <w:p w14:paraId="27E2DFE9" w14:textId="77777777" w:rsidR="008C36FB" w:rsidRDefault="008C36FB" w:rsidP="008C36FB">
            <w:pPr>
              <w:jc w:val="center"/>
            </w:pP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774E5E01" w14:textId="77777777" w:rsidR="008C36FB" w:rsidRDefault="008C36FB" w:rsidP="008C36FB">
            <w:pPr>
              <w:jc w:val="center"/>
            </w:pPr>
          </w:p>
        </w:tc>
      </w:tr>
      <w:tr w:rsidR="00F02B73" w14:paraId="486721DB" w14:textId="14795569" w:rsidTr="00575B00">
        <w:trPr>
          <w:trHeight w:val="397"/>
        </w:trPr>
        <w:tc>
          <w:tcPr>
            <w:tcW w:w="2449" w:type="dxa"/>
            <w:vAlign w:val="center"/>
          </w:tcPr>
          <w:p w14:paraId="56B892CE" w14:textId="274AE7CC" w:rsidR="008C36FB" w:rsidRDefault="008C36FB" w:rsidP="008C36FB">
            <w:pPr>
              <w:jc w:val="both"/>
            </w:pPr>
            <w:r>
              <w:t>performed simulation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2E998CF4" w14:textId="77777777" w:rsidR="008C36FB" w:rsidRDefault="008C36FB" w:rsidP="008C36FB">
            <w:pPr>
              <w:jc w:val="center"/>
            </w:pP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01E4DD34" w14:textId="29FB73E3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ED7D31" w:themeFill="accent2"/>
            <w:vAlign w:val="center"/>
          </w:tcPr>
          <w:p w14:paraId="4406CABD" w14:textId="77777777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ED7D31" w:themeFill="accent2"/>
            <w:vAlign w:val="center"/>
          </w:tcPr>
          <w:p w14:paraId="539C8D01" w14:textId="77777777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37DA2FC3" w14:textId="77777777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ED7D31" w:themeFill="accent2"/>
            <w:vAlign w:val="center"/>
          </w:tcPr>
          <w:p w14:paraId="15E1C907" w14:textId="77777777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1B0C597F" w14:textId="77777777" w:rsidR="008C36FB" w:rsidRDefault="008C36FB" w:rsidP="008C36FB">
            <w:pPr>
              <w:jc w:val="center"/>
            </w:pPr>
          </w:p>
        </w:tc>
        <w:tc>
          <w:tcPr>
            <w:tcW w:w="741" w:type="dxa"/>
            <w:shd w:val="clear" w:color="auto" w:fill="70AD47" w:themeFill="accent6"/>
            <w:vAlign w:val="center"/>
          </w:tcPr>
          <w:p w14:paraId="3FAF7BC0" w14:textId="77777777" w:rsidR="008C36FB" w:rsidRDefault="008C36FB" w:rsidP="008C36FB">
            <w:pPr>
              <w:jc w:val="center"/>
            </w:pP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0DCE592A" w14:textId="77777777" w:rsidR="008C36FB" w:rsidRDefault="008C36FB" w:rsidP="008C36FB">
            <w:pPr>
              <w:jc w:val="center"/>
            </w:pPr>
          </w:p>
        </w:tc>
      </w:tr>
      <w:tr w:rsidR="00F02B73" w14:paraId="42C6CE5C" w14:textId="403F66B1" w:rsidTr="00575B00">
        <w:trPr>
          <w:trHeight w:val="397"/>
        </w:trPr>
        <w:tc>
          <w:tcPr>
            <w:tcW w:w="2449" w:type="dxa"/>
            <w:vAlign w:val="center"/>
          </w:tcPr>
          <w:p w14:paraId="378ABC7B" w14:textId="345F61CC" w:rsidR="008C36FB" w:rsidRDefault="008C36FB" w:rsidP="008C36FB">
            <w:pPr>
              <w:jc w:val="both"/>
            </w:pPr>
            <w:r>
              <w:t>drew diagram</w:t>
            </w:r>
          </w:p>
        </w:tc>
        <w:tc>
          <w:tcPr>
            <w:tcW w:w="624" w:type="dxa"/>
            <w:shd w:val="clear" w:color="auto" w:fill="ED7D31" w:themeFill="accent2"/>
            <w:vAlign w:val="center"/>
          </w:tcPr>
          <w:p w14:paraId="374F7EA7" w14:textId="77777777" w:rsidR="008C36FB" w:rsidRDefault="008C36FB" w:rsidP="008C36FB">
            <w:pPr>
              <w:jc w:val="center"/>
            </w:pP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606D8011" w14:textId="53C13D0A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63D6EDA8" w14:textId="77777777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ED7D31" w:themeFill="accent2"/>
            <w:vAlign w:val="center"/>
          </w:tcPr>
          <w:p w14:paraId="47682BEF" w14:textId="77777777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026A4ADE" w14:textId="77777777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52F582EF" w14:textId="77777777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6E8ED4CA" w14:textId="77777777" w:rsidR="008C36FB" w:rsidRDefault="008C36FB" w:rsidP="008C36FB">
            <w:pPr>
              <w:jc w:val="center"/>
            </w:pPr>
          </w:p>
        </w:tc>
        <w:tc>
          <w:tcPr>
            <w:tcW w:w="741" w:type="dxa"/>
            <w:shd w:val="clear" w:color="auto" w:fill="E7E6E6" w:themeFill="background2"/>
            <w:vAlign w:val="center"/>
          </w:tcPr>
          <w:p w14:paraId="79E02F1F" w14:textId="77777777" w:rsidR="008C36FB" w:rsidRDefault="008C36FB" w:rsidP="008C36FB">
            <w:pPr>
              <w:jc w:val="center"/>
            </w:pP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5B53643F" w14:textId="77777777" w:rsidR="008C36FB" w:rsidRDefault="008C36FB" w:rsidP="008C36FB">
            <w:pPr>
              <w:jc w:val="center"/>
            </w:pPr>
          </w:p>
        </w:tc>
      </w:tr>
      <w:tr w:rsidR="00F02B73" w14:paraId="0C40C368" w14:textId="2939BDD3" w:rsidTr="00575B00">
        <w:trPr>
          <w:trHeight w:val="397"/>
        </w:trPr>
        <w:tc>
          <w:tcPr>
            <w:tcW w:w="2449" w:type="dxa"/>
            <w:vAlign w:val="center"/>
          </w:tcPr>
          <w:p w14:paraId="5FE7839A" w14:textId="738713B4" w:rsidR="008C36FB" w:rsidRDefault="008C36FB" w:rsidP="008C36FB">
            <w:pPr>
              <w:jc w:val="both"/>
            </w:pPr>
            <w:r>
              <w:t>wrote report</w:t>
            </w:r>
          </w:p>
        </w:tc>
        <w:tc>
          <w:tcPr>
            <w:tcW w:w="624" w:type="dxa"/>
            <w:shd w:val="clear" w:color="auto" w:fill="5B9BD5" w:themeFill="accent5"/>
            <w:vAlign w:val="center"/>
          </w:tcPr>
          <w:p w14:paraId="33D53A74" w14:textId="77777777" w:rsidR="008C36FB" w:rsidRDefault="008C36FB" w:rsidP="008C36FB">
            <w:pPr>
              <w:jc w:val="center"/>
            </w:pPr>
          </w:p>
        </w:tc>
        <w:tc>
          <w:tcPr>
            <w:tcW w:w="624" w:type="dxa"/>
            <w:shd w:val="clear" w:color="auto" w:fill="ED7D31" w:themeFill="accent2"/>
            <w:vAlign w:val="center"/>
          </w:tcPr>
          <w:p w14:paraId="4FB0962B" w14:textId="7FBA9439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447DC6B0" w14:textId="77777777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283C2A53" w14:textId="77777777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27308A92" w14:textId="77777777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15856E2D" w14:textId="77777777" w:rsidR="008C36FB" w:rsidRDefault="008C36FB" w:rsidP="008C36FB">
            <w:pPr>
              <w:jc w:val="center"/>
            </w:pP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F9175F8" w14:textId="77777777" w:rsidR="008C36FB" w:rsidRDefault="008C36FB" w:rsidP="008C36FB">
            <w:pPr>
              <w:jc w:val="center"/>
            </w:pPr>
          </w:p>
        </w:tc>
        <w:tc>
          <w:tcPr>
            <w:tcW w:w="741" w:type="dxa"/>
            <w:shd w:val="clear" w:color="auto" w:fill="70AD47" w:themeFill="accent6"/>
            <w:vAlign w:val="center"/>
          </w:tcPr>
          <w:p w14:paraId="50ACC235" w14:textId="77777777" w:rsidR="008C36FB" w:rsidRDefault="008C36FB" w:rsidP="008C36FB">
            <w:pPr>
              <w:jc w:val="center"/>
            </w:pPr>
          </w:p>
        </w:tc>
        <w:tc>
          <w:tcPr>
            <w:tcW w:w="1980" w:type="dxa"/>
            <w:shd w:val="clear" w:color="auto" w:fill="5B9BD5" w:themeFill="accent5"/>
            <w:vAlign w:val="center"/>
          </w:tcPr>
          <w:p w14:paraId="27340193" w14:textId="77777777" w:rsidR="008C36FB" w:rsidRDefault="008C36FB" w:rsidP="008C36FB">
            <w:pPr>
              <w:jc w:val="center"/>
            </w:pPr>
          </w:p>
        </w:tc>
      </w:tr>
      <w:tr w:rsidR="00F02B73" w14:paraId="253C8331" w14:textId="77777777" w:rsidTr="00575B00">
        <w:trPr>
          <w:trHeight w:val="397"/>
        </w:trPr>
        <w:tc>
          <w:tcPr>
            <w:tcW w:w="2449" w:type="dxa"/>
            <w:vAlign w:val="center"/>
          </w:tcPr>
          <w:p w14:paraId="1C727B37" w14:textId="77FCD843" w:rsidR="00F02B73" w:rsidRDefault="00F02B73" w:rsidP="008C36FB">
            <w:pPr>
              <w:jc w:val="both"/>
            </w:pPr>
            <w:r>
              <w:t>wrote report tb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6EEDA28D" w14:textId="77777777" w:rsidR="00F02B73" w:rsidRDefault="00F02B73" w:rsidP="008C36FB">
            <w:pPr>
              <w:jc w:val="center"/>
            </w:pPr>
          </w:p>
        </w:tc>
        <w:tc>
          <w:tcPr>
            <w:tcW w:w="624" w:type="dxa"/>
            <w:shd w:val="clear" w:color="auto" w:fill="ED7D31" w:themeFill="accent2"/>
            <w:vAlign w:val="center"/>
          </w:tcPr>
          <w:p w14:paraId="2D81F68E" w14:textId="77777777" w:rsidR="00F02B73" w:rsidRDefault="00F02B73" w:rsidP="008C36FB">
            <w:pPr>
              <w:jc w:val="center"/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6DDC7EAC" w14:textId="77777777" w:rsidR="00F02B73" w:rsidRDefault="00F02B73" w:rsidP="008C36FB">
            <w:pPr>
              <w:jc w:val="center"/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3EF48B90" w14:textId="77777777" w:rsidR="00F02B73" w:rsidRDefault="00F02B73" w:rsidP="008C36FB">
            <w:pPr>
              <w:jc w:val="center"/>
            </w:pPr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469AEF8D" w14:textId="77777777" w:rsidR="00F02B73" w:rsidRDefault="00F02B73" w:rsidP="008C36FB">
            <w:pPr>
              <w:jc w:val="center"/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40E4BEB4" w14:textId="77777777" w:rsidR="00F02B73" w:rsidRDefault="00F02B73" w:rsidP="008C36FB">
            <w:pPr>
              <w:jc w:val="center"/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2274C800" w14:textId="77777777" w:rsidR="00F02B73" w:rsidRDefault="00F02B73" w:rsidP="008C36FB">
            <w:pPr>
              <w:jc w:val="center"/>
            </w:pPr>
          </w:p>
        </w:tc>
        <w:tc>
          <w:tcPr>
            <w:tcW w:w="741" w:type="dxa"/>
            <w:shd w:val="clear" w:color="auto" w:fill="E7E6E6" w:themeFill="background2"/>
            <w:vAlign w:val="center"/>
          </w:tcPr>
          <w:p w14:paraId="75295BD9" w14:textId="77777777" w:rsidR="00F02B73" w:rsidRDefault="00F02B73" w:rsidP="008C36FB">
            <w:pPr>
              <w:jc w:val="center"/>
            </w:pP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4EB58858" w14:textId="77777777" w:rsidR="00F02B73" w:rsidRDefault="00F02B73" w:rsidP="008C36FB">
            <w:pPr>
              <w:jc w:val="center"/>
            </w:pPr>
          </w:p>
        </w:tc>
      </w:tr>
    </w:tbl>
    <w:p w14:paraId="31A4379C" w14:textId="77777777" w:rsidR="008C36FB" w:rsidRDefault="008C36FB" w:rsidP="008C36FB">
      <w:pPr>
        <w:ind w:leftChars="100" w:left="240"/>
      </w:pPr>
    </w:p>
    <w:tbl>
      <w:tblPr>
        <w:tblStyle w:val="ab"/>
        <w:tblW w:w="0" w:type="auto"/>
        <w:tblInd w:w="240" w:type="dxa"/>
        <w:tblLook w:val="04A0" w:firstRow="1" w:lastRow="0" w:firstColumn="1" w:lastColumn="0" w:noHBand="0" w:noVBand="1"/>
      </w:tblPr>
      <w:tblGrid>
        <w:gridCol w:w="1173"/>
      </w:tblGrid>
      <w:tr w:rsidR="008C36FB" w14:paraId="5C4ED9E2" w14:textId="77777777" w:rsidTr="00575B00">
        <w:trPr>
          <w:trHeight w:val="397"/>
        </w:trPr>
        <w:tc>
          <w:tcPr>
            <w:tcW w:w="1173" w:type="dxa"/>
            <w:shd w:val="clear" w:color="auto" w:fill="ED7D31" w:themeFill="accent2"/>
            <w:vAlign w:val="center"/>
          </w:tcPr>
          <w:p w14:paraId="7DD4B26A" w14:textId="7D0D49E0" w:rsidR="008C36FB" w:rsidRDefault="008C36FB" w:rsidP="008C36FB">
            <w:pPr>
              <w:jc w:val="center"/>
            </w:pPr>
            <w:r>
              <w:t>Both</w:t>
            </w:r>
          </w:p>
        </w:tc>
      </w:tr>
      <w:tr w:rsidR="008C36FB" w14:paraId="37166301" w14:textId="77777777" w:rsidTr="00575B00">
        <w:trPr>
          <w:trHeight w:val="397"/>
        </w:trPr>
        <w:tc>
          <w:tcPr>
            <w:tcW w:w="1173" w:type="dxa"/>
            <w:shd w:val="clear" w:color="auto" w:fill="70AD47" w:themeFill="accent6"/>
            <w:vAlign w:val="center"/>
          </w:tcPr>
          <w:p w14:paraId="5809A9C9" w14:textId="6673E63A" w:rsidR="008C36FB" w:rsidRDefault="008C36FB" w:rsidP="008C36FB">
            <w:pPr>
              <w:jc w:val="center"/>
            </w:pPr>
            <w:r>
              <w:rPr>
                <w:rFonts w:hint="eastAsia"/>
              </w:rPr>
              <w:t>謝佳晉</w:t>
            </w:r>
          </w:p>
        </w:tc>
      </w:tr>
      <w:tr w:rsidR="008C36FB" w14:paraId="404D0B19" w14:textId="77777777" w:rsidTr="00575B00">
        <w:trPr>
          <w:trHeight w:val="397"/>
        </w:trPr>
        <w:tc>
          <w:tcPr>
            <w:tcW w:w="1173" w:type="dxa"/>
            <w:shd w:val="clear" w:color="auto" w:fill="5B9BD5" w:themeFill="accent5"/>
            <w:vAlign w:val="center"/>
          </w:tcPr>
          <w:p w14:paraId="70E0E25F" w14:textId="7C6DED21" w:rsidR="008C36FB" w:rsidRDefault="008C36FB" w:rsidP="008C36FB">
            <w:pPr>
              <w:jc w:val="center"/>
            </w:pPr>
            <w:r>
              <w:rPr>
                <w:rFonts w:hint="eastAsia"/>
              </w:rPr>
              <w:t>范升維</w:t>
            </w:r>
          </w:p>
        </w:tc>
      </w:tr>
    </w:tbl>
    <w:p w14:paraId="2BFB9A7E" w14:textId="202A5F75" w:rsidR="008C36FB" w:rsidRDefault="008C36FB" w:rsidP="008C36FB">
      <w:pPr>
        <w:ind w:leftChars="100" w:left="240"/>
      </w:pPr>
    </w:p>
    <w:p w14:paraId="37CD0567" w14:textId="77777777" w:rsidR="008C36FB" w:rsidRPr="00FC2359" w:rsidRDefault="008C36FB" w:rsidP="00FC2359">
      <w:pPr>
        <w:ind w:leftChars="100" w:left="240"/>
      </w:pPr>
    </w:p>
    <w:sectPr w:rsidR="008C36FB" w:rsidRPr="00FC2359" w:rsidSect="0001397B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C0C3B" w14:textId="77777777" w:rsidR="00AB2210" w:rsidRDefault="00AB2210" w:rsidP="00925010">
      <w:r>
        <w:separator/>
      </w:r>
    </w:p>
  </w:endnote>
  <w:endnote w:type="continuationSeparator" w:id="0">
    <w:p w14:paraId="61606545" w14:textId="77777777" w:rsidR="00AB2210" w:rsidRDefault="00AB2210" w:rsidP="00925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ei Gothic CJK TC Regular">
    <w:altName w:val="微軟正黑體"/>
    <w:charset w:val="88"/>
    <w:family w:val="swiss"/>
    <w:pitch w:val="variable"/>
    <w:sig w:usb0="A00002FF" w:usb1="6ACFFDFF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TC Regular">
    <w:altName w:val="微軟正黑體"/>
    <w:charset w:val="88"/>
    <w:family w:val="script"/>
    <w:pitch w:val="variable"/>
    <w:sig w:usb0="800000E3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sloLGS NF">
    <w:altName w:val="DokChampa"/>
    <w:charset w:val="00"/>
    <w:family w:val="modern"/>
    <w:pitch w:val="fixed"/>
    <w:sig w:usb0="E60022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845281431"/>
      <w:docPartObj>
        <w:docPartGallery w:val="Page Numbers (Bottom of Page)"/>
        <w:docPartUnique/>
      </w:docPartObj>
    </w:sdtPr>
    <w:sdtContent>
      <w:p w14:paraId="251AA3B8" w14:textId="77777777" w:rsidR="00925010" w:rsidRDefault="00925010" w:rsidP="00F775E1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0A079B4B" w14:textId="77777777" w:rsidR="00925010" w:rsidRDefault="0092501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416673486"/>
      <w:docPartObj>
        <w:docPartGallery w:val="Page Numbers (Bottom of Page)"/>
        <w:docPartUnique/>
      </w:docPartObj>
    </w:sdtPr>
    <w:sdtContent>
      <w:p w14:paraId="256EF086" w14:textId="77777777" w:rsidR="00925010" w:rsidRDefault="00925010" w:rsidP="00F775E1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- 1 -</w:t>
        </w:r>
        <w:r>
          <w:rPr>
            <w:rStyle w:val="a8"/>
          </w:rPr>
          <w:fldChar w:fldCharType="end"/>
        </w:r>
      </w:p>
    </w:sdtContent>
  </w:sdt>
  <w:p w14:paraId="2C0E0F4F" w14:textId="77777777" w:rsidR="00925010" w:rsidRDefault="009250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9E5B3" w14:textId="77777777" w:rsidR="00AB2210" w:rsidRDefault="00AB2210" w:rsidP="00925010">
      <w:r>
        <w:separator/>
      </w:r>
    </w:p>
  </w:footnote>
  <w:footnote w:type="continuationSeparator" w:id="0">
    <w:p w14:paraId="5E575D23" w14:textId="77777777" w:rsidR="00AB2210" w:rsidRDefault="00AB2210" w:rsidP="00925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1B3D" w14:textId="77777777" w:rsidR="0001397B" w:rsidRDefault="0001397B">
    <w:pPr>
      <w:pStyle w:val="a9"/>
    </w:pPr>
  </w:p>
  <w:p w14:paraId="67D8AEF3" w14:textId="4B8A697E" w:rsidR="0001397B" w:rsidRPr="0001397B" w:rsidRDefault="0001397B" w:rsidP="0001397B">
    <w:pPr>
      <w:pStyle w:val="a9"/>
      <w:tabs>
        <w:tab w:val="clear" w:pos="4680"/>
      </w:tabs>
      <w:rPr>
        <w:sz w:val="22"/>
        <w:szCs w:val="22"/>
      </w:rPr>
    </w:pPr>
    <w:r w:rsidRPr="0001397B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67230A" wp14:editId="0FB7F461">
              <wp:simplePos x="0" y="0"/>
              <wp:positionH relativeFrom="column">
                <wp:posOffset>-43815</wp:posOffset>
              </wp:positionH>
              <wp:positionV relativeFrom="paragraph">
                <wp:posOffset>195152</wp:posOffset>
              </wp:positionV>
              <wp:extent cx="6037243" cy="0"/>
              <wp:effectExtent l="0" t="0" r="8255" b="12700"/>
              <wp:wrapNone/>
              <wp:docPr id="923359530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37243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198D67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5pt,15.35pt" to="471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" strokecolor="black [3213]" strokeweight="1pt">
              <v:stroke joinstyle="miter"/>
            </v:line>
          </w:pict>
        </mc:Fallback>
      </mc:AlternateContent>
    </w:r>
    <w:r w:rsidRPr="0001397B">
      <w:rPr>
        <w:sz w:val="22"/>
        <w:szCs w:val="22"/>
      </w:rPr>
      <w:t>Lab</w:t>
    </w:r>
    <w:r w:rsidR="00F90D2C">
      <w:rPr>
        <w:sz w:val="22"/>
        <w:szCs w:val="22"/>
      </w:rPr>
      <w:t>2</w:t>
    </w:r>
    <w:r w:rsidRPr="0001397B">
      <w:rPr>
        <w:sz w:val="22"/>
        <w:szCs w:val="22"/>
      </w:rPr>
      <w:t xml:space="preserve">: </w:t>
    </w:r>
    <w:r w:rsidR="00F90D2C">
      <w:rPr>
        <w:sz w:val="22"/>
        <w:szCs w:val="22"/>
      </w:rPr>
      <w:t xml:space="preserve">Advanced </w:t>
    </w:r>
    <w:r w:rsidRPr="0001397B">
      <w:rPr>
        <w:sz w:val="22"/>
        <w:szCs w:val="22"/>
      </w:rPr>
      <w:t>Gate-Level Verilog</w:t>
    </w:r>
    <w:r w:rsidRPr="0001397B">
      <w:rPr>
        <w:sz w:val="22"/>
        <w:szCs w:val="22"/>
      </w:rPr>
      <w:tab/>
      <w:t>Team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25769"/>
    <w:multiLevelType w:val="hybridMultilevel"/>
    <w:tmpl w:val="45C033C4"/>
    <w:lvl w:ilvl="0" w:tplc="C8DC530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E8790F"/>
    <w:multiLevelType w:val="hybridMultilevel"/>
    <w:tmpl w:val="55CE3B40"/>
    <w:lvl w:ilvl="0" w:tplc="19AAD19E">
      <w:start w:val="1"/>
      <w:numFmt w:val="bullet"/>
      <w:lvlText w:val="-"/>
      <w:lvlJc w:val="left"/>
      <w:pPr>
        <w:ind w:left="360" w:hanging="360"/>
      </w:pPr>
      <w:rPr>
        <w:rFonts w:ascii="Swei Gothic CJK TC Regular" w:eastAsia="Swei Gothic CJK TC Regular" w:hAnsi="Swei Gothic CJK TC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4F91B04"/>
    <w:multiLevelType w:val="hybridMultilevel"/>
    <w:tmpl w:val="DAE41DC4"/>
    <w:lvl w:ilvl="0" w:tplc="3286BC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C60CA2"/>
    <w:multiLevelType w:val="hybridMultilevel"/>
    <w:tmpl w:val="08CE0E0E"/>
    <w:lvl w:ilvl="0" w:tplc="D2185D1A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4D1692"/>
    <w:multiLevelType w:val="hybridMultilevel"/>
    <w:tmpl w:val="35B247C2"/>
    <w:lvl w:ilvl="0" w:tplc="19AAD19E">
      <w:start w:val="1"/>
      <w:numFmt w:val="bullet"/>
      <w:lvlText w:val="-"/>
      <w:lvlJc w:val="left"/>
      <w:pPr>
        <w:ind w:left="960" w:hanging="360"/>
      </w:pPr>
      <w:rPr>
        <w:rFonts w:ascii="Swei Gothic CJK TC Regular" w:eastAsia="Swei Gothic CJK TC Regular" w:hAnsi="Swei Gothic CJK TC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5" w15:restartNumberingAfterBreak="0">
    <w:nsid w:val="38817C05"/>
    <w:multiLevelType w:val="hybridMultilevel"/>
    <w:tmpl w:val="3DB018A2"/>
    <w:lvl w:ilvl="0" w:tplc="19AAD19E">
      <w:start w:val="1"/>
      <w:numFmt w:val="bullet"/>
      <w:lvlText w:val="-"/>
      <w:lvlJc w:val="left"/>
      <w:pPr>
        <w:ind w:left="720" w:hanging="360"/>
      </w:pPr>
      <w:rPr>
        <w:rFonts w:ascii="Swei Gothic CJK TC Regular" w:eastAsia="Swei Gothic CJK TC Regular" w:hAnsi="Swei Gothic CJK TC Regular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44BB7D99"/>
    <w:multiLevelType w:val="hybridMultilevel"/>
    <w:tmpl w:val="610A218C"/>
    <w:lvl w:ilvl="0" w:tplc="19AAD19E">
      <w:start w:val="1"/>
      <w:numFmt w:val="bullet"/>
      <w:lvlText w:val="-"/>
      <w:lvlJc w:val="left"/>
      <w:pPr>
        <w:ind w:left="720" w:hanging="360"/>
      </w:pPr>
      <w:rPr>
        <w:rFonts w:ascii="Swei Gothic CJK TC Regular" w:eastAsia="Swei Gothic CJK TC Regular" w:hAnsi="Swei Gothic CJK TC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73D50682"/>
    <w:multiLevelType w:val="hybridMultilevel"/>
    <w:tmpl w:val="C712B710"/>
    <w:lvl w:ilvl="0" w:tplc="19AAD19E">
      <w:start w:val="1"/>
      <w:numFmt w:val="bullet"/>
      <w:lvlText w:val="-"/>
      <w:lvlJc w:val="left"/>
      <w:pPr>
        <w:ind w:left="600" w:hanging="360"/>
      </w:pPr>
      <w:rPr>
        <w:rFonts w:ascii="Swei Gothic CJK TC Regular" w:eastAsia="Swei Gothic CJK TC Regular" w:hAnsi="Swei Gothic CJK TC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8" w15:restartNumberingAfterBreak="0">
    <w:nsid w:val="7C807C54"/>
    <w:multiLevelType w:val="hybridMultilevel"/>
    <w:tmpl w:val="D3DAE16C"/>
    <w:lvl w:ilvl="0" w:tplc="19AAD19E">
      <w:start w:val="1"/>
      <w:numFmt w:val="bullet"/>
      <w:lvlText w:val="-"/>
      <w:lvlJc w:val="left"/>
      <w:pPr>
        <w:ind w:left="720" w:hanging="360"/>
      </w:pPr>
      <w:rPr>
        <w:rFonts w:ascii="Swei Gothic CJK TC Regular" w:eastAsia="Swei Gothic CJK TC Regular" w:hAnsi="Swei Gothic CJK TC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951084059">
    <w:abstractNumId w:val="2"/>
  </w:num>
  <w:num w:numId="2" w16cid:durableId="1002045953">
    <w:abstractNumId w:val="1"/>
  </w:num>
  <w:num w:numId="3" w16cid:durableId="382756815">
    <w:abstractNumId w:val="6"/>
  </w:num>
  <w:num w:numId="4" w16cid:durableId="1294561984">
    <w:abstractNumId w:val="7"/>
  </w:num>
  <w:num w:numId="5" w16cid:durableId="559631181">
    <w:abstractNumId w:val="8"/>
  </w:num>
  <w:num w:numId="6" w16cid:durableId="1173572754">
    <w:abstractNumId w:val="5"/>
  </w:num>
  <w:num w:numId="7" w16cid:durableId="816651073">
    <w:abstractNumId w:val="4"/>
  </w:num>
  <w:num w:numId="8" w16cid:durableId="1431580577">
    <w:abstractNumId w:val="3"/>
  </w:num>
  <w:num w:numId="9" w16cid:durableId="52737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5F"/>
    <w:rsid w:val="0000367F"/>
    <w:rsid w:val="000064DE"/>
    <w:rsid w:val="0001397B"/>
    <w:rsid w:val="0001398B"/>
    <w:rsid w:val="00020EE1"/>
    <w:rsid w:val="0002717C"/>
    <w:rsid w:val="0003281D"/>
    <w:rsid w:val="00033591"/>
    <w:rsid w:val="00037C03"/>
    <w:rsid w:val="00040F6D"/>
    <w:rsid w:val="0004785D"/>
    <w:rsid w:val="00052676"/>
    <w:rsid w:val="000611D3"/>
    <w:rsid w:val="00066B15"/>
    <w:rsid w:val="00071EBD"/>
    <w:rsid w:val="00077FE9"/>
    <w:rsid w:val="00081014"/>
    <w:rsid w:val="00084595"/>
    <w:rsid w:val="0008739E"/>
    <w:rsid w:val="00090A1B"/>
    <w:rsid w:val="000A156F"/>
    <w:rsid w:val="000B0FCD"/>
    <w:rsid w:val="000B2012"/>
    <w:rsid w:val="000B300C"/>
    <w:rsid w:val="000B4108"/>
    <w:rsid w:val="000C01E7"/>
    <w:rsid w:val="000E4BEA"/>
    <w:rsid w:val="000E7D2E"/>
    <w:rsid w:val="000F1364"/>
    <w:rsid w:val="000F32CF"/>
    <w:rsid w:val="000F59A4"/>
    <w:rsid w:val="000F7211"/>
    <w:rsid w:val="00100DE7"/>
    <w:rsid w:val="00121AA5"/>
    <w:rsid w:val="001258D8"/>
    <w:rsid w:val="00125C22"/>
    <w:rsid w:val="00132904"/>
    <w:rsid w:val="001405FD"/>
    <w:rsid w:val="00142BB2"/>
    <w:rsid w:val="00151FE6"/>
    <w:rsid w:val="0015351D"/>
    <w:rsid w:val="0015510B"/>
    <w:rsid w:val="00156412"/>
    <w:rsid w:val="00161493"/>
    <w:rsid w:val="0017111D"/>
    <w:rsid w:val="00185A0F"/>
    <w:rsid w:val="0019392D"/>
    <w:rsid w:val="001977AB"/>
    <w:rsid w:val="001B6A82"/>
    <w:rsid w:val="001C2BEC"/>
    <w:rsid w:val="001C4949"/>
    <w:rsid w:val="001D5EC6"/>
    <w:rsid w:val="001D61A6"/>
    <w:rsid w:val="001D77AB"/>
    <w:rsid w:val="001E5F79"/>
    <w:rsid w:val="001F0FDE"/>
    <w:rsid w:val="001F26C8"/>
    <w:rsid w:val="001F3C9E"/>
    <w:rsid w:val="001F4910"/>
    <w:rsid w:val="001F65AE"/>
    <w:rsid w:val="001F7658"/>
    <w:rsid w:val="00204F5F"/>
    <w:rsid w:val="00210897"/>
    <w:rsid w:val="00211C33"/>
    <w:rsid w:val="0021257D"/>
    <w:rsid w:val="00212881"/>
    <w:rsid w:val="0021565E"/>
    <w:rsid w:val="002231A9"/>
    <w:rsid w:val="0022395E"/>
    <w:rsid w:val="00230225"/>
    <w:rsid w:val="0024317F"/>
    <w:rsid w:val="00256634"/>
    <w:rsid w:val="002628CC"/>
    <w:rsid w:val="00266B4D"/>
    <w:rsid w:val="002716D6"/>
    <w:rsid w:val="00274DA2"/>
    <w:rsid w:val="002802A3"/>
    <w:rsid w:val="0028797A"/>
    <w:rsid w:val="002948C3"/>
    <w:rsid w:val="002A0998"/>
    <w:rsid w:val="002A7A23"/>
    <w:rsid w:val="002B137D"/>
    <w:rsid w:val="002C000D"/>
    <w:rsid w:val="002C30B0"/>
    <w:rsid w:val="002D3D47"/>
    <w:rsid w:val="002F3758"/>
    <w:rsid w:val="00313D94"/>
    <w:rsid w:val="003143BD"/>
    <w:rsid w:val="00317D71"/>
    <w:rsid w:val="003237A5"/>
    <w:rsid w:val="0032526E"/>
    <w:rsid w:val="00335B11"/>
    <w:rsid w:val="003446E5"/>
    <w:rsid w:val="003513E3"/>
    <w:rsid w:val="00353ECF"/>
    <w:rsid w:val="00356DA1"/>
    <w:rsid w:val="003632E9"/>
    <w:rsid w:val="0036485A"/>
    <w:rsid w:val="00364C42"/>
    <w:rsid w:val="003654E4"/>
    <w:rsid w:val="00373192"/>
    <w:rsid w:val="003754CA"/>
    <w:rsid w:val="003755F1"/>
    <w:rsid w:val="00376FEB"/>
    <w:rsid w:val="00377A78"/>
    <w:rsid w:val="003810C4"/>
    <w:rsid w:val="00386FC7"/>
    <w:rsid w:val="0039296E"/>
    <w:rsid w:val="003A5A60"/>
    <w:rsid w:val="003A6C24"/>
    <w:rsid w:val="003B26C9"/>
    <w:rsid w:val="003B60EC"/>
    <w:rsid w:val="003B6144"/>
    <w:rsid w:val="003C2D88"/>
    <w:rsid w:val="003C340D"/>
    <w:rsid w:val="003E0C70"/>
    <w:rsid w:val="003E1B5F"/>
    <w:rsid w:val="003E5924"/>
    <w:rsid w:val="003E5CC5"/>
    <w:rsid w:val="003E6395"/>
    <w:rsid w:val="003F08F2"/>
    <w:rsid w:val="003F395A"/>
    <w:rsid w:val="003F754A"/>
    <w:rsid w:val="00405241"/>
    <w:rsid w:val="00415663"/>
    <w:rsid w:val="00416D8A"/>
    <w:rsid w:val="00420D68"/>
    <w:rsid w:val="004218BD"/>
    <w:rsid w:val="004223E7"/>
    <w:rsid w:val="0042529F"/>
    <w:rsid w:val="004365E7"/>
    <w:rsid w:val="00447B71"/>
    <w:rsid w:val="004577E5"/>
    <w:rsid w:val="004618AF"/>
    <w:rsid w:val="00467CB6"/>
    <w:rsid w:val="0048455C"/>
    <w:rsid w:val="00493278"/>
    <w:rsid w:val="0049421F"/>
    <w:rsid w:val="00496E9D"/>
    <w:rsid w:val="00497DC8"/>
    <w:rsid w:val="004A1373"/>
    <w:rsid w:val="004A7AEE"/>
    <w:rsid w:val="004C0C18"/>
    <w:rsid w:val="004C2905"/>
    <w:rsid w:val="004C53AA"/>
    <w:rsid w:val="004E3DCF"/>
    <w:rsid w:val="004E4C5E"/>
    <w:rsid w:val="004F5A01"/>
    <w:rsid w:val="004F6242"/>
    <w:rsid w:val="004F77A3"/>
    <w:rsid w:val="00502BFA"/>
    <w:rsid w:val="00514CC4"/>
    <w:rsid w:val="00517C3F"/>
    <w:rsid w:val="00524988"/>
    <w:rsid w:val="0053262A"/>
    <w:rsid w:val="005363BF"/>
    <w:rsid w:val="005429F4"/>
    <w:rsid w:val="00545E83"/>
    <w:rsid w:val="0055763C"/>
    <w:rsid w:val="00565631"/>
    <w:rsid w:val="00572BB6"/>
    <w:rsid w:val="00575B00"/>
    <w:rsid w:val="0058362F"/>
    <w:rsid w:val="00586F42"/>
    <w:rsid w:val="005A11A7"/>
    <w:rsid w:val="005B1139"/>
    <w:rsid w:val="005B3778"/>
    <w:rsid w:val="005B3F0A"/>
    <w:rsid w:val="005B7209"/>
    <w:rsid w:val="005C1683"/>
    <w:rsid w:val="005C2E0C"/>
    <w:rsid w:val="005C34A2"/>
    <w:rsid w:val="005C4DEE"/>
    <w:rsid w:val="005C5706"/>
    <w:rsid w:val="005D2462"/>
    <w:rsid w:val="005D2D7A"/>
    <w:rsid w:val="005E4697"/>
    <w:rsid w:val="005F60EF"/>
    <w:rsid w:val="00626989"/>
    <w:rsid w:val="00633420"/>
    <w:rsid w:val="00641FC2"/>
    <w:rsid w:val="006453E7"/>
    <w:rsid w:val="00645EC4"/>
    <w:rsid w:val="00647F76"/>
    <w:rsid w:val="006568DA"/>
    <w:rsid w:val="006578B6"/>
    <w:rsid w:val="00657B64"/>
    <w:rsid w:val="00676D8F"/>
    <w:rsid w:val="0068680E"/>
    <w:rsid w:val="00687347"/>
    <w:rsid w:val="00691DEC"/>
    <w:rsid w:val="00695D80"/>
    <w:rsid w:val="006B023E"/>
    <w:rsid w:val="006C2832"/>
    <w:rsid w:val="006C2964"/>
    <w:rsid w:val="006C3F37"/>
    <w:rsid w:val="006E0A6B"/>
    <w:rsid w:val="006F21D0"/>
    <w:rsid w:val="006F2647"/>
    <w:rsid w:val="0070345B"/>
    <w:rsid w:val="007056C0"/>
    <w:rsid w:val="00707DA6"/>
    <w:rsid w:val="0071724C"/>
    <w:rsid w:val="007404FE"/>
    <w:rsid w:val="00743E62"/>
    <w:rsid w:val="00763E82"/>
    <w:rsid w:val="007658FD"/>
    <w:rsid w:val="0077729A"/>
    <w:rsid w:val="007806C0"/>
    <w:rsid w:val="00784E2D"/>
    <w:rsid w:val="007937BF"/>
    <w:rsid w:val="00793AC6"/>
    <w:rsid w:val="007A1756"/>
    <w:rsid w:val="007B359C"/>
    <w:rsid w:val="007B4AB8"/>
    <w:rsid w:val="007C523A"/>
    <w:rsid w:val="007D7E10"/>
    <w:rsid w:val="007E238A"/>
    <w:rsid w:val="007E6B51"/>
    <w:rsid w:val="007F5011"/>
    <w:rsid w:val="007F51C4"/>
    <w:rsid w:val="00810C31"/>
    <w:rsid w:val="00837B82"/>
    <w:rsid w:val="0084172D"/>
    <w:rsid w:val="0085479B"/>
    <w:rsid w:val="008657B5"/>
    <w:rsid w:val="008922AC"/>
    <w:rsid w:val="0089379B"/>
    <w:rsid w:val="00894E9D"/>
    <w:rsid w:val="008A6352"/>
    <w:rsid w:val="008B452E"/>
    <w:rsid w:val="008C36FB"/>
    <w:rsid w:val="008C5CAA"/>
    <w:rsid w:val="008D15B6"/>
    <w:rsid w:val="008D3017"/>
    <w:rsid w:val="008F528E"/>
    <w:rsid w:val="00903270"/>
    <w:rsid w:val="00907481"/>
    <w:rsid w:val="00914FC4"/>
    <w:rsid w:val="009152F5"/>
    <w:rsid w:val="00923014"/>
    <w:rsid w:val="00925010"/>
    <w:rsid w:val="00932B48"/>
    <w:rsid w:val="0093398B"/>
    <w:rsid w:val="00936FAD"/>
    <w:rsid w:val="00940CC6"/>
    <w:rsid w:val="00945071"/>
    <w:rsid w:val="00957971"/>
    <w:rsid w:val="0096144D"/>
    <w:rsid w:val="00962F21"/>
    <w:rsid w:val="009637F7"/>
    <w:rsid w:val="009752AB"/>
    <w:rsid w:val="00977A1B"/>
    <w:rsid w:val="00982F68"/>
    <w:rsid w:val="009B3195"/>
    <w:rsid w:val="009B31B8"/>
    <w:rsid w:val="009B570F"/>
    <w:rsid w:val="009C1F0B"/>
    <w:rsid w:val="009C7555"/>
    <w:rsid w:val="009D29F8"/>
    <w:rsid w:val="009D4762"/>
    <w:rsid w:val="009E0827"/>
    <w:rsid w:val="009E21F7"/>
    <w:rsid w:val="009F4802"/>
    <w:rsid w:val="009F5DB5"/>
    <w:rsid w:val="009F7952"/>
    <w:rsid w:val="00A01706"/>
    <w:rsid w:val="00A025ED"/>
    <w:rsid w:val="00A05366"/>
    <w:rsid w:val="00A05631"/>
    <w:rsid w:val="00A140EE"/>
    <w:rsid w:val="00A145A7"/>
    <w:rsid w:val="00A2494E"/>
    <w:rsid w:val="00A31EE3"/>
    <w:rsid w:val="00A505C4"/>
    <w:rsid w:val="00A57449"/>
    <w:rsid w:val="00A6000D"/>
    <w:rsid w:val="00A65BF5"/>
    <w:rsid w:val="00A70B11"/>
    <w:rsid w:val="00A77C4A"/>
    <w:rsid w:val="00A96359"/>
    <w:rsid w:val="00AA6974"/>
    <w:rsid w:val="00AA7093"/>
    <w:rsid w:val="00AB029F"/>
    <w:rsid w:val="00AB2210"/>
    <w:rsid w:val="00AD11C1"/>
    <w:rsid w:val="00AE6F2F"/>
    <w:rsid w:val="00AF322D"/>
    <w:rsid w:val="00AF62E7"/>
    <w:rsid w:val="00B1024E"/>
    <w:rsid w:val="00B173D9"/>
    <w:rsid w:val="00B24860"/>
    <w:rsid w:val="00B268FB"/>
    <w:rsid w:val="00B275DA"/>
    <w:rsid w:val="00B46E8C"/>
    <w:rsid w:val="00B5495D"/>
    <w:rsid w:val="00B71405"/>
    <w:rsid w:val="00B73C91"/>
    <w:rsid w:val="00B82211"/>
    <w:rsid w:val="00B842C9"/>
    <w:rsid w:val="00B85049"/>
    <w:rsid w:val="00B93D91"/>
    <w:rsid w:val="00BB1D63"/>
    <w:rsid w:val="00BB2E86"/>
    <w:rsid w:val="00BB4CD2"/>
    <w:rsid w:val="00BC0F94"/>
    <w:rsid w:val="00BC1A52"/>
    <w:rsid w:val="00BC4205"/>
    <w:rsid w:val="00BC5B4D"/>
    <w:rsid w:val="00BD2B30"/>
    <w:rsid w:val="00BF21BD"/>
    <w:rsid w:val="00C0766D"/>
    <w:rsid w:val="00C1563E"/>
    <w:rsid w:val="00C2218F"/>
    <w:rsid w:val="00C26A01"/>
    <w:rsid w:val="00C26B0C"/>
    <w:rsid w:val="00C34F63"/>
    <w:rsid w:val="00C372F0"/>
    <w:rsid w:val="00C37B3E"/>
    <w:rsid w:val="00C45415"/>
    <w:rsid w:val="00C57115"/>
    <w:rsid w:val="00C61F69"/>
    <w:rsid w:val="00C6344B"/>
    <w:rsid w:val="00C63649"/>
    <w:rsid w:val="00C75210"/>
    <w:rsid w:val="00C80B7B"/>
    <w:rsid w:val="00C86DC9"/>
    <w:rsid w:val="00C94D2E"/>
    <w:rsid w:val="00CA0AD6"/>
    <w:rsid w:val="00CA6E3F"/>
    <w:rsid w:val="00CB0B93"/>
    <w:rsid w:val="00CB0F7A"/>
    <w:rsid w:val="00CB50B4"/>
    <w:rsid w:val="00CC39EC"/>
    <w:rsid w:val="00CC6BDE"/>
    <w:rsid w:val="00CE6873"/>
    <w:rsid w:val="00CF1B45"/>
    <w:rsid w:val="00CF6B51"/>
    <w:rsid w:val="00CF7DFB"/>
    <w:rsid w:val="00D03BFA"/>
    <w:rsid w:val="00D0720E"/>
    <w:rsid w:val="00D07D36"/>
    <w:rsid w:val="00D20D2D"/>
    <w:rsid w:val="00D224C6"/>
    <w:rsid w:val="00D31380"/>
    <w:rsid w:val="00D4081D"/>
    <w:rsid w:val="00D47163"/>
    <w:rsid w:val="00D50DD3"/>
    <w:rsid w:val="00D526E6"/>
    <w:rsid w:val="00D54137"/>
    <w:rsid w:val="00D60523"/>
    <w:rsid w:val="00D71785"/>
    <w:rsid w:val="00D76800"/>
    <w:rsid w:val="00D80FE8"/>
    <w:rsid w:val="00D81E84"/>
    <w:rsid w:val="00D827E8"/>
    <w:rsid w:val="00D828FB"/>
    <w:rsid w:val="00D9190C"/>
    <w:rsid w:val="00DA20FE"/>
    <w:rsid w:val="00DB11E2"/>
    <w:rsid w:val="00DB7DA8"/>
    <w:rsid w:val="00DC02CE"/>
    <w:rsid w:val="00DC1533"/>
    <w:rsid w:val="00DC6D3F"/>
    <w:rsid w:val="00DD3008"/>
    <w:rsid w:val="00DD4C87"/>
    <w:rsid w:val="00DE4476"/>
    <w:rsid w:val="00DE4DD5"/>
    <w:rsid w:val="00DF3964"/>
    <w:rsid w:val="00DF64C5"/>
    <w:rsid w:val="00E0454A"/>
    <w:rsid w:val="00E22CFC"/>
    <w:rsid w:val="00E23415"/>
    <w:rsid w:val="00E24CA7"/>
    <w:rsid w:val="00E25307"/>
    <w:rsid w:val="00E26B0B"/>
    <w:rsid w:val="00E36A90"/>
    <w:rsid w:val="00E37400"/>
    <w:rsid w:val="00E426A3"/>
    <w:rsid w:val="00E47E53"/>
    <w:rsid w:val="00E507F3"/>
    <w:rsid w:val="00E5744E"/>
    <w:rsid w:val="00E658EF"/>
    <w:rsid w:val="00E70F96"/>
    <w:rsid w:val="00E71378"/>
    <w:rsid w:val="00E76D5D"/>
    <w:rsid w:val="00E91B09"/>
    <w:rsid w:val="00EA41B0"/>
    <w:rsid w:val="00EA68C3"/>
    <w:rsid w:val="00EA6E8B"/>
    <w:rsid w:val="00EB741B"/>
    <w:rsid w:val="00ED06D4"/>
    <w:rsid w:val="00ED0A28"/>
    <w:rsid w:val="00ED41D8"/>
    <w:rsid w:val="00ED56C2"/>
    <w:rsid w:val="00EF4932"/>
    <w:rsid w:val="00F00BAB"/>
    <w:rsid w:val="00F01019"/>
    <w:rsid w:val="00F02B73"/>
    <w:rsid w:val="00F04FBA"/>
    <w:rsid w:val="00F21AD2"/>
    <w:rsid w:val="00F22663"/>
    <w:rsid w:val="00F37FE9"/>
    <w:rsid w:val="00F4143E"/>
    <w:rsid w:val="00F44161"/>
    <w:rsid w:val="00F47132"/>
    <w:rsid w:val="00F500A2"/>
    <w:rsid w:val="00F57BB4"/>
    <w:rsid w:val="00F64D95"/>
    <w:rsid w:val="00F65BBB"/>
    <w:rsid w:val="00F65DA0"/>
    <w:rsid w:val="00F66BC0"/>
    <w:rsid w:val="00F724A5"/>
    <w:rsid w:val="00F90D2C"/>
    <w:rsid w:val="00FA7BA8"/>
    <w:rsid w:val="00FB3CB4"/>
    <w:rsid w:val="00FB6219"/>
    <w:rsid w:val="00FC2359"/>
    <w:rsid w:val="00FD5019"/>
    <w:rsid w:val="00FE3E8F"/>
    <w:rsid w:val="00FE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120C7D"/>
  <w14:defaultImageDpi w14:val="32767"/>
  <w15:chartTrackingRefBased/>
  <w15:docId w15:val="{77C8601B-0743-CE47-BDED-F3EC8765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6FB"/>
    <w:rPr>
      <w:rFonts w:eastAsia="BiauKaiTC Regular"/>
    </w:rPr>
  </w:style>
  <w:style w:type="paragraph" w:styleId="1">
    <w:name w:val="heading 1"/>
    <w:basedOn w:val="a"/>
    <w:next w:val="a"/>
    <w:link w:val="10"/>
    <w:uiPriority w:val="9"/>
    <w:qFormat/>
    <w:rsid w:val="00D31380"/>
    <w:pPr>
      <w:keepNext/>
      <w:spacing w:before="240" w:after="240"/>
      <w:outlineLvl w:val="0"/>
    </w:pPr>
    <w:rPr>
      <w:rFonts w:eastAsia="Swei Gothic CJK TC Regular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31380"/>
    <w:pPr>
      <w:keepNext/>
      <w:spacing w:before="120" w:after="120"/>
      <w:outlineLvl w:val="1"/>
    </w:pPr>
    <w:rPr>
      <w:rFonts w:eastAsia="Swei Gothic CJK TC Regular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B6144"/>
    <w:pPr>
      <w:keepNext/>
      <w:outlineLvl w:val="2"/>
    </w:pPr>
    <w:rPr>
      <w:rFonts w:asciiTheme="majorHAnsi" w:eastAsia="Swei Gothic CJK TC Regular" w:hAnsiTheme="majorHAnsi" w:cstheme="majorBidi"/>
      <w:b/>
      <w:bCs/>
      <w:sz w:val="32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ing">
    <w:name w:val="Coding"/>
    <w:basedOn w:val="a"/>
    <w:qFormat/>
    <w:rsid w:val="001D77AB"/>
    <w:rPr>
      <w:rFonts w:ascii="MesloLGS NF" w:hAnsi="MesloLGS NF"/>
    </w:rPr>
  </w:style>
  <w:style w:type="paragraph" w:customStyle="1" w:styleId="Georgia">
    <w:name w:val="Georgia"/>
    <w:basedOn w:val="a"/>
    <w:qFormat/>
    <w:rsid w:val="001D77AB"/>
    <w:rPr>
      <w:rFonts w:ascii="Georgia" w:hAnsi="Georgia"/>
    </w:rPr>
  </w:style>
  <w:style w:type="paragraph" w:customStyle="1" w:styleId="Swei">
    <w:name w:val="Swei"/>
    <w:basedOn w:val="a"/>
    <w:qFormat/>
    <w:rsid w:val="001D77AB"/>
    <w:rPr>
      <w:rFonts w:ascii="Swei Gothic CJK TC Regular" w:eastAsia="Swei Gothic CJK TC Regular" w:hAnsi="Swei Gothic CJK TC Regular"/>
    </w:rPr>
  </w:style>
  <w:style w:type="character" w:customStyle="1" w:styleId="10">
    <w:name w:val="標題 1 字元"/>
    <w:basedOn w:val="a0"/>
    <w:link w:val="1"/>
    <w:uiPriority w:val="9"/>
    <w:rsid w:val="00D31380"/>
    <w:rPr>
      <w:rFonts w:eastAsia="Swei Gothic CJK TC Regular" w:cstheme="majorBidi"/>
      <w:b/>
      <w:bCs/>
      <w:kern w:val="52"/>
      <w:sz w:val="36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3B6144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  <w:lang w:eastAsia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26A01"/>
    <w:pPr>
      <w:tabs>
        <w:tab w:val="right" w:leader="dot" w:pos="9350"/>
      </w:tabs>
      <w:spacing w:before="120" w:after="120"/>
    </w:pPr>
    <w:rPr>
      <w:rFonts w:cstheme="minorHAnsi"/>
      <w:b/>
      <w:bCs/>
      <w:caps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26A01"/>
    <w:pPr>
      <w:tabs>
        <w:tab w:val="right" w:leader="dot" w:pos="9350"/>
      </w:tabs>
      <w:ind w:left="240"/>
    </w:pPr>
    <w:rPr>
      <w:rFonts w:cstheme="minorHAnsi"/>
      <w:smallCaps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B6144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B6144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B6144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B6144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B6144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B6144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B6144"/>
    <w:pPr>
      <w:ind w:left="1920"/>
    </w:pPr>
    <w:rPr>
      <w:rFonts w:cstheme="minorHAnsi"/>
      <w:sz w:val="18"/>
      <w:szCs w:val="18"/>
    </w:rPr>
  </w:style>
  <w:style w:type="character" w:styleId="a4">
    <w:name w:val="Hyperlink"/>
    <w:basedOn w:val="a0"/>
    <w:uiPriority w:val="99"/>
    <w:unhideWhenUsed/>
    <w:rsid w:val="003B6144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D31380"/>
    <w:rPr>
      <w:rFonts w:eastAsia="Swei Gothic CJK TC Regular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3B6144"/>
    <w:rPr>
      <w:rFonts w:asciiTheme="majorHAnsi" w:eastAsia="Swei Gothic CJK TC Regular" w:hAnsiTheme="majorHAnsi" w:cstheme="majorBidi"/>
      <w:b/>
      <w:bCs/>
      <w:sz w:val="32"/>
      <w:szCs w:val="36"/>
    </w:rPr>
  </w:style>
  <w:style w:type="paragraph" w:customStyle="1" w:styleId="HD-Var">
    <w:name w:val="HD-Var"/>
    <w:basedOn w:val="a"/>
    <w:qFormat/>
    <w:rsid w:val="000E7D2E"/>
    <w:rPr>
      <w:i/>
    </w:rPr>
  </w:style>
  <w:style w:type="paragraph" w:styleId="a5">
    <w:name w:val="List Paragraph"/>
    <w:basedOn w:val="a"/>
    <w:uiPriority w:val="34"/>
    <w:qFormat/>
    <w:rsid w:val="000E7D2E"/>
    <w:pPr>
      <w:ind w:leftChars="200" w:left="480"/>
    </w:pPr>
  </w:style>
  <w:style w:type="paragraph" w:styleId="a6">
    <w:name w:val="footer"/>
    <w:basedOn w:val="a"/>
    <w:link w:val="a7"/>
    <w:uiPriority w:val="99"/>
    <w:unhideWhenUsed/>
    <w:rsid w:val="00925010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25010"/>
    <w:rPr>
      <w:rFonts w:eastAsia="BiauKaiTC Regular"/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925010"/>
  </w:style>
  <w:style w:type="paragraph" w:styleId="a9">
    <w:name w:val="header"/>
    <w:basedOn w:val="a"/>
    <w:link w:val="aa"/>
    <w:uiPriority w:val="99"/>
    <w:unhideWhenUsed/>
    <w:rsid w:val="0001397B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01397B"/>
    <w:rPr>
      <w:rFonts w:eastAsia="BiauKaiTC Regular"/>
      <w:sz w:val="20"/>
      <w:szCs w:val="20"/>
    </w:rPr>
  </w:style>
  <w:style w:type="table" w:styleId="ab">
    <w:name w:val="Table Grid"/>
    <w:basedOn w:val="a1"/>
    <w:uiPriority w:val="39"/>
    <w:rsid w:val="008C3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5276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23555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40426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6756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9068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9747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6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7339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21502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60904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8096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7673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0542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3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7693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8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43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58694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9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0017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93392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58915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063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1381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3978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38B1A2-098B-5A4E-ADD8-8AB64D7D3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Fan</dc:creator>
  <cp:keywords/>
  <dc:description/>
  <cp:lastModifiedBy>佳晉 謝</cp:lastModifiedBy>
  <cp:revision>2</cp:revision>
  <cp:lastPrinted>2024-09-24T18:10:00Z</cp:lastPrinted>
  <dcterms:created xsi:type="dcterms:W3CDTF">2024-10-10T05:13:00Z</dcterms:created>
  <dcterms:modified xsi:type="dcterms:W3CDTF">2024-10-10T05:13:00Z</dcterms:modified>
</cp:coreProperties>
</file>