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ca-ES"/>
        </w:rPr>
        <w:id w:val="1113632906"/>
        <w:docPartObj>
          <w:docPartGallery w:val="Cover Pages"/>
          <w:docPartUnique/>
        </w:docPartObj>
      </w:sdtPr>
      <w:sdtEndPr/>
      <w:sdtContent>
        <w:p w:rsidR="00155E58" w:rsidRPr="00AC2932" w:rsidRDefault="00155E58">
          <w:pPr>
            <w:rPr>
              <w:lang w:val="ca-ES"/>
            </w:rPr>
          </w:pPr>
          <w:r w:rsidRPr="00AC2932">
            <w:rPr>
              <w:noProof/>
              <w:lang w:val="ca-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US"/>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155E58" w:rsidRPr="00155E58" w:rsidRDefault="00155E58">
                                      <w:pPr>
                                        <w:pStyle w:val="Sinespaciado"/>
                                        <w:rPr>
                                          <w:color w:val="FFFFFF" w:themeColor="background1"/>
                                          <w:sz w:val="28"/>
                                          <w:szCs w:val="28"/>
                                          <w:lang w:val="en-US"/>
                                        </w:rPr>
                                      </w:pPr>
                                      <w:r w:rsidRPr="00155E58">
                                        <w:rPr>
                                          <w:color w:val="FFFFFF" w:themeColor="background1"/>
                                          <w:sz w:val="28"/>
                                          <w:szCs w:val="28"/>
                                          <w:lang w:val="en-US"/>
                                        </w:rPr>
                                        <w:t>Victor Gálvez | Roger Ferre | Teo Vilaplana | Eric Arguijo | Gerard Godall</w:t>
                                      </w:r>
                                    </w:p>
                                  </w:sdtContent>
                                </w:sdt>
                                <w:p w:rsidR="00155E58" w:rsidRDefault="00AB3E65">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155E58">
                                        <w:rPr>
                                          <w:caps/>
                                          <w:color w:val="FFFFFF" w:themeColor="background1"/>
                                        </w:rPr>
                                        <w:t>EUSS</w:t>
                                      </w:r>
                                    </w:sdtContent>
                                  </w:sdt>
                                  <w:r w:rsidR="00155E58">
                                    <w:rPr>
                                      <w:caps/>
                                      <w:color w:val="FFFFFF" w:themeColor="background1"/>
                                    </w:rPr>
                                    <w:t xml:space="preserve"> | </w:t>
                                  </w:r>
                                  <w:sdt>
                                    <w:sdtPr>
                                      <w:rPr>
                                        <w:caps/>
                                        <w:color w:val="FFFFFF" w:themeColor="background1"/>
                                      </w:rPr>
                                      <w:alias w:val="Dirección"/>
                                      <w:tag w:val=""/>
                                      <w:id w:val="2113163453"/>
                                      <w:showingPlcHdr/>
                                      <w:dataBinding w:prefixMappings="xmlns:ns0='http://schemas.microsoft.com/office/2006/coverPageProps' " w:xpath="/ns0:CoverPageProperties[1]/ns0:CompanyAddress[1]" w:storeItemID="{55AF091B-3C7A-41E3-B477-F2FDAA23CFDA}"/>
                                      <w:text/>
                                    </w:sdtPr>
                                    <w:sdtEndPr/>
                                    <w:sdtContent>
                                      <w:r w:rsidR="00155E58">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155E58" w:rsidRDefault="00155E58">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55E58">
                                        <w:t>PROJECTE INTEGRAT 2019-20</w:t>
                                      </w:r>
                                    </w:p>
                                  </w:sdtContent>
                                </w:sdt>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155E58" w:rsidRDefault="00155E58">
                                      <w:pPr>
                                        <w:pStyle w:val="Sinespaciado"/>
                                        <w:spacing w:before="240"/>
                                        <w:rPr>
                                          <w:caps/>
                                          <w:color w:val="44546A" w:themeColor="text2"/>
                                          <w:sz w:val="36"/>
                                          <w:szCs w:val="36"/>
                                        </w:rPr>
                                      </w:pPr>
                                      <w:r w:rsidRPr="00155E58">
                                        <w:t>ENREGISTRADOR DE TEMPERATURA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28"/>
                                <w:szCs w:val="28"/>
                                <w:lang w:val="en-US"/>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155E58" w:rsidRPr="00155E58" w:rsidRDefault="00155E58">
                                <w:pPr>
                                  <w:pStyle w:val="Sinespaciado"/>
                                  <w:rPr>
                                    <w:color w:val="FFFFFF" w:themeColor="background1"/>
                                    <w:sz w:val="28"/>
                                    <w:szCs w:val="28"/>
                                    <w:lang w:val="en-US"/>
                                  </w:rPr>
                                </w:pPr>
                                <w:r w:rsidRPr="00155E58">
                                  <w:rPr>
                                    <w:color w:val="FFFFFF" w:themeColor="background1"/>
                                    <w:sz w:val="28"/>
                                    <w:szCs w:val="28"/>
                                    <w:lang w:val="en-US"/>
                                  </w:rPr>
                                  <w:t>Victor Gálvez | Roger Ferre | Teo Vilaplana | Eric Arguijo | Gerard Godall</w:t>
                                </w:r>
                              </w:p>
                            </w:sdtContent>
                          </w:sdt>
                          <w:p w:rsidR="00155E58" w:rsidRDefault="00AB3E65">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155E58">
                                  <w:rPr>
                                    <w:caps/>
                                    <w:color w:val="FFFFFF" w:themeColor="background1"/>
                                  </w:rPr>
                                  <w:t>EUSS</w:t>
                                </w:r>
                              </w:sdtContent>
                            </w:sdt>
                            <w:r w:rsidR="00155E58">
                              <w:rPr>
                                <w:caps/>
                                <w:color w:val="FFFFFF" w:themeColor="background1"/>
                              </w:rPr>
                              <w:t xml:space="preserve"> | </w:t>
                            </w:r>
                            <w:sdt>
                              <w:sdtPr>
                                <w:rPr>
                                  <w:caps/>
                                  <w:color w:val="FFFFFF" w:themeColor="background1"/>
                                </w:rPr>
                                <w:alias w:val="Dirección"/>
                                <w:tag w:val=""/>
                                <w:id w:val="2113163453"/>
                                <w:showingPlcHdr/>
                                <w:dataBinding w:prefixMappings="xmlns:ns0='http://schemas.microsoft.com/office/2006/coverPageProps' " w:xpath="/ns0:CoverPageProperties[1]/ns0:CompanyAddress[1]" w:storeItemID="{55AF091B-3C7A-41E3-B477-F2FDAA23CFDA}"/>
                                <w:text/>
                              </w:sdtPr>
                              <w:sdtEndPr/>
                              <w:sdtContent>
                                <w:r w:rsidR="00155E58">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155E58" w:rsidRDefault="00155E58">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55E58">
                                  <w:t>PROJECTE INTEGRAT 2019-20</w:t>
                                </w:r>
                              </w:p>
                            </w:sdtContent>
                          </w:sdt>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155E58" w:rsidRDefault="00155E58">
                                <w:pPr>
                                  <w:pStyle w:val="Sinespaciado"/>
                                  <w:spacing w:before="240"/>
                                  <w:rPr>
                                    <w:caps/>
                                    <w:color w:val="44546A" w:themeColor="text2"/>
                                    <w:sz w:val="36"/>
                                    <w:szCs w:val="36"/>
                                  </w:rPr>
                                </w:pPr>
                                <w:r w:rsidRPr="00155E58">
                                  <w:t>ENREGISTRADOR DE TEMPERATURA</w:t>
                                </w:r>
                              </w:p>
                            </w:sdtContent>
                          </w:sdt>
                        </w:txbxContent>
                      </v:textbox>
                    </v:shape>
                    <w10:wrap anchorx="page" anchory="page"/>
                  </v:group>
                </w:pict>
              </mc:Fallback>
            </mc:AlternateContent>
          </w:r>
        </w:p>
        <w:p w:rsidR="00155E58" w:rsidRPr="00AC2932" w:rsidRDefault="00155E58">
          <w:pPr>
            <w:spacing w:line="259" w:lineRule="auto"/>
            <w:rPr>
              <w:lang w:val="ca-ES"/>
            </w:rPr>
          </w:pPr>
          <w:r w:rsidRPr="00AC2932">
            <w:rPr>
              <w:lang w:val="ca-ES"/>
            </w:rPr>
            <w:br w:type="page"/>
          </w:r>
        </w:p>
      </w:sdtContent>
    </w:sdt>
    <w:sdt>
      <w:sdtPr>
        <w:rPr>
          <w:rFonts w:asciiTheme="minorHAnsi" w:eastAsiaTheme="minorHAnsi" w:hAnsiTheme="minorHAnsi" w:cstheme="minorBidi"/>
          <w:color w:val="auto"/>
          <w:sz w:val="22"/>
          <w:szCs w:val="22"/>
          <w:lang w:val="ca-ES" w:eastAsia="en-US"/>
        </w:rPr>
        <w:id w:val="1886908662"/>
        <w:docPartObj>
          <w:docPartGallery w:val="Table of Contents"/>
          <w:docPartUnique/>
        </w:docPartObj>
      </w:sdtPr>
      <w:sdtEndPr>
        <w:rPr>
          <w:b/>
          <w:bCs/>
        </w:rPr>
      </w:sdtEndPr>
      <w:sdtContent>
        <w:p w:rsidR="00155E58" w:rsidRPr="00AC2932" w:rsidRDefault="00AC2932">
          <w:pPr>
            <w:pStyle w:val="TtuloTDC"/>
            <w:rPr>
              <w:lang w:val="ca-ES"/>
            </w:rPr>
          </w:pPr>
          <w:r>
            <w:rPr>
              <w:lang w:val="ca-ES"/>
            </w:rPr>
            <w:t>Contingut</w:t>
          </w:r>
        </w:p>
        <w:p w:rsidR="00AC2932" w:rsidRDefault="00155E58">
          <w:pPr>
            <w:pStyle w:val="TDC1"/>
            <w:tabs>
              <w:tab w:val="left" w:pos="440"/>
              <w:tab w:val="right" w:leader="dot" w:pos="8494"/>
            </w:tabs>
            <w:rPr>
              <w:rFonts w:eastAsiaTheme="minorEastAsia"/>
              <w:noProof/>
              <w:lang w:eastAsia="es-ES"/>
            </w:rPr>
          </w:pPr>
          <w:r w:rsidRPr="00AC2932">
            <w:rPr>
              <w:lang w:val="ca-ES"/>
            </w:rPr>
            <w:fldChar w:fldCharType="begin"/>
          </w:r>
          <w:r w:rsidRPr="00AC2932">
            <w:rPr>
              <w:lang w:val="ca-ES"/>
            </w:rPr>
            <w:instrText xml:space="preserve"> TOC \o "1-3" \h \z \u </w:instrText>
          </w:r>
          <w:r w:rsidRPr="00AC2932">
            <w:rPr>
              <w:lang w:val="ca-ES"/>
            </w:rPr>
            <w:fldChar w:fldCharType="separate"/>
          </w:r>
          <w:hyperlink w:anchor="_Toc41995487" w:history="1">
            <w:r w:rsidR="00AC2932" w:rsidRPr="009D5D9F">
              <w:rPr>
                <w:rStyle w:val="Hipervnculo"/>
                <w:noProof/>
                <w:lang w:val="ca-ES"/>
              </w:rPr>
              <w:t>1</w:t>
            </w:r>
            <w:r w:rsidR="00AC2932">
              <w:rPr>
                <w:rFonts w:eastAsiaTheme="minorEastAsia"/>
                <w:noProof/>
                <w:lang w:eastAsia="es-ES"/>
              </w:rPr>
              <w:tab/>
            </w:r>
            <w:r w:rsidR="00AC2932" w:rsidRPr="009D5D9F">
              <w:rPr>
                <w:rStyle w:val="Hipervnculo"/>
                <w:noProof/>
                <w:lang w:val="ca-ES"/>
              </w:rPr>
              <w:t>Fita 1: Disseny, simulació i cal·libració del circuit de condicionament</w:t>
            </w:r>
            <w:r w:rsidR="00AC2932">
              <w:rPr>
                <w:noProof/>
                <w:webHidden/>
              </w:rPr>
              <w:tab/>
            </w:r>
            <w:r w:rsidR="00AC2932">
              <w:rPr>
                <w:noProof/>
                <w:webHidden/>
              </w:rPr>
              <w:fldChar w:fldCharType="begin"/>
            </w:r>
            <w:r w:rsidR="00AC2932">
              <w:rPr>
                <w:noProof/>
                <w:webHidden/>
              </w:rPr>
              <w:instrText xml:space="preserve"> PAGEREF _Toc41995487 \h </w:instrText>
            </w:r>
            <w:r w:rsidR="00AC2932">
              <w:rPr>
                <w:noProof/>
                <w:webHidden/>
              </w:rPr>
            </w:r>
            <w:r w:rsidR="00AC2932">
              <w:rPr>
                <w:noProof/>
                <w:webHidden/>
              </w:rPr>
              <w:fldChar w:fldCharType="separate"/>
            </w:r>
            <w:r w:rsidR="00AC2932">
              <w:rPr>
                <w:noProof/>
                <w:webHidden/>
              </w:rPr>
              <w:t>2</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488" w:history="1">
            <w:r w:rsidR="00AC2932" w:rsidRPr="009D5D9F">
              <w:rPr>
                <w:rStyle w:val="Hipervnculo"/>
                <w:noProof/>
                <w:lang w:val="ca-ES"/>
              </w:rPr>
              <w:t>1.1</w:t>
            </w:r>
            <w:r w:rsidR="00AC2932">
              <w:rPr>
                <w:rFonts w:eastAsiaTheme="minorEastAsia"/>
                <w:noProof/>
                <w:lang w:eastAsia="es-ES"/>
              </w:rPr>
              <w:tab/>
            </w:r>
            <w:r w:rsidR="00AC2932" w:rsidRPr="009D5D9F">
              <w:rPr>
                <w:rStyle w:val="Hipervnculo"/>
                <w:noProof/>
                <w:lang w:val="ca-ES"/>
              </w:rPr>
              <w:t>Objectius i especificacions</w:t>
            </w:r>
            <w:r w:rsidR="00AC2932">
              <w:rPr>
                <w:noProof/>
                <w:webHidden/>
              </w:rPr>
              <w:tab/>
            </w:r>
            <w:r w:rsidR="00AC2932">
              <w:rPr>
                <w:noProof/>
                <w:webHidden/>
              </w:rPr>
              <w:fldChar w:fldCharType="begin"/>
            </w:r>
            <w:r w:rsidR="00AC2932">
              <w:rPr>
                <w:noProof/>
                <w:webHidden/>
              </w:rPr>
              <w:instrText xml:space="preserve"> PAGEREF _Toc41995488 \h </w:instrText>
            </w:r>
            <w:r w:rsidR="00AC2932">
              <w:rPr>
                <w:noProof/>
                <w:webHidden/>
              </w:rPr>
            </w:r>
            <w:r w:rsidR="00AC2932">
              <w:rPr>
                <w:noProof/>
                <w:webHidden/>
              </w:rPr>
              <w:fldChar w:fldCharType="separate"/>
            </w:r>
            <w:r w:rsidR="00AC2932">
              <w:rPr>
                <w:noProof/>
                <w:webHidden/>
              </w:rPr>
              <w:t>2</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489" w:history="1">
            <w:r w:rsidR="00AC2932" w:rsidRPr="009D5D9F">
              <w:rPr>
                <w:rStyle w:val="Hipervnculo"/>
                <w:noProof/>
                <w:lang w:val="ca-ES"/>
              </w:rPr>
              <w:t>1.2</w:t>
            </w:r>
            <w:r w:rsidR="00AC2932">
              <w:rPr>
                <w:rFonts w:eastAsiaTheme="minorEastAsia"/>
                <w:noProof/>
                <w:lang w:eastAsia="es-ES"/>
              </w:rPr>
              <w:tab/>
            </w:r>
            <w:r w:rsidR="00AC2932" w:rsidRPr="009D5D9F">
              <w:rPr>
                <w:rStyle w:val="Hipervnculo"/>
                <w:noProof/>
                <w:lang w:val="ca-ES"/>
              </w:rPr>
              <w:t>Descripció del circuit proposat</w:t>
            </w:r>
            <w:r w:rsidR="00AC2932">
              <w:rPr>
                <w:noProof/>
                <w:webHidden/>
              </w:rPr>
              <w:tab/>
            </w:r>
            <w:r w:rsidR="00AC2932">
              <w:rPr>
                <w:noProof/>
                <w:webHidden/>
              </w:rPr>
              <w:fldChar w:fldCharType="begin"/>
            </w:r>
            <w:r w:rsidR="00AC2932">
              <w:rPr>
                <w:noProof/>
                <w:webHidden/>
              </w:rPr>
              <w:instrText xml:space="preserve"> PAGEREF _Toc41995489 \h </w:instrText>
            </w:r>
            <w:r w:rsidR="00AC2932">
              <w:rPr>
                <w:noProof/>
                <w:webHidden/>
              </w:rPr>
            </w:r>
            <w:r w:rsidR="00AC2932">
              <w:rPr>
                <w:noProof/>
                <w:webHidden/>
              </w:rPr>
              <w:fldChar w:fldCharType="separate"/>
            </w:r>
            <w:r w:rsidR="00AC2932">
              <w:rPr>
                <w:noProof/>
                <w:webHidden/>
              </w:rPr>
              <w:t>2</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490" w:history="1">
            <w:r w:rsidR="00AC2932" w:rsidRPr="009D5D9F">
              <w:rPr>
                <w:rStyle w:val="Hipervnculo"/>
                <w:noProof/>
                <w:lang w:val="ca-ES"/>
              </w:rPr>
              <w:t>1.2.1</w:t>
            </w:r>
            <w:r w:rsidR="00AC2932">
              <w:rPr>
                <w:rFonts w:eastAsiaTheme="minorEastAsia"/>
                <w:noProof/>
                <w:lang w:eastAsia="es-ES"/>
              </w:rPr>
              <w:tab/>
            </w:r>
            <w:r w:rsidR="00AC2932" w:rsidRPr="009D5D9F">
              <w:rPr>
                <w:rStyle w:val="Hipervnculo"/>
                <w:noProof/>
                <w:lang w:val="ca-ES"/>
              </w:rPr>
              <w:t>Esquema del circuit</w:t>
            </w:r>
            <w:r w:rsidR="00AC2932">
              <w:rPr>
                <w:noProof/>
                <w:webHidden/>
              </w:rPr>
              <w:tab/>
            </w:r>
            <w:r w:rsidR="00AC2932">
              <w:rPr>
                <w:noProof/>
                <w:webHidden/>
              </w:rPr>
              <w:fldChar w:fldCharType="begin"/>
            </w:r>
            <w:r w:rsidR="00AC2932">
              <w:rPr>
                <w:noProof/>
                <w:webHidden/>
              </w:rPr>
              <w:instrText xml:space="preserve"> PAGEREF _Toc41995490 \h </w:instrText>
            </w:r>
            <w:r w:rsidR="00AC2932">
              <w:rPr>
                <w:noProof/>
                <w:webHidden/>
              </w:rPr>
            </w:r>
            <w:r w:rsidR="00AC2932">
              <w:rPr>
                <w:noProof/>
                <w:webHidden/>
              </w:rPr>
              <w:fldChar w:fldCharType="separate"/>
            </w:r>
            <w:r w:rsidR="00AC2932">
              <w:rPr>
                <w:noProof/>
                <w:webHidden/>
              </w:rPr>
              <w:t>2</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491" w:history="1">
            <w:r w:rsidR="00AC2932" w:rsidRPr="009D5D9F">
              <w:rPr>
                <w:rStyle w:val="Hipervnculo"/>
                <w:noProof/>
                <w:lang w:val="ca-ES"/>
              </w:rPr>
              <w:t>1.2.2</w:t>
            </w:r>
            <w:r w:rsidR="00AC2932">
              <w:rPr>
                <w:rFonts w:eastAsiaTheme="minorEastAsia"/>
                <w:noProof/>
                <w:lang w:eastAsia="es-ES"/>
              </w:rPr>
              <w:tab/>
            </w:r>
            <w:r w:rsidR="00AC2932" w:rsidRPr="009D5D9F">
              <w:rPr>
                <w:rStyle w:val="Hipervnculo"/>
                <w:noProof/>
                <w:lang w:val="ca-ES"/>
              </w:rPr>
              <w:t>Càlculs de les expressions</w:t>
            </w:r>
            <w:r w:rsidR="00AC2932">
              <w:rPr>
                <w:noProof/>
                <w:webHidden/>
              </w:rPr>
              <w:tab/>
            </w:r>
            <w:r w:rsidR="00AC2932">
              <w:rPr>
                <w:noProof/>
                <w:webHidden/>
              </w:rPr>
              <w:fldChar w:fldCharType="begin"/>
            </w:r>
            <w:r w:rsidR="00AC2932">
              <w:rPr>
                <w:noProof/>
                <w:webHidden/>
              </w:rPr>
              <w:instrText xml:space="preserve"> PAGEREF _Toc41995491 \h </w:instrText>
            </w:r>
            <w:r w:rsidR="00AC2932">
              <w:rPr>
                <w:noProof/>
                <w:webHidden/>
              </w:rPr>
            </w:r>
            <w:r w:rsidR="00AC2932">
              <w:rPr>
                <w:noProof/>
                <w:webHidden/>
              </w:rPr>
              <w:fldChar w:fldCharType="separate"/>
            </w:r>
            <w:r w:rsidR="00AC2932">
              <w:rPr>
                <w:noProof/>
                <w:webHidden/>
              </w:rPr>
              <w:t>3</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492" w:history="1">
            <w:r w:rsidR="00AC2932" w:rsidRPr="009D5D9F">
              <w:rPr>
                <w:rStyle w:val="Hipervnculo"/>
                <w:noProof/>
                <w:lang w:val="ca-ES"/>
              </w:rPr>
              <w:t>1.2.3</w:t>
            </w:r>
            <w:r w:rsidR="00AC2932">
              <w:rPr>
                <w:rFonts w:eastAsiaTheme="minorEastAsia"/>
                <w:noProof/>
                <w:lang w:eastAsia="es-ES"/>
              </w:rPr>
              <w:tab/>
            </w:r>
            <w:r w:rsidR="00AC2932" w:rsidRPr="009D5D9F">
              <w:rPr>
                <w:rStyle w:val="Hipervnculo"/>
                <w:noProof/>
                <w:lang w:val="ca-ES"/>
              </w:rPr>
              <w:t>Càlculs dels components</w:t>
            </w:r>
            <w:r w:rsidR="00AC2932">
              <w:rPr>
                <w:noProof/>
                <w:webHidden/>
              </w:rPr>
              <w:tab/>
            </w:r>
            <w:r w:rsidR="00AC2932">
              <w:rPr>
                <w:noProof/>
                <w:webHidden/>
              </w:rPr>
              <w:fldChar w:fldCharType="begin"/>
            </w:r>
            <w:r w:rsidR="00AC2932">
              <w:rPr>
                <w:noProof/>
                <w:webHidden/>
              </w:rPr>
              <w:instrText xml:space="preserve"> PAGEREF _Toc41995492 \h </w:instrText>
            </w:r>
            <w:r w:rsidR="00AC2932">
              <w:rPr>
                <w:noProof/>
                <w:webHidden/>
              </w:rPr>
            </w:r>
            <w:r w:rsidR="00AC2932">
              <w:rPr>
                <w:noProof/>
                <w:webHidden/>
              </w:rPr>
              <w:fldChar w:fldCharType="separate"/>
            </w:r>
            <w:r w:rsidR="00AC2932">
              <w:rPr>
                <w:noProof/>
                <w:webHidden/>
              </w:rPr>
              <w:t>4</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493" w:history="1">
            <w:r w:rsidR="00AC2932" w:rsidRPr="009D5D9F">
              <w:rPr>
                <w:rStyle w:val="Hipervnculo"/>
                <w:noProof/>
                <w:lang w:val="ca-ES"/>
              </w:rPr>
              <w:t>1.3</w:t>
            </w:r>
            <w:r w:rsidR="00AC2932">
              <w:rPr>
                <w:rFonts w:eastAsiaTheme="minorEastAsia"/>
                <w:noProof/>
                <w:lang w:eastAsia="es-ES"/>
              </w:rPr>
              <w:tab/>
            </w:r>
            <w:r w:rsidR="00AC2932" w:rsidRPr="009D5D9F">
              <w:rPr>
                <w:rStyle w:val="Hipervnculo"/>
                <w:noProof/>
                <w:lang w:val="ca-ES"/>
              </w:rPr>
              <w:t>Muntatge: llista de material utilitzat</w:t>
            </w:r>
            <w:r w:rsidR="00AC2932">
              <w:rPr>
                <w:noProof/>
                <w:webHidden/>
              </w:rPr>
              <w:tab/>
            </w:r>
            <w:r w:rsidR="00AC2932">
              <w:rPr>
                <w:noProof/>
                <w:webHidden/>
              </w:rPr>
              <w:fldChar w:fldCharType="begin"/>
            </w:r>
            <w:r w:rsidR="00AC2932">
              <w:rPr>
                <w:noProof/>
                <w:webHidden/>
              </w:rPr>
              <w:instrText xml:space="preserve"> PAGEREF _Toc41995493 \h </w:instrText>
            </w:r>
            <w:r w:rsidR="00AC2932">
              <w:rPr>
                <w:noProof/>
                <w:webHidden/>
              </w:rPr>
            </w:r>
            <w:r w:rsidR="00AC2932">
              <w:rPr>
                <w:noProof/>
                <w:webHidden/>
              </w:rPr>
              <w:fldChar w:fldCharType="separate"/>
            </w:r>
            <w:r w:rsidR="00AC2932">
              <w:rPr>
                <w:noProof/>
                <w:webHidden/>
              </w:rPr>
              <w:t>4</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494" w:history="1">
            <w:r w:rsidR="00AC2932" w:rsidRPr="009D5D9F">
              <w:rPr>
                <w:rStyle w:val="Hipervnculo"/>
                <w:noProof/>
                <w:lang w:val="ca-ES"/>
              </w:rPr>
              <w:t>1.4</w:t>
            </w:r>
            <w:r w:rsidR="00AC2932">
              <w:rPr>
                <w:rFonts w:eastAsiaTheme="minorEastAsia"/>
                <w:noProof/>
                <w:lang w:eastAsia="es-ES"/>
              </w:rPr>
              <w:tab/>
            </w:r>
            <w:r w:rsidR="00AC2932" w:rsidRPr="009D5D9F">
              <w:rPr>
                <w:rStyle w:val="Hipervnculo"/>
                <w:noProof/>
                <w:lang w:val="ca-ES"/>
              </w:rPr>
              <w:t>Resultats</w:t>
            </w:r>
            <w:r w:rsidR="00AC2932">
              <w:rPr>
                <w:noProof/>
                <w:webHidden/>
              </w:rPr>
              <w:tab/>
            </w:r>
            <w:r w:rsidR="00AC2932">
              <w:rPr>
                <w:noProof/>
                <w:webHidden/>
              </w:rPr>
              <w:fldChar w:fldCharType="begin"/>
            </w:r>
            <w:r w:rsidR="00AC2932">
              <w:rPr>
                <w:noProof/>
                <w:webHidden/>
              </w:rPr>
              <w:instrText xml:space="preserve"> PAGEREF _Toc41995494 \h </w:instrText>
            </w:r>
            <w:r w:rsidR="00AC2932">
              <w:rPr>
                <w:noProof/>
                <w:webHidden/>
              </w:rPr>
            </w:r>
            <w:r w:rsidR="00AC2932">
              <w:rPr>
                <w:noProof/>
                <w:webHidden/>
              </w:rPr>
              <w:fldChar w:fldCharType="separate"/>
            </w:r>
            <w:r w:rsidR="00AC2932">
              <w:rPr>
                <w:noProof/>
                <w:webHidden/>
              </w:rPr>
              <w:t>5</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495" w:history="1">
            <w:r w:rsidR="00AC2932" w:rsidRPr="009D5D9F">
              <w:rPr>
                <w:rStyle w:val="Hipervnculo"/>
                <w:noProof/>
                <w:lang w:val="ca-ES"/>
              </w:rPr>
              <w:t>1.4.1</w:t>
            </w:r>
            <w:r w:rsidR="00AC2932">
              <w:rPr>
                <w:rFonts w:eastAsiaTheme="minorEastAsia"/>
                <w:noProof/>
                <w:lang w:eastAsia="es-ES"/>
              </w:rPr>
              <w:tab/>
            </w:r>
            <w:r w:rsidR="00AC2932" w:rsidRPr="009D5D9F">
              <w:rPr>
                <w:rStyle w:val="Hipervnculo"/>
                <w:noProof/>
                <w:lang w:val="ca-ES"/>
              </w:rPr>
              <w:t>Simulació del calibratge amb resistències conegudes</w:t>
            </w:r>
            <w:r w:rsidR="00AC2932">
              <w:rPr>
                <w:noProof/>
                <w:webHidden/>
              </w:rPr>
              <w:tab/>
            </w:r>
            <w:r w:rsidR="00AC2932">
              <w:rPr>
                <w:noProof/>
                <w:webHidden/>
              </w:rPr>
              <w:fldChar w:fldCharType="begin"/>
            </w:r>
            <w:r w:rsidR="00AC2932">
              <w:rPr>
                <w:noProof/>
                <w:webHidden/>
              </w:rPr>
              <w:instrText xml:space="preserve"> PAGEREF _Toc41995495 \h </w:instrText>
            </w:r>
            <w:r w:rsidR="00AC2932">
              <w:rPr>
                <w:noProof/>
                <w:webHidden/>
              </w:rPr>
            </w:r>
            <w:r w:rsidR="00AC2932">
              <w:rPr>
                <w:noProof/>
                <w:webHidden/>
              </w:rPr>
              <w:fldChar w:fldCharType="separate"/>
            </w:r>
            <w:r w:rsidR="00AC2932">
              <w:rPr>
                <w:noProof/>
                <w:webHidden/>
              </w:rPr>
              <w:t>5</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496" w:history="1">
            <w:r w:rsidR="00AC2932" w:rsidRPr="009D5D9F">
              <w:rPr>
                <w:rStyle w:val="Hipervnculo"/>
                <w:noProof/>
                <w:lang w:val="ca-ES"/>
              </w:rPr>
              <w:t>1.4.2</w:t>
            </w:r>
            <w:r w:rsidR="00AC2932">
              <w:rPr>
                <w:rFonts w:eastAsiaTheme="minorEastAsia"/>
                <w:noProof/>
                <w:lang w:eastAsia="es-ES"/>
              </w:rPr>
              <w:tab/>
            </w:r>
            <w:r w:rsidR="00AC2932" w:rsidRPr="009D5D9F">
              <w:rPr>
                <w:rStyle w:val="Hipervnculo"/>
                <w:noProof/>
                <w:lang w:val="ca-ES"/>
              </w:rPr>
              <w:t>Construcció de la recta de calibratge</w:t>
            </w:r>
            <w:r w:rsidR="00AC2932">
              <w:rPr>
                <w:noProof/>
                <w:webHidden/>
              </w:rPr>
              <w:tab/>
            </w:r>
            <w:r w:rsidR="00AC2932">
              <w:rPr>
                <w:noProof/>
                <w:webHidden/>
              </w:rPr>
              <w:fldChar w:fldCharType="begin"/>
            </w:r>
            <w:r w:rsidR="00AC2932">
              <w:rPr>
                <w:noProof/>
                <w:webHidden/>
              </w:rPr>
              <w:instrText xml:space="preserve"> PAGEREF _Toc41995496 \h </w:instrText>
            </w:r>
            <w:r w:rsidR="00AC2932">
              <w:rPr>
                <w:noProof/>
                <w:webHidden/>
              </w:rPr>
            </w:r>
            <w:r w:rsidR="00AC2932">
              <w:rPr>
                <w:noProof/>
                <w:webHidden/>
              </w:rPr>
              <w:fldChar w:fldCharType="separate"/>
            </w:r>
            <w:r w:rsidR="00AC2932">
              <w:rPr>
                <w:noProof/>
                <w:webHidden/>
              </w:rPr>
              <w:t>5</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497" w:history="1">
            <w:r w:rsidR="00AC2932" w:rsidRPr="009D5D9F">
              <w:rPr>
                <w:rStyle w:val="Hipervnculo"/>
                <w:noProof/>
                <w:lang w:val="ca-ES"/>
              </w:rPr>
              <w:t>1.5</w:t>
            </w:r>
            <w:r w:rsidR="00AC2932">
              <w:rPr>
                <w:rFonts w:eastAsiaTheme="minorEastAsia"/>
                <w:noProof/>
                <w:lang w:eastAsia="es-ES"/>
              </w:rPr>
              <w:tab/>
            </w:r>
            <w:r w:rsidR="00AC2932" w:rsidRPr="009D5D9F">
              <w:rPr>
                <w:rStyle w:val="Hipervnculo"/>
                <w:noProof/>
                <w:lang w:val="ca-ES"/>
              </w:rPr>
              <w:t>Conclusions</w:t>
            </w:r>
            <w:r w:rsidR="00AC2932">
              <w:rPr>
                <w:noProof/>
                <w:webHidden/>
              </w:rPr>
              <w:tab/>
            </w:r>
            <w:r w:rsidR="00AC2932">
              <w:rPr>
                <w:noProof/>
                <w:webHidden/>
              </w:rPr>
              <w:fldChar w:fldCharType="begin"/>
            </w:r>
            <w:r w:rsidR="00AC2932">
              <w:rPr>
                <w:noProof/>
                <w:webHidden/>
              </w:rPr>
              <w:instrText xml:space="preserve"> PAGEREF _Toc41995497 \h </w:instrText>
            </w:r>
            <w:r w:rsidR="00AC2932">
              <w:rPr>
                <w:noProof/>
                <w:webHidden/>
              </w:rPr>
            </w:r>
            <w:r w:rsidR="00AC2932">
              <w:rPr>
                <w:noProof/>
                <w:webHidden/>
              </w:rPr>
              <w:fldChar w:fldCharType="separate"/>
            </w:r>
            <w:r w:rsidR="00AC2932">
              <w:rPr>
                <w:noProof/>
                <w:webHidden/>
              </w:rPr>
              <w:t>7</w:t>
            </w:r>
            <w:r w:rsidR="00AC2932">
              <w:rPr>
                <w:noProof/>
                <w:webHidden/>
              </w:rPr>
              <w:fldChar w:fldCharType="end"/>
            </w:r>
          </w:hyperlink>
        </w:p>
        <w:p w:rsidR="00AC2932" w:rsidRDefault="00AB3E65">
          <w:pPr>
            <w:pStyle w:val="TDC1"/>
            <w:tabs>
              <w:tab w:val="left" w:pos="440"/>
              <w:tab w:val="right" w:leader="dot" w:pos="8494"/>
            </w:tabs>
            <w:rPr>
              <w:rFonts w:eastAsiaTheme="minorEastAsia"/>
              <w:noProof/>
              <w:lang w:eastAsia="es-ES"/>
            </w:rPr>
          </w:pPr>
          <w:hyperlink w:anchor="_Toc41995498" w:history="1">
            <w:r w:rsidR="00AC2932" w:rsidRPr="009D5D9F">
              <w:rPr>
                <w:rStyle w:val="Hipervnculo"/>
                <w:noProof/>
                <w:lang w:val="ca-ES"/>
              </w:rPr>
              <w:t>2</w:t>
            </w:r>
            <w:r w:rsidR="00AC2932">
              <w:rPr>
                <w:rFonts w:eastAsiaTheme="minorEastAsia"/>
                <w:noProof/>
                <w:lang w:eastAsia="es-ES"/>
              </w:rPr>
              <w:tab/>
            </w:r>
            <w:r w:rsidR="00AC2932" w:rsidRPr="009D5D9F">
              <w:rPr>
                <w:rStyle w:val="Hipervnculo"/>
                <w:noProof/>
                <w:lang w:val="ca-ES"/>
              </w:rPr>
              <w:t>Fita 2: Adquisició de dades mitjançant LabView</w:t>
            </w:r>
            <w:r w:rsidR="00AC2932">
              <w:rPr>
                <w:noProof/>
                <w:webHidden/>
              </w:rPr>
              <w:tab/>
            </w:r>
            <w:r w:rsidR="00AC2932">
              <w:rPr>
                <w:noProof/>
                <w:webHidden/>
              </w:rPr>
              <w:fldChar w:fldCharType="begin"/>
            </w:r>
            <w:r w:rsidR="00AC2932">
              <w:rPr>
                <w:noProof/>
                <w:webHidden/>
              </w:rPr>
              <w:instrText xml:space="preserve"> PAGEREF _Toc41995498 \h </w:instrText>
            </w:r>
            <w:r w:rsidR="00AC2932">
              <w:rPr>
                <w:noProof/>
                <w:webHidden/>
              </w:rPr>
            </w:r>
            <w:r w:rsidR="00AC2932">
              <w:rPr>
                <w:noProof/>
                <w:webHidden/>
              </w:rPr>
              <w:fldChar w:fldCharType="separate"/>
            </w:r>
            <w:r w:rsidR="00AC2932">
              <w:rPr>
                <w:noProof/>
                <w:webHidden/>
              </w:rPr>
              <w:t>7</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499" w:history="1">
            <w:r w:rsidR="00AC2932" w:rsidRPr="009D5D9F">
              <w:rPr>
                <w:rStyle w:val="Hipervnculo"/>
                <w:noProof/>
                <w:lang w:val="ca-ES"/>
              </w:rPr>
              <w:t>2.1</w:t>
            </w:r>
            <w:r w:rsidR="00AC2932">
              <w:rPr>
                <w:rFonts w:eastAsiaTheme="minorEastAsia"/>
                <w:noProof/>
                <w:lang w:eastAsia="es-ES"/>
              </w:rPr>
              <w:tab/>
            </w:r>
            <w:r w:rsidR="00AC2932" w:rsidRPr="009D5D9F">
              <w:rPr>
                <w:rStyle w:val="Hipervnculo"/>
                <w:noProof/>
                <w:lang w:val="ca-ES"/>
              </w:rPr>
              <w:t>Front panel</w:t>
            </w:r>
            <w:r w:rsidR="00AC2932">
              <w:rPr>
                <w:noProof/>
                <w:webHidden/>
              </w:rPr>
              <w:tab/>
            </w:r>
            <w:r w:rsidR="00AC2932">
              <w:rPr>
                <w:noProof/>
                <w:webHidden/>
              </w:rPr>
              <w:fldChar w:fldCharType="begin"/>
            </w:r>
            <w:r w:rsidR="00AC2932">
              <w:rPr>
                <w:noProof/>
                <w:webHidden/>
              </w:rPr>
              <w:instrText xml:space="preserve"> PAGEREF _Toc41995499 \h </w:instrText>
            </w:r>
            <w:r w:rsidR="00AC2932">
              <w:rPr>
                <w:noProof/>
                <w:webHidden/>
              </w:rPr>
            </w:r>
            <w:r w:rsidR="00AC2932">
              <w:rPr>
                <w:noProof/>
                <w:webHidden/>
              </w:rPr>
              <w:fldChar w:fldCharType="separate"/>
            </w:r>
            <w:r w:rsidR="00AC2932">
              <w:rPr>
                <w:noProof/>
                <w:webHidden/>
              </w:rPr>
              <w:t>8</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500" w:history="1">
            <w:r w:rsidR="00AC2932" w:rsidRPr="009D5D9F">
              <w:rPr>
                <w:rStyle w:val="Hipervnculo"/>
                <w:noProof/>
                <w:lang w:val="ca-ES"/>
              </w:rPr>
              <w:t>2.2</w:t>
            </w:r>
            <w:r w:rsidR="00AC2932">
              <w:rPr>
                <w:rFonts w:eastAsiaTheme="minorEastAsia"/>
                <w:noProof/>
                <w:lang w:eastAsia="es-ES"/>
              </w:rPr>
              <w:tab/>
            </w:r>
            <w:r w:rsidR="00AC2932" w:rsidRPr="009D5D9F">
              <w:rPr>
                <w:rStyle w:val="Hipervnculo"/>
                <w:noProof/>
                <w:lang w:val="ca-ES"/>
              </w:rPr>
              <w:t>Desenvolupament programa</w:t>
            </w:r>
            <w:r w:rsidR="00AC2932">
              <w:rPr>
                <w:noProof/>
                <w:webHidden/>
              </w:rPr>
              <w:tab/>
            </w:r>
            <w:r w:rsidR="00AC2932">
              <w:rPr>
                <w:noProof/>
                <w:webHidden/>
              </w:rPr>
              <w:fldChar w:fldCharType="begin"/>
            </w:r>
            <w:r w:rsidR="00AC2932">
              <w:rPr>
                <w:noProof/>
                <w:webHidden/>
              </w:rPr>
              <w:instrText xml:space="preserve"> PAGEREF _Toc41995500 \h </w:instrText>
            </w:r>
            <w:r w:rsidR="00AC2932">
              <w:rPr>
                <w:noProof/>
                <w:webHidden/>
              </w:rPr>
            </w:r>
            <w:r w:rsidR="00AC2932">
              <w:rPr>
                <w:noProof/>
                <w:webHidden/>
              </w:rPr>
              <w:fldChar w:fldCharType="separate"/>
            </w:r>
            <w:r w:rsidR="00AC2932">
              <w:rPr>
                <w:noProof/>
                <w:webHidden/>
              </w:rPr>
              <w:t>8</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501" w:history="1">
            <w:r w:rsidR="00AC2932" w:rsidRPr="009D5D9F">
              <w:rPr>
                <w:rStyle w:val="Hipervnculo"/>
                <w:noProof/>
                <w:lang w:val="ca-ES"/>
              </w:rPr>
              <w:t>2.2.1</w:t>
            </w:r>
            <w:r w:rsidR="00AC2932">
              <w:rPr>
                <w:rFonts w:eastAsiaTheme="minorEastAsia"/>
                <w:noProof/>
                <w:lang w:eastAsia="es-ES"/>
              </w:rPr>
              <w:tab/>
            </w:r>
            <w:r w:rsidR="00AC2932" w:rsidRPr="009D5D9F">
              <w:rPr>
                <w:rStyle w:val="Hipervnculo"/>
                <w:noProof/>
                <w:lang w:val="ca-ES"/>
              </w:rPr>
              <w:t>Configuració per part de usuari</w:t>
            </w:r>
            <w:r w:rsidR="00AC2932">
              <w:rPr>
                <w:noProof/>
                <w:webHidden/>
              </w:rPr>
              <w:tab/>
            </w:r>
            <w:r w:rsidR="00AC2932">
              <w:rPr>
                <w:noProof/>
                <w:webHidden/>
              </w:rPr>
              <w:fldChar w:fldCharType="begin"/>
            </w:r>
            <w:r w:rsidR="00AC2932">
              <w:rPr>
                <w:noProof/>
                <w:webHidden/>
              </w:rPr>
              <w:instrText xml:space="preserve"> PAGEREF _Toc41995501 \h </w:instrText>
            </w:r>
            <w:r w:rsidR="00AC2932">
              <w:rPr>
                <w:noProof/>
                <w:webHidden/>
              </w:rPr>
            </w:r>
            <w:r w:rsidR="00AC2932">
              <w:rPr>
                <w:noProof/>
                <w:webHidden/>
              </w:rPr>
              <w:fldChar w:fldCharType="separate"/>
            </w:r>
            <w:r w:rsidR="00AC2932">
              <w:rPr>
                <w:noProof/>
                <w:webHidden/>
              </w:rPr>
              <w:t>8</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502" w:history="1">
            <w:r w:rsidR="00AC2932" w:rsidRPr="009D5D9F">
              <w:rPr>
                <w:rStyle w:val="Hipervnculo"/>
                <w:noProof/>
                <w:lang w:val="ca-ES"/>
              </w:rPr>
              <w:t>2.2.2</w:t>
            </w:r>
            <w:r w:rsidR="00AC2932">
              <w:rPr>
                <w:rFonts w:eastAsiaTheme="minorEastAsia"/>
                <w:noProof/>
                <w:lang w:eastAsia="es-ES"/>
              </w:rPr>
              <w:tab/>
            </w:r>
            <w:r w:rsidR="00AC2932" w:rsidRPr="009D5D9F">
              <w:rPr>
                <w:rStyle w:val="Hipervnculo"/>
                <w:noProof/>
                <w:lang w:val="ca-ES"/>
              </w:rPr>
              <w:t>Configuració targes d’adquisició</w:t>
            </w:r>
            <w:r w:rsidR="00AC2932">
              <w:rPr>
                <w:noProof/>
                <w:webHidden/>
              </w:rPr>
              <w:tab/>
            </w:r>
            <w:r w:rsidR="00AC2932">
              <w:rPr>
                <w:noProof/>
                <w:webHidden/>
              </w:rPr>
              <w:fldChar w:fldCharType="begin"/>
            </w:r>
            <w:r w:rsidR="00AC2932">
              <w:rPr>
                <w:noProof/>
                <w:webHidden/>
              </w:rPr>
              <w:instrText xml:space="preserve"> PAGEREF _Toc41995502 \h </w:instrText>
            </w:r>
            <w:r w:rsidR="00AC2932">
              <w:rPr>
                <w:noProof/>
                <w:webHidden/>
              </w:rPr>
            </w:r>
            <w:r w:rsidR="00AC2932">
              <w:rPr>
                <w:noProof/>
                <w:webHidden/>
              </w:rPr>
              <w:fldChar w:fldCharType="separate"/>
            </w:r>
            <w:r w:rsidR="00AC2932">
              <w:rPr>
                <w:noProof/>
                <w:webHidden/>
              </w:rPr>
              <w:t>9</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503" w:history="1">
            <w:r w:rsidR="00AC2932" w:rsidRPr="009D5D9F">
              <w:rPr>
                <w:rStyle w:val="Hipervnculo"/>
                <w:noProof/>
                <w:lang w:val="ca-ES"/>
              </w:rPr>
              <w:t>2.2.3</w:t>
            </w:r>
            <w:r w:rsidR="00AC2932">
              <w:rPr>
                <w:rFonts w:eastAsiaTheme="minorEastAsia"/>
                <w:noProof/>
                <w:lang w:eastAsia="es-ES"/>
              </w:rPr>
              <w:tab/>
            </w:r>
            <w:r w:rsidR="00AC2932" w:rsidRPr="009D5D9F">
              <w:rPr>
                <w:rStyle w:val="Hipervnculo"/>
                <w:noProof/>
                <w:lang w:val="ca-ES"/>
              </w:rPr>
              <w:t>Processament de les dades adquirides</w:t>
            </w:r>
            <w:r w:rsidR="00AC2932">
              <w:rPr>
                <w:noProof/>
                <w:webHidden/>
              </w:rPr>
              <w:tab/>
            </w:r>
            <w:r w:rsidR="00AC2932">
              <w:rPr>
                <w:noProof/>
                <w:webHidden/>
              </w:rPr>
              <w:fldChar w:fldCharType="begin"/>
            </w:r>
            <w:r w:rsidR="00AC2932">
              <w:rPr>
                <w:noProof/>
                <w:webHidden/>
              </w:rPr>
              <w:instrText xml:space="preserve"> PAGEREF _Toc41995503 \h </w:instrText>
            </w:r>
            <w:r w:rsidR="00AC2932">
              <w:rPr>
                <w:noProof/>
                <w:webHidden/>
              </w:rPr>
            </w:r>
            <w:r w:rsidR="00AC2932">
              <w:rPr>
                <w:noProof/>
                <w:webHidden/>
              </w:rPr>
              <w:fldChar w:fldCharType="separate"/>
            </w:r>
            <w:r w:rsidR="00AC2932">
              <w:rPr>
                <w:noProof/>
                <w:webHidden/>
              </w:rPr>
              <w:t>10</w:t>
            </w:r>
            <w:r w:rsidR="00AC2932">
              <w:rPr>
                <w:noProof/>
                <w:webHidden/>
              </w:rPr>
              <w:fldChar w:fldCharType="end"/>
            </w:r>
          </w:hyperlink>
        </w:p>
        <w:p w:rsidR="00AC2932" w:rsidRDefault="00AB3E65">
          <w:pPr>
            <w:pStyle w:val="TDC3"/>
            <w:tabs>
              <w:tab w:val="left" w:pos="1320"/>
              <w:tab w:val="right" w:leader="dot" w:pos="8494"/>
            </w:tabs>
            <w:rPr>
              <w:rFonts w:eastAsiaTheme="minorEastAsia"/>
              <w:noProof/>
              <w:lang w:eastAsia="es-ES"/>
            </w:rPr>
          </w:pPr>
          <w:hyperlink w:anchor="_Toc41995504" w:history="1">
            <w:r w:rsidR="00AC2932" w:rsidRPr="009D5D9F">
              <w:rPr>
                <w:rStyle w:val="Hipervnculo"/>
                <w:noProof/>
                <w:lang w:val="ca-ES"/>
              </w:rPr>
              <w:t>2.2.4</w:t>
            </w:r>
            <w:r w:rsidR="00AC2932">
              <w:rPr>
                <w:rFonts w:eastAsiaTheme="minorEastAsia"/>
                <w:noProof/>
                <w:lang w:eastAsia="es-ES"/>
              </w:rPr>
              <w:tab/>
            </w:r>
            <w:r w:rsidR="00AC2932" w:rsidRPr="009D5D9F">
              <w:rPr>
                <w:rStyle w:val="Hipervnculo"/>
                <w:noProof/>
                <w:lang w:val="ca-ES"/>
              </w:rPr>
              <w:t>Resultats simulació</w:t>
            </w:r>
            <w:r w:rsidR="00AC2932">
              <w:rPr>
                <w:noProof/>
                <w:webHidden/>
              </w:rPr>
              <w:tab/>
            </w:r>
            <w:r w:rsidR="00AC2932">
              <w:rPr>
                <w:noProof/>
                <w:webHidden/>
              </w:rPr>
              <w:fldChar w:fldCharType="begin"/>
            </w:r>
            <w:r w:rsidR="00AC2932">
              <w:rPr>
                <w:noProof/>
                <w:webHidden/>
              </w:rPr>
              <w:instrText xml:space="preserve"> PAGEREF _Toc41995504 \h </w:instrText>
            </w:r>
            <w:r w:rsidR="00AC2932">
              <w:rPr>
                <w:noProof/>
                <w:webHidden/>
              </w:rPr>
            </w:r>
            <w:r w:rsidR="00AC2932">
              <w:rPr>
                <w:noProof/>
                <w:webHidden/>
              </w:rPr>
              <w:fldChar w:fldCharType="separate"/>
            </w:r>
            <w:r w:rsidR="00AC2932">
              <w:rPr>
                <w:noProof/>
                <w:webHidden/>
              </w:rPr>
              <w:t>10</w:t>
            </w:r>
            <w:r w:rsidR="00AC2932">
              <w:rPr>
                <w:noProof/>
                <w:webHidden/>
              </w:rPr>
              <w:fldChar w:fldCharType="end"/>
            </w:r>
          </w:hyperlink>
        </w:p>
        <w:p w:rsidR="00AC2932" w:rsidRDefault="00AB3E65">
          <w:pPr>
            <w:pStyle w:val="TDC2"/>
            <w:tabs>
              <w:tab w:val="left" w:pos="880"/>
              <w:tab w:val="right" w:leader="dot" w:pos="8494"/>
            </w:tabs>
            <w:rPr>
              <w:rFonts w:eastAsiaTheme="minorEastAsia"/>
              <w:noProof/>
              <w:lang w:eastAsia="es-ES"/>
            </w:rPr>
          </w:pPr>
          <w:hyperlink w:anchor="_Toc41995505" w:history="1">
            <w:r w:rsidR="00AC2932" w:rsidRPr="009D5D9F">
              <w:rPr>
                <w:rStyle w:val="Hipervnculo"/>
                <w:noProof/>
                <w:lang w:val="ca-ES"/>
              </w:rPr>
              <w:t>2.3</w:t>
            </w:r>
            <w:r w:rsidR="00AC2932">
              <w:rPr>
                <w:rFonts w:eastAsiaTheme="minorEastAsia"/>
                <w:noProof/>
                <w:lang w:eastAsia="es-ES"/>
              </w:rPr>
              <w:tab/>
            </w:r>
            <w:r w:rsidR="00AC2932" w:rsidRPr="009D5D9F">
              <w:rPr>
                <w:rStyle w:val="Hipervnculo"/>
                <w:noProof/>
                <w:lang w:val="ca-ES"/>
              </w:rPr>
              <w:t>Conclusions</w:t>
            </w:r>
            <w:r w:rsidR="00AC2932">
              <w:rPr>
                <w:noProof/>
                <w:webHidden/>
              </w:rPr>
              <w:tab/>
            </w:r>
            <w:r w:rsidR="00AC2932">
              <w:rPr>
                <w:noProof/>
                <w:webHidden/>
              </w:rPr>
              <w:fldChar w:fldCharType="begin"/>
            </w:r>
            <w:r w:rsidR="00AC2932">
              <w:rPr>
                <w:noProof/>
                <w:webHidden/>
              </w:rPr>
              <w:instrText xml:space="preserve"> PAGEREF _Toc41995505 \h </w:instrText>
            </w:r>
            <w:r w:rsidR="00AC2932">
              <w:rPr>
                <w:noProof/>
                <w:webHidden/>
              </w:rPr>
            </w:r>
            <w:r w:rsidR="00AC2932">
              <w:rPr>
                <w:noProof/>
                <w:webHidden/>
              </w:rPr>
              <w:fldChar w:fldCharType="separate"/>
            </w:r>
            <w:r w:rsidR="00AC2932">
              <w:rPr>
                <w:noProof/>
                <w:webHidden/>
              </w:rPr>
              <w:t>11</w:t>
            </w:r>
            <w:r w:rsidR="00AC2932">
              <w:rPr>
                <w:noProof/>
                <w:webHidden/>
              </w:rPr>
              <w:fldChar w:fldCharType="end"/>
            </w:r>
          </w:hyperlink>
        </w:p>
        <w:p w:rsidR="00155E58" w:rsidRPr="00AC2932" w:rsidRDefault="00155E58">
          <w:pPr>
            <w:rPr>
              <w:b/>
              <w:bCs/>
              <w:lang w:val="ca-ES"/>
            </w:rPr>
          </w:pPr>
          <w:r w:rsidRPr="00AC2932">
            <w:rPr>
              <w:b/>
              <w:bCs/>
              <w:lang w:val="ca-ES"/>
            </w:rPr>
            <w:fldChar w:fldCharType="end"/>
          </w:r>
        </w:p>
        <w:p w:rsidR="00155E58" w:rsidRPr="00AC2932" w:rsidRDefault="00155E58">
          <w:pPr>
            <w:rPr>
              <w:lang w:val="ca-ES"/>
            </w:rPr>
          </w:pPr>
          <w:r w:rsidRPr="00AC2932">
            <w:rPr>
              <w:lang w:val="ca-ES"/>
            </w:rPr>
            <w:br w:type="page"/>
          </w:r>
        </w:p>
      </w:sdtContent>
    </w:sdt>
    <w:p w:rsidR="00E87E0F" w:rsidRPr="00AC2932" w:rsidRDefault="0000076A" w:rsidP="00995F82">
      <w:pPr>
        <w:pStyle w:val="Ttulo1"/>
        <w:rPr>
          <w:lang w:val="ca-ES"/>
        </w:rPr>
      </w:pPr>
      <w:bookmarkStart w:id="0" w:name="_Toc41995487"/>
      <w:r w:rsidRPr="00AC2932">
        <w:rPr>
          <w:lang w:val="ca-ES"/>
        </w:rPr>
        <w:lastRenderedPageBreak/>
        <w:t>Fita 1: Disseny, simulació i cal·libració del circuit de condicionament</w:t>
      </w:r>
      <w:bookmarkEnd w:id="0"/>
    </w:p>
    <w:p w:rsidR="0000076A" w:rsidRPr="00AC2932" w:rsidRDefault="0000076A" w:rsidP="00FF19D1">
      <w:pPr>
        <w:pStyle w:val="Ttulo2"/>
        <w:rPr>
          <w:lang w:val="ca-ES"/>
        </w:rPr>
      </w:pPr>
      <w:bookmarkStart w:id="1" w:name="_Toc41995488"/>
      <w:r w:rsidRPr="00AC2932">
        <w:rPr>
          <w:lang w:val="ca-ES"/>
        </w:rPr>
        <w:t>Objectius i especificacions</w:t>
      </w:r>
      <w:bookmarkEnd w:id="1"/>
      <w:r w:rsidRPr="00AC2932">
        <w:rPr>
          <w:lang w:val="ca-ES"/>
        </w:rPr>
        <w:t xml:space="preserve"> </w:t>
      </w:r>
    </w:p>
    <w:p w:rsidR="0000076A" w:rsidRPr="00AC2932" w:rsidRDefault="0000076A" w:rsidP="0000076A">
      <w:pPr>
        <w:rPr>
          <w:lang w:val="ca-ES"/>
        </w:rPr>
      </w:pPr>
      <w:r w:rsidRPr="00AC2932">
        <w:rPr>
          <w:lang w:val="ca-ES"/>
        </w:rPr>
        <w:t>Dissenyar el circuit de pont de Wheatstone amb el sensor de temperatura, fer els càlculs necessaris per poder implementar-lo i posteriorment fer la simulació del mateix per poder calibrar-lo.</w:t>
      </w:r>
    </w:p>
    <w:p w:rsidR="0000076A" w:rsidRPr="00AC2932" w:rsidRDefault="0000076A" w:rsidP="0000076A">
      <w:pPr>
        <w:rPr>
          <w:lang w:val="ca-ES"/>
        </w:rPr>
      </w:pPr>
      <w:r w:rsidRPr="00AC2932">
        <w:rPr>
          <w:lang w:val="ca-ES"/>
        </w:rPr>
        <w:t>Concretament, el nostre circuit:</w:t>
      </w:r>
    </w:p>
    <w:p w:rsidR="0000076A" w:rsidRPr="00AC2932" w:rsidRDefault="0000076A" w:rsidP="0000076A">
      <w:pPr>
        <w:pStyle w:val="Prrafodelista"/>
        <w:numPr>
          <w:ilvl w:val="0"/>
          <w:numId w:val="2"/>
        </w:numPr>
        <w:rPr>
          <w:lang w:val="ca-ES"/>
        </w:rPr>
      </w:pPr>
      <w:r w:rsidRPr="00AC2932">
        <w:rPr>
          <w:lang w:val="ca-ES"/>
        </w:rPr>
        <w:t>Ha d’estar equilibrat a 0ºC .</w:t>
      </w:r>
    </w:p>
    <w:p w:rsidR="0000076A" w:rsidRPr="00AC2932" w:rsidRDefault="0000076A" w:rsidP="0000076A">
      <w:pPr>
        <w:pStyle w:val="Prrafodelista"/>
        <w:numPr>
          <w:ilvl w:val="0"/>
          <w:numId w:val="2"/>
        </w:numPr>
        <w:rPr>
          <w:lang w:val="ca-ES"/>
        </w:rPr>
      </w:pPr>
      <w:r w:rsidRPr="00AC2932">
        <w:rPr>
          <w:lang w:val="ca-ES"/>
        </w:rPr>
        <w:t>Error màxim de no linealitat del 1% de sortida fons escala.</w:t>
      </w:r>
    </w:p>
    <w:p w:rsidR="0000076A" w:rsidRPr="00AC2932" w:rsidRDefault="0000076A" w:rsidP="0000076A">
      <w:pPr>
        <w:pStyle w:val="Prrafodelista"/>
        <w:numPr>
          <w:ilvl w:val="0"/>
          <w:numId w:val="2"/>
        </w:numPr>
        <w:rPr>
          <w:lang w:val="ca-ES"/>
        </w:rPr>
      </w:pPr>
      <w:r w:rsidRPr="00AC2932">
        <w:rPr>
          <w:lang w:val="ca-ES"/>
        </w:rPr>
        <w:t>Error màxim auto escalfament &lt;0.5ºC.</w:t>
      </w:r>
    </w:p>
    <w:p w:rsidR="0000076A" w:rsidRPr="00AC2932" w:rsidRDefault="0000076A" w:rsidP="0000076A">
      <w:pPr>
        <w:pStyle w:val="Prrafodelista"/>
        <w:numPr>
          <w:ilvl w:val="0"/>
          <w:numId w:val="2"/>
        </w:numPr>
        <w:rPr>
          <w:lang w:val="ca-ES"/>
        </w:rPr>
      </w:pPr>
      <w:r w:rsidRPr="00AC2932">
        <w:rPr>
          <w:lang w:val="ca-ES"/>
        </w:rPr>
        <w:t>Amplificar la senyal per obtenir 10mV/ºC.</w:t>
      </w:r>
    </w:p>
    <w:p w:rsidR="00FF19D1" w:rsidRPr="00AC2932" w:rsidRDefault="00FF19D1" w:rsidP="00FF19D1">
      <w:pPr>
        <w:pStyle w:val="Prrafodelista"/>
        <w:numPr>
          <w:ilvl w:val="0"/>
          <w:numId w:val="2"/>
        </w:numPr>
        <w:rPr>
          <w:lang w:val="ca-ES"/>
        </w:rPr>
      </w:pPr>
      <w:r w:rsidRPr="00AC2932">
        <w:rPr>
          <w:lang w:val="ca-ES"/>
        </w:rPr>
        <w:t>Alimentació única de ± 15Vcc.</w:t>
      </w:r>
    </w:p>
    <w:p w:rsidR="00FF19D1" w:rsidRPr="00AC2932" w:rsidRDefault="00FF19D1" w:rsidP="00FF19D1">
      <w:pPr>
        <w:rPr>
          <w:lang w:val="ca-ES"/>
        </w:rPr>
      </w:pPr>
    </w:p>
    <w:p w:rsidR="00FF19D1" w:rsidRPr="00AC2932" w:rsidRDefault="00FF19D1" w:rsidP="00FF19D1">
      <w:pPr>
        <w:pStyle w:val="Ttulo2"/>
        <w:rPr>
          <w:lang w:val="ca-ES"/>
        </w:rPr>
      </w:pPr>
      <w:bookmarkStart w:id="2" w:name="_Toc41995489"/>
      <w:r w:rsidRPr="00AC2932">
        <w:rPr>
          <w:lang w:val="ca-ES"/>
        </w:rPr>
        <w:t>Descripció del circuit proposat</w:t>
      </w:r>
      <w:bookmarkEnd w:id="2"/>
    </w:p>
    <w:p w:rsidR="00FF19D1" w:rsidRPr="00AC2932" w:rsidRDefault="00FF19D1" w:rsidP="00FF19D1">
      <w:pPr>
        <w:pStyle w:val="Ttulo3"/>
        <w:rPr>
          <w:lang w:val="ca-ES"/>
        </w:rPr>
      </w:pPr>
      <w:bookmarkStart w:id="3" w:name="_Toc41995490"/>
      <w:r w:rsidRPr="00AC2932">
        <w:rPr>
          <w:lang w:val="ca-ES"/>
        </w:rPr>
        <w:t>Esquema del circuit</w:t>
      </w:r>
      <w:bookmarkEnd w:id="3"/>
    </w:p>
    <w:p w:rsidR="00FF19D1" w:rsidRPr="00AC2932" w:rsidRDefault="00FF19D1" w:rsidP="00FF19D1">
      <w:pPr>
        <w:rPr>
          <w:lang w:val="ca-ES"/>
        </w:rPr>
      </w:pPr>
    </w:p>
    <w:p w:rsidR="00FF19D1" w:rsidRPr="00AC2932" w:rsidRDefault="00FF19D1" w:rsidP="00FF19D1">
      <w:pPr>
        <w:keepNext/>
        <w:jc w:val="center"/>
        <w:rPr>
          <w:lang w:val="ca-ES"/>
        </w:rPr>
      </w:pPr>
      <w:r w:rsidRPr="00AC2932">
        <w:rPr>
          <w:noProof/>
          <w:lang w:val="ca-ES"/>
        </w:rPr>
        <w:drawing>
          <wp:inline distT="0" distB="0" distL="0" distR="0" wp14:anchorId="2F794C0D" wp14:editId="04F2BE1F">
            <wp:extent cx="3060700" cy="3247924"/>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9977" cy="3257769"/>
                    </a:xfrm>
                    <a:prstGeom prst="rect">
                      <a:avLst/>
                    </a:prstGeom>
                  </pic:spPr>
                </pic:pic>
              </a:graphicData>
            </a:graphic>
          </wp:inline>
        </w:drawing>
      </w:r>
    </w:p>
    <w:p w:rsidR="00FF19D1" w:rsidRPr="00AC2932" w:rsidRDefault="00FF19D1" w:rsidP="00FF19D1">
      <w:pPr>
        <w:pStyle w:val="Descripcin"/>
        <w:jc w:val="center"/>
        <w:rPr>
          <w:lang w:val="ca-ES"/>
        </w:rPr>
      </w:pPr>
      <w:r w:rsidRPr="00AC2932">
        <w:rPr>
          <w:lang w:val="ca-ES"/>
        </w:rPr>
        <w:t xml:space="preserve">Il·lustració </w:t>
      </w:r>
      <w:r w:rsidR="00095AD0" w:rsidRPr="00AC2932">
        <w:rPr>
          <w:lang w:val="ca-ES"/>
        </w:rPr>
        <w:fldChar w:fldCharType="begin"/>
      </w:r>
      <w:r w:rsidR="00095AD0" w:rsidRPr="00AC2932">
        <w:rPr>
          <w:lang w:val="ca-ES"/>
        </w:rPr>
        <w:instrText xml:space="preserve"> SEQ Il·lustració \* ARABIC </w:instrText>
      </w:r>
      <w:r w:rsidR="00095AD0" w:rsidRPr="00AC2932">
        <w:rPr>
          <w:lang w:val="ca-ES"/>
        </w:rPr>
        <w:fldChar w:fldCharType="separate"/>
      </w:r>
      <w:r w:rsidR="00AC2932" w:rsidRPr="00AC2932">
        <w:rPr>
          <w:lang w:val="ca-ES"/>
        </w:rPr>
        <w:t>1</w:t>
      </w:r>
      <w:r w:rsidR="00095AD0" w:rsidRPr="00AC2932">
        <w:rPr>
          <w:lang w:val="ca-ES"/>
        </w:rPr>
        <w:fldChar w:fldCharType="end"/>
      </w:r>
      <w:r w:rsidRPr="00AC2932">
        <w:rPr>
          <w:lang w:val="ca-ES"/>
        </w:rPr>
        <w:t xml:space="preserve"> Esquema circuit</w:t>
      </w:r>
    </w:p>
    <w:p w:rsidR="00FF19D1" w:rsidRPr="00AC2932" w:rsidRDefault="00FF19D1" w:rsidP="00FF19D1">
      <w:pPr>
        <w:pStyle w:val="Ttulo3"/>
        <w:rPr>
          <w:lang w:val="ca-ES"/>
        </w:rPr>
      </w:pPr>
      <w:bookmarkStart w:id="4" w:name="_Toc41995491"/>
      <w:r w:rsidRPr="00AC2932">
        <w:rPr>
          <w:lang w:val="ca-ES"/>
        </w:rPr>
        <w:lastRenderedPageBreak/>
        <w:t>Càlculs de les expressions</w:t>
      </w:r>
      <w:bookmarkEnd w:id="4"/>
    </w:p>
    <w:p w:rsidR="00FF19D1" w:rsidRPr="00AC2932" w:rsidRDefault="00FF19D1" w:rsidP="00FF19D1">
      <w:pPr>
        <w:rPr>
          <w:lang w:val="ca-ES"/>
        </w:rPr>
      </w:pPr>
    </w:p>
    <w:p w:rsidR="00FF19D1" w:rsidRPr="00AC2932" w:rsidRDefault="00FF19D1" w:rsidP="00FF19D1">
      <w:pPr>
        <w:rPr>
          <w:lang w:val="ca-ES"/>
        </w:rPr>
      </w:pPr>
      <w:r w:rsidRPr="00AC2932">
        <w:rPr>
          <w:noProof/>
          <w:lang w:val="ca-ES"/>
        </w:rPr>
        <w:drawing>
          <wp:inline distT="0" distB="0" distL="0" distR="0" wp14:anchorId="43E744F4" wp14:editId="7CE7B32A">
            <wp:extent cx="4819650" cy="68865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6886575"/>
                    </a:xfrm>
                    <a:prstGeom prst="rect">
                      <a:avLst/>
                    </a:prstGeom>
                  </pic:spPr>
                </pic:pic>
              </a:graphicData>
            </a:graphic>
          </wp:inline>
        </w:drawing>
      </w:r>
    </w:p>
    <w:p w:rsidR="00FF19D1" w:rsidRPr="00AC2932" w:rsidRDefault="00B31DEC" w:rsidP="00FF19D1">
      <w:pPr>
        <w:rPr>
          <w:lang w:val="ca-ES"/>
        </w:rPr>
      </w:pPr>
      <w:r w:rsidRPr="00AC2932">
        <w:rPr>
          <w:noProof/>
          <w:lang w:val="ca-ES"/>
        </w:rPr>
        <w:lastRenderedPageBreak/>
        <w:drawing>
          <wp:inline distT="0" distB="0" distL="0" distR="0" wp14:anchorId="6200A440" wp14:editId="1F1D5293">
            <wp:extent cx="5400040" cy="3619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19500"/>
                    </a:xfrm>
                    <a:prstGeom prst="rect">
                      <a:avLst/>
                    </a:prstGeom>
                  </pic:spPr>
                </pic:pic>
              </a:graphicData>
            </a:graphic>
          </wp:inline>
        </w:drawing>
      </w:r>
    </w:p>
    <w:p w:rsidR="00B31DEC" w:rsidRPr="00AC2932" w:rsidRDefault="00B31DEC" w:rsidP="00FF19D1">
      <w:pPr>
        <w:rPr>
          <w:lang w:val="ca-ES"/>
        </w:rPr>
      </w:pPr>
    </w:p>
    <w:p w:rsidR="00FF19D1" w:rsidRPr="00AC2932" w:rsidRDefault="00FF19D1" w:rsidP="00FF19D1">
      <w:pPr>
        <w:rPr>
          <w:lang w:val="ca-ES"/>
        </w:rPr>
      </w:pPr>
    </w:p>
    <w:p w:rsidR="00FF19D1" w:rsidRPr="00AC2932" w:rsidRDefault="00FF19D1" w:rsidP="00FF19D1">
      <w:pPr>
        <w:pStyle w:val="Ttulo3"/>
        <w:rPr>
          <w:lang w:val="ca-ES"/>
        </w:rPr>
      </w:pPr>
      <w:bookmarkStart w:id="5" w:name="_Toc41995492"/>
      <w:r w:rsidRPr="00AC2932">
        <w:rPr>
          <w:lang w:val="ca-ES"/>
        </w:rPr>
        <w:t>Càlculs dels components</w:t>
      </w:r>
      <w:bookmarkEnd w:id="5"/>
    </w:p>
    <w:p w:rsidR="00481143" w:rsidRPr="00AC2932" w:rsidRDefault="00481143" w:rsidP="00481143">
      <w:pPr>
        <w:rPr>
          <w:lang w:val="ca-ES"/>
        </w:rPr>
      </w:pPr>
      <w:r w:rsidRPr="00AC2932">
        <w:rPr>
          <w:lang w:val="ca-ES"/>
        </w:rPr>
        <w:t>Desenvolupament del càlcul dels components realitzats a l’apartat anterior.</w:t>
      </w:r>
    </w:p>
    <w:p w:rsidR="00FF19D1" w:rsidRDefault="00FF19D1" w:rsidP="00FF19D1">
      <w:pPr>
        <w:pStyle w:val="Ttulo2"/>
        <w:rPr>
          <w:lang w:val="ca-ES"/>
        </w:rPr>
      </w:pPr>
      <w:bookmarkStart w:id="6" w:name="_Toc41995493"/>
      <w:r w:rsidRPr="00AC2932">
        <w:rPr>
          <w:lang w:val="ca-ES"/>
        </w:rPr>
        <w:t>Muntatge: llista de material utilitzat</w:t>
      </w:r>
      <w:bookmarkEnd w:id="6"/>
    </w:p>
    <w:p w:rsidR="00A02A9B" w:rsidRPr="00A02A9B" w:rsidRDefault="00A02A9B" w:rsidP="00A02A9B">
      <w:pPr>
        <w:rPr>
          <w:lang w:val="ca-ES"/>
        </w:rPr>
      </w:pPr>
    </w:p>
    <w:tbl>
      <w:tblPr>
        <w:tblW w:w="992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19"/>
        <w:gridCol w:w="992"/>
        <w:gridCol w:w="2977"/>
        <w:gridCol w:w="4536"/>
      </w:tblGrid>
      <w:tr w:rsidR="00A02A9B" w:rsidTr="00A02A9B">
        <w:trPr>
          <w:trHeight w:val="356"/>
          <w:jc w:val="center"/>
        </w:trPr>
        <w:tc>
          <w:tcPr>
            <w:tcW w:w="1419" w:type="dxa"/>
          </w:tcPr>
          <w:p w:rsidR="00A02A9B" w:rsidRDefault="00A02A9B" w:rsidP="006B197A">
            <w:pPr>
              <w:pStyle w:val="oriol"/>
              <w:jc w:val="center"/>
              <w:rPr>
                <w:rFonts w:ascii="Arial" w:hAnsi="Arial"/>
                <w:b/>
                <w:sz w:val="20"/>
              </w:rPr>
            </w:pPr>
            <w:r>
              <w:rPr>
                <w:rFonts w:ascii="Arial" w:hAnsi="Arial"/>
                <w:b/>
                <w:sz w:val="20"/>
              </w:rPr>
              <w:t>Distribuïdor</w:t>
            </w:r>
          </w:p>
          <w:p w:rsidR="00A02A9B" w:rsidRDefault="00A02A9B" w:rsidP="006B197A">
            <w:pPr>
              <w:pStyle w:val="oriol"/>
              <w:jc w:val="center"/>
              <w:rPr>
                <w:rFonts w:ascii="Arial" w:hAnsi="Arial"/>
                <w:b/>
                <w:sz w:val="20"/>
              </w:rPr>
            </w:pPr>
            <w:r>
              <w:rPr>
                <w:rFonts w:ascii="Arial" w:hAnsi="Arial"/>
                <w:b/>
                <w:sz w:val="20"/>
              </w:rPr>
              <w:t>F/OR/RS</w:t>
            </w:r>
          </w:p>
        </w:tc>
        <w:tc>
          <w:tcPr>
            <w:tcW w:w="992" w:type="dxa"/>
          </w:tcPr>
          <w:p w:rsidR="00A02A9B" w:rsidRDefault="00A02A9B" w:rsidP="006B197A">
            <w:pPr>
              <w:pStyle w:val="oriol"/>
              <w:jc w:val="center"/>
              <w:rPr>
                <w:rFonts w:ascii="Arial" w:hAnsi="Arial"/>
                <w:b/>
                <w:sz w:val="20"/>
              </w:rPr>
            </w:pPr>
            <w:r>
              <w:rPr>
                <w:rFonts w:ascii="Arial" w:hAnsi="Arial"/>
                <w:b/>
                <w:sz w:val="20"/>
              </w:rPr>
              <w:t>unitats</w:t>
            </w:r>
          </w:p>
        </w:tc>
        <w:tc>
          <w:tcPr>
            <w:tcW w:w="2977" w:type="dxa"/>
          </w:tcPr>
          <w:p w:rsidR="00A02A9B" w:rsidRDefault="00A02A9B" w:rsidP="006B197A">
            <w:pPr>
              <w:pStyle w:val="oriol"/>
              <w:jc w:val="center"/>
              <w:rPr>
                <w:rFonts w:ascii="Arial" w:hAnsi="Arial"/>
                <w:b/>
                <w:sz w:val="20"/>
              </w:rPr>
            </w:pPr>
            <w:r>
              <w:rPr>
                <w:rFonts w:ascii="Arial" w:hAnsi="Arial"/>
                <w:b/>
                <w:sz w:val="20"/>
              </w:rPr>
              <w:t>Codi</w:t>
            </w:r>
          </w:p>
        </w:tc>
        <w:tc>
          <w:tcPr>
            <w:tcW w:w="4536" w:type="dxa"/>
          </w:tcPr>
          <w:p w:rsidR="00A02A9B" w:rsidRDefault="00A02A9B" w:rsidP="006B197A">
            <w:pPr>
              <w:pStyle w:val="oriol"/>
              <w:jc w:val="center"/>
              <w:rPr>
                <w:rFonts w:ascii="Arial" w:hAnsi="Arial"/>
                <w:b/>
                <w:sz w:val="20"/>
              </w:rPr>
            </w:pPr>
            <w:r>
              <w:rPr>
                <w:rFonts w:ascii="Arial" w:hAnsi="Arial"/>
                <w:b/>
                <w:sz w:val="20"/>
              </w:rPr>
              <w:t>Descripció</w:t>
            </w:r>
          </w:p>
        </w:tc>
      </w:tr>
      <w:tr w:rsidR="00A02A9B" w:rsidRPr="005F772C" w:rsidTr="00A02A9B">
        <w:trPr>
          <w:jc w:val="center"/>
        </w:trPr>
        <w:tc>
          <w:tcPr>
            <w:tcW w:w="1419" w:type="dxa"/>
          </w:tcPr>
          <w:p w:rsidR="00A02A9B" w:rsidRPr="00CF5A85"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Pr="00CF5A85" w:rsidRDefault="00A02A9B" w:rsidP="006B197A">
            <w:pPr>
              <w:pStyle w:val="oriol"/>
              <w:jc w:val="center"/>
              <w:rPr>
                <w:rFonts w:ascii="Arial" w:hAnsi="Arial" w:cs="Arial"/>
                <w:sz w:val="22"/>
                <w:szCs w:val="22"/>
              </w:rPr>
            </w:pPr>
            <w:r>
              <w:rPr>
                <w:rFonts w:ascii="Arial" w:hAnsi="Arial" w:cs="Arial"/>
                <w:sz w:val="22"/>
                <w:szCs w:val="22"/>
              </w:rPr>
              <w:t>2</w:t>
            </w:r>
          </w:p>
        </w:tc>
        <w:tc>
          <w:tcPr>
            <w:tcW w:w="2977" w:type="dxa"/>
          </w:tcPr>
          <w:p w:rsidR="00A02A9B" w:rsidRPr="00CF5A85" w:rsidRDefault="00A02A9B" w:rsidP="006B197A">
            <w:pPr>
              <w:pStyle w:val="oriol"/>
              <w:jc w:val="center"/>
              <w:rPr>
                <w:rFonts w:ascii="Arial" w:hAnsi="Arial" w:cs="Arial"/>
                <w:sz w:val="22"/>
                <w:szCs w:val="22"/>
              </w:rPr>
            </w:pPr>
            <w:r>
              <w:rPr>
                <w:rFonts w:ascii="Arial" w:hAnsi="Arial" w:cs="Arial"/>
                <w:sz w:val="22"/>
                <w:szCs w:val="22"/>
              </w:rPr>
              <w:t>739-7496</w:t>
            </w:r>
          </w:p>
        </w:tc>
        <w:tc>
          <w:tcPr>
            <w:tcW w:w="4536" w:type="dxa"/>
          </w:tcPr>
          <w:p w:rsidR="00A02A9B" w:rsidRPr="00CF5A85" w:rsidRDefault="00A02A9B" w:rsidP="006B197A">
            <w:pPr>
              <w:pStyle w:val="oriol"/>
              <w:jc w:val="left"/>
              <w:rPr>
                <w:rFonts w:ascii="Arial" w:hAnsi="Arial" w:cs="Arial"/>
                <w:sz w:val="22"/>
                <w:szCs w:val="22"/>
              </w:rPr>
            </w:pPr>
            <w:r>
              <w:rPr>
                <w:rFonts w:ascii="Arial" w:hAnsi="Arial" w:cs="Arial"/>
                <w:sz w:val="22"/>
                <w:szCs w:val="22"/>
              </w:rPr>
              <w:t>Resistència 2K7</w:t>
            </w:r>
            <w:r>
              <w:rPr>
                <w:rFonts w:ascii="Arial" w:hAnsi="Arial" w:cs="Arial"/>
                <w:sz w:val="22"/>
                <w:szCs w:val="22"/>
                <w:lang w:val="en-US"/>
              </w:rPr>
              <w:t>Ω</w:t>
            </w:r>
          </w:p>
        </w:tc>
      </w:tr>
      <w:tr w:rsidR="00A02A9B" w:rsidRPr="005F772C" w:rsidTr="00A02A9B">
        <w:trPr>
          <w:jc w:val="center"/>
        </w:trPr>
        <w:tc>
          <w:tcPr>
            <w:tcW w:w="1419" w:type="dxa"/>
          </w:tcPr>
          <w:p w:rsidR="00A02A9B"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Default="00A02A9B" w:rsidP="006B197A">
            <w:pPr>
              <w:pStyle w:val="oriol"/>
              <w:jc w:val="center"/>
              <w:rPr>
                <w:rFonts w:ascii="Arial" w:hAnsi="Arial" w:cs="Arial"/>
                <w:sz w:val="22"/>
                <w:szCs w:val="22"/>
              </w:rPr>
            </w:pPr>
            <w:r>
              <w:rPr>
                <w:rFonts w:ascii="Arial" w:hAnsi="Arial" w:cs="Arial"/>
                <w:sz w:val="22"/>
                <w:szCs w:val="22"/>
              </w:rPr>
              <w:t>1</w:t>
            </w:r>
          </w:p>
        </w:tc>
        <w:tc>
          <w:tcPr>
            <w:tcW w:w="2977" w:type="dxa"/>
          </w:tcPr>
          <w:p w:rsidR="00A02A9B" w:rsidRDefault="00A02A9B" w:rsidP="006B197A">
            <w:pPr>
              <w:pStyle w:val="oriol"/>
              <w:jc w:val="center"/>
              <w:rPr>
                <w:rFonts w:ascii="Arial" w:hAnsi="Arial" w:cs="Arial"/>
                <w:sz w:val="22"/>
                <w:szCs w:val="22"/>
              </w:rPr>
            </w:pPr>
            <w:r>
              <w:rPr>
                <w:rFonts w:ascii="Arial" w:hAnsi="Arial" w:cs="Arial"/>
                <w:sz w:val="22"/>
                <w:szCs w:val="22"/>
              </w:rPr>
              <w:t>739-7370</w:t>
            </w:r>
          </w:p>
        </w:tc>
        <w:tc>
          <w:tcPr>
            <w:tcW w:w="4536" w:type="dxa"/>
          </w:tcPr>
          <w:p w:rsidR="00A02A9B" w:rsidRDefault="00A02A9B" w:rsidP="006B197A">
            <w:pPr>
              <w:pStyle w:val="oriol"/>
              <w:jc w:val="left"/>
              <w:rPr>
                <w:rFonts w:ascii="Arial" w:hAnsi="Arial" w:cs="Arial"/>
                <w:sz w:val="22"/>
                <w:szCs w:val="22"/>
              </w:rPr>
            </w:pPr>
            <w:r>
              <w:rPr>
                <w:rFonts w:ascii="Arial" w:hAnsi="Arial" w:cs="Arial"/>
                <w:sz w:val="22"/>
                <w:szCs w:val="22"/>
              </w:rPr>
              <w:t>Resistència 100</w:t>
            </w:r>
            <w:r>
              <w:rPr>
                <w:rFonts w:ascii="Arial" w:hAnsi="Arial" w:cs="Arial"/>
                <w:sz w:val="22"/>
                <w:szCs w:val="22"/>
                <w:lang w:val="en-US"/>
              </w:rPr>
              <w:t>Ω</w:t>
            </w:r>
          </w:p>
        </w:tc>
      </w:tr>
      <w:tr w:rsidR="00A02A9B" w:rsidRPr="005F772C" w:rsidTr="00A02A9B">
        <w:trPr>
          <w:jc w:val="center"/>
        </w:trPr>
        <w:tc>
          <w:tcPr>
            <w:tcW w:w="1419" w:type="dxa"/>
          </w:tcPr>
          <w:p w:rsidR="00A02A9B" w:rsidRPr="00CF5A85"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Pr="00CF5A85" w:rsidRDefault="00A02A9B" w:rsidP="006B197A">
            <w:pPr>
              <w:pStyle w:val="oriol"/>
              <w:jc w:val="center"/>
              <w:rPr>
                <w:rFonts w:ascii="Arial" w:hAnsi="Arial" w:cs="Arial"/>
                <w:sz w:val="22"/>
                <w:szCs w:val="22"/>
              </w:rPr>
            </w:pPr>
            <w:r>
              <w:rPr>
                <w:rFonts w:ascii="Arial" w:hAnsi="Arial" w:cs="Arial"/>
                <w:sz w:val="22"/>
                <w:szCs w:val="22"/>
              </w:rPr>
              <w:t>1</w:t>
            </w:r>
          </w:p>
        </w:tc>
        <w:tc>
          <w:tcPr>
            <w:tcW w:w="2977" w:type="dxa"/>
          </w:tcPr>
          <w:p w:rsidR="00A02A9B" w:rsidRPr="00CF5A85" w:rsidRDefault="00A02A9B" w:rsidP="006B197A">
            <w:pPr>
              <w:pStyle w:val="oriol"/>
              <w:jc w:val="center"/>
              <w:rPr>
                <w:rFonts w:ascii="Arial" w:hAnsi="Arial" w:cs="Arial"/>
                <w:sz w:val="22"/>
                <w:szCs w:val="22"/>
              </w:rPr>
            </w:pPr>
            <w:r>
              <w:rPr>
                <w:rFonts w:ascii="Arial" w:hAnsi="Arial" w:cs="Arial"/>
                <w:sz w:val="22"/>
                <w:szCs w:val="22"/>
              </w:rPr>
              <w:t>759-0844</w:t>
            </w:r>
          </w:p>
        </w:tc>
        <w:tc>
          <w:tcPr>
            <w:tcW w:w="4536" w:type="dxa"/>
          </w:tcPr>
          <w:p w:rsidR="00A02A9B" w:rsidRPr="004A5C5A" w:rsidRDefault="00A02A9B" w:rsidP="006B197A">
            <w:pPr>
              <w:pStyle w:val="oriol"/>
              <w:jc w:val="left"/>
              <w:rPr>
                <w:rFonts w:ascii="Arial" w:hAnsi="Arial" w:cs="Arial"/>
                <w:sz w:val="22"/>
                <w:szCs w:val="22"/>
                <w:lang w:val="es-ES"/>
              </w:rPr>
            </w:pPr>
            <w:r>
              <w:rPr>
                <w:rFonts w:ascii="Arial" w:hAnsi="Arial" w:cs="Arial"/>
                <w:sz w:val="22"/>
                <w:szCs w:val="22"/>
                <w:lang w:val="es-ES"/>
              </w:rPr>
              <w:t>Referència de tensió</w:t>
            </w:r>
          </w:p>
        </w:tc>
      </w:tr>
      <w:tr w:rsidR="00A02A9B" w:rsidRPr="005F772C" w:rsidTr="00A02A9B">
        <w:trPr>
          <w:jc w:val="center"/>
        </w:trPr>
        <w:tc>
          <w:tcPr>
            <w:tcW w:w="1419" w:type="dxa"/>
          </w:tcPr>
          <w:p w:rsidR="00A02A9B"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Default="00A02A9B" w:rsidP="006B197A">
            <w:pPr>
              <w:pStyle w:val="oriol"/>
              <w:jc w:val="center"/>
              <w:rPr>
                <w:rFonts w:ascii="Arial" w:hAnsi="Arial" w:cs="Arial"/>
                <w:sz w:val="22"/>
                <w:szCs w:val="22"/>
              </w:rPr>
            </w:pPr>
            <w:r>
              <w:rPr>
                <w:rFonts w:ascii="Arial" w:hAnsi="Arial" w:cs="Arial"/>
                <w:sz w:val="22"/>
                <w:szCs w:val="22"/>
              </w:rPr>
              <w:t>3</w:t>
            </w:r>
          </w:p>
        </w:tc>
        <w:tc>
          <w:tcPr>
            <w:tcW w:w="2977" w:type="dxa"/>
          </w:tcPr>
          <w:p w:rsidR="00A02A9B" w:rsidRPr="004A5C5A" w:rsidRDefault="00A02A9B" w:rsidP="006B197A">
            <w:pPr>
              <w:pStyle w:val="oriol"/>
              <w:jc w:val="center"/>
              <w:rPr>
                <w:rFonts w:ascii="Arial" w:hAnsi="Arial" w:cs="Arial"/>
                <w:sz w:val="22"/>
                <w:szCs w:val="22"/>
              </w:rPr>
            </w:pPr>
            <w:r>
              <w:rPr>
                <w:rFonts w:ascii="Arial" w:hAnsi="Arial" w:cs="Arial"/>
                <w:sz w:val="22"/>
                <w:szCs w:val="22"/>
              </w:rPr>
              <w:t>111-1132</w:t>
            </w:r>
          </w:p>
        </w:tc>
        <w:tc>
          <w:tcPr>
            <w:tcW w:w="4536" w:type="dxa"/>
          </w:tcPr>
          <w:p w:rsidR="00A02A9B" w:rsidRPr="002F3F42" w:rsidRDefault="00A02A9B" w:rsidP="006B197A">
            <w:pPr>
              <w:pStyle w:val="oriol"/>
              <w:jc w:val="left"/>
              <w:rPr>
                <w:rFonts w:ascii="Arial" w:hAnsi="Arial" w:cs="Arial"/>
                <w:sz w:val="22"/>
                <w:szCs w:val="22"/>
                <w:lang w:val="en-US"/>
              </w:rPr>
            </w:pPr>
            <w:r>
              <w:rPr>
                <w:rFonts w:ascii="Arial" w:hAnsi="Arial" w:cs="Arial"/>
                <w:sz w:val="22"/>
                <w:szCs w:val="22"/>
                <w:lang w:val="en-US"/>
              </w:rPr>
              <w:t>Triple OPAMP d’instrumentació AD620</w:t>
            </w:r>
          </w:p>
        </w:tc>
      </w:tr>
      <w:tr w:rsidR="00A02A9B" w:rsidRPr="005F772C" w:rsidTr="00A02A9B">
        <w:trPr>
          <w:jc w:val="center"/>
        </w:trPr>
        <w:tc>
          <w:tcPr>
            <w:tcW w:w="1419" w:type="dxa"/>
          </w:tcPr>
          <w:p w:rsidR="00A02A9B"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Default="00A02A9B" w:rsidP="006B197A">
            <w:pPr>
              <w:pStyle w:val="oriol"/>
              <w:jc w:val="center"/>
              <w:rPr>
                <w:rFonts w:ascii="Arial" w:hAnsi="Arial" w:cs="Arial"/>
                <w:sz w:val="22"/>
                <w:szCs w:val="22"/>
              </w:rPr>
            </w:pPr>
            <w:r>
              <w:rPr>
                <w:rFonts w:ascii="Arial" w:hAnsi="Arial" w:cs="Arial"/>
                <w:sz w:val="22"/>
                <w:szCs w:val="22"/>
              </w:rPr>
              <w:t>2</w:t>
            </w:r>
          </w:p>
        </w:tc>
        <w:tc>
          <w:tcPr>
            <w:tcW w:w="2977" w:type="dxa"/>
          </w:tcPr>
          <w:p w:rsidR="00A02A9B" w:rsidRPr="002F3F42" w:rsidRDefault="00A02A9B" w:rsidP="006B197A">
            <w:pPr>
              <w:pStyle w:val="oriol"/>
              <w:jc w:val="center"/>
              <w:rPr>
                <w:rFonts w:ascii="Arial" w:hAnsi="Arial" w:cs="Arial"/>
                <w:sz w:val="22"/>
                <w:szCs w:val="22"/>
              </w:rPr>
            </w:pPr>
            <w:r>
              <w:rPr>
                <w:rFonts w:ascii="Arial" w:hAnsi="Arial" w:cs="Arial"/>
                <w:sz w:val="22"/>
                <w:szCs w:val="22"/>
              </w:rPr>
              <w:t>711-1396</w:t>
            </w:r>
          </w:p>
        </w:tc>
        <w:tc>
          <w:tcPr>
            <w:tcW w:w="4536" w:type="dxa"/>
          </w:tcPr>
          <w:p w:rsidR="00A02A9B" w:rsidRPr="002F3F42" w:rsidRDefault="00A02A9B" w:rsidP="006B197A">
            <w:pPr>
              <w:pStyle w:val="oriol"/>
              <w:jc w:val="left"/>
              <w:rPr>
                <w:rFonts w:ascii="Arial" w:hAnsi="Arial" w:cs="Arial"/>
                <w:sz w:val="22"/>
                <w:szCs w:val="22"/>
                <w:lang w:val="en-US"/>
              </w:rPr>
            </w:pPr>
            <w:r>
              <w:rPr>
                <w:rFonts w:ascii="Arial" w:hAnsi="Arial" w:cs="Arial"/>
                <w:sz w:val="22"/>
                <w:szCs w:val="22"/>
                <w:lang w:val="es-ES"/>
              </w:rPr>
              <w:t>Condensador ceràmic 0.1μF</w:t>
            </w:r>
          </w:p>
        </w:tc>
      </w:tr>
      <w:tr w:rsidR="00A02A9B" w:rsidRPr="005F772C" w:rsidTr="00A02A9B">
        <w:trPr>
          <w:jc w:val="center"/>
        </w:trPr>
        <w:tc>
          <w:tcPr>
            <w:tcW w:w="1419" w:type="dxa"/>
          </w:tcPr>
          <w:p w:rsidR="00A02A9B"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Default="00A02A9B" w:rsidP="006B197A">
            <w:pPr>
              <w:pStyle w:val="oriol"/>
              <w:jc w:val="center"/>
              <w:rPr>
                <w:rFonts w:ascii="Arial" w:hAnsi="Arial" w:cs="Arial"/>
                <w:sz w:val="22"/>
                <w:szCs w:val="22"/>
              </w:rPr>
            </w:pPr>
            <w:r>
              <w:rPr>
                <w:rFonts w:ascii="Arial" w:hAnsi="Arial" w:cs="Arial"/>
                <w:sz w:val="22"/>
                <w:szCs w:val="22"/>
              </w:rPr>
              <w:t>1</w:t>
            </w:r>
          </w:p>
        </w:tc>
        <w:tc>
          <w:tcPr>
            <w:tcW w:w="2977" w:type="dxa"/>
          </w:tcPr>
          <w:p w:rsidR="00A02A9B" w:rsidRPr="002F3F42" w:rsidRDefault="00A02A9B" w:rsidP="006B197A">
            <w:pPr>
              <w:pStyle w:val="oriol"/>
              <w:jc w:val="center"/>
              <w:rPr>
                <w:rFonts w:ascii="Arial" w:hAnsi="Arial" w:cs="Arial"/>
                <w:sz w:val="22"/>
                <w:szCs w:val="22"/>
              </w:rPr>
            </w:pPr>
            <w:r>
              <w:rPr>
                <w:rFonts w:ascii="Arial" w:hAnsi="Arial" w:cs="Arial"/>
                <w:sz w:val="22"/>
                <w:szCs w:val="22"/>
              </w:rPr>
              <w:t>611-7788</w:t>
            </w:r>
          </w:p>
        </w:tc>
        <w:tc>
          <w:tcPr>
            <w:tcW w:w="4536" w:type="dxa"/>
          </w:tcPr>
          <w:p w:rsidR="00A02A9B" w:rsidRPr="002F3F42" w:rsidRDefault="00A02A9B" w:rsidP="006B197A">
            <w:pPr>
              <w:pStyle w:val="oriol"/>
              <w:jc w:val="left"/>
              <w:rPr>
                <w:rFonts w:ascii="Arial" w:hAnsi="Arial" w:cs="Arial"/>
                <w:sz w:val="22"/>
                <w:szCs w:val="22"/>
                <w:lang w:val="en-US"/>
              </w:rPr>
            </w:pPr>
            <w:r>
              <w:rPr>
                <w:rFonts w:ascii="Arial" w:hAnsi="Arial" w:cs="Arial"/>
                <w:sz w:val="22"/>
                <w:szCs w:val="22"/>
                <w:lang w:val="en-US"/>
              </w:rPr>
              <w:t>Sensor PT100</w:t>
            </w:r>
          </w:p>
        </w:tc>
      </w:tr>
      <w:tr w:rsidR="00A02A9B" w:rsidRPr="005F772C" w:rsidTr="00A02A9B">
        <w:trPr>
          <w:jc w:val="center"/>
        </w:trPr>
        <w:tc>
          <w:tcPr>
            <w:tcW w:w="1419" w:type="dxa"/>
          </w:tcPr>
          <w:p w:rsidR="00A02A9B" w:rsidRDefault="00A02A9B" w:rsidP="006B197A">
            <w:pPr>
              <w:pStyle w:val="oriol"/>
              <w:jc w:val="center"/>
              <w:rPr>
                <w:rFonts w:ascii="Arial" w:hAnsi="Arial" w:cs="Arial"/>
                <w:sz w:val="22"/>
                <w:szCs w:val="22"/>
              </w:rPr>
            </w:pPr>
            <w:r>
              <w:rPr>
                <w:rFonts w:ascii="Arial" w:hAnsi="Arial" w:cs="Arial"/>
                <w:sz w:val="22"/>
                <w:szCs w:val="22"/>
              </w:rPr>
              <w:t>RS</w:t>
            </w:r>
          </w:p>
        </w:tc>
        <w:tc>
          <w:tcPr>
            <w:tcW w:w="992" w:type="dxa"/>
          </w:tcPr>
          <w:p w:rsidR="00A02A9B" w:rsidRDefault="00A02A9B" w:rsidP="006B197A">
            <w:pPr>
              <w:pStyle w:val="oriol"/>
              <w:jc w:val="center"/>
              <w:rPr>
                <w:rFonts w:ascii="Arial" w:hAnsi="Arial" w:cs="Arial"/>
                <w:sz w:val="22"/>
                <w:szCs w:val="22"/>
              </w:rPr>
            </w:pPr>
            <w:r>
              <w:rPr>
                <w:rFonts w:ascii="Arial" w:hAnsi="Arial" w:cs="Arial"/>
                <w:sz w:val="22"/>
                <w:szCs w:val="22"/>
              </w:rPr>
              <w:t>1</w:t>
            </w:r>
          </w:p>
        </w:tc>
        <w:tc>
          <w:tcPr>
            <w:tcW w:w="2977" w:type="dxa"/>
          </w:tcPr>
          <w:p w:rsidR="00A02A9B" w:rsidRPr="002F3F42" w:rsidRDefault="00A02A9B" w:rsidP="006B197A">
            <w:pPr>
              <w:pStyle w:val="oriol"/>
              <w:jc w:val="center"/>
              <w:rPr>
                <w:rFonts w:ascii="Arial" w:hAnsi="Arial" w:cs="Arial"/>
                <w:sz w:val="22"/>
                <w:szCs w:val="22"/>
              </w:rPr>
            </w:pPr>
            <w:r>
              <w:rPr>
                <w:rFonts w:ascii="Arial" w:hAnsi="Arial" w:cs="Arial"/>
                <w:sz w:val="22"/>
                <w:szCs w:val="22"/>
              </w:rPr>
              <w:t>167-3253</w:t>
            </w:r>
          </w:p>
        </w:tc>
        <w:tc>
          <w:tcPr>
            <w:tcW w:w="4536" w:type="dxa"/>
          </w:tcPr>
          <w:p w:rsidR="00A02A9B" w:rsidRPr="002F3F42" w:rsidRDefault="00A02A9B" w:rsidP="006B197A">
            <w:pPr>
              <w:pStyle w:val="oriol"/>
              <w:jc w:val="left"/>
              <w:rPr>
                <w:rFonts w:ascii="Arial" w:hAnsi="Arial" w:cs="Arial"/>
                <w:sz w:val="22"/>
                <w:szCs w:val="22"/>
                <w:lang w:val="en-US"/>
              </w:rPr>
            </w:pPr>
            <w:r>
              <w:rPr>
                <w:rFonts w:ascii="Arial" w:hAnsi="Arial" w:cs="Arial"/>
                <w:sz w:val="22"/>
                <w:szCs w:val="22"/>
                <w:lang w:val="en-US"/>
              </w:rPr>
              <w:t>Potenciòmetre 10kΩ</w:t>
            </w:r>
          </w:p>
        </w:tc>
      </w:tr>
    </w:tbl>
    <w:p w:rsidR="00B31DEC" w:rsidRPr="00AC2932" w:rsidRDefault="00B31DEC">
      <w:pPr>
        <w:spacing w:line="259" w:lineRule="auto"/>
        <w:rPr>
          <w:lang w:val="ca-ES"/>
        </w:rPr>
      </w:pPr>
      <w:bookmarkStart w:id="7" w:name="_GoBack"/>
      <w:bookmarkEnd w:id="7"/>
      <w:r w:rsidRPr="00AC2932">
        <w:rPr>
          <w:lang w:val="ca-ES"/>
        </w:rPr>
        <w:br w:type="page"/>
      </w:r>
    </w:p>
    <w:p w:rsidR="00FF19D1" w:rsidRPr="00AC2932" w:rsidRDefault="00FF19D1" w:rsidP="00FF19D1">
      <w:pPr>
        <w:pStyle w:val="Ttulo2"/>
        <w:rPr>
          <w:lang w:val="ca-ES"/>
        </w:rPr>
      </w:pPr>
      <w:bookmarkStart w:id="8" w:name="_Toc41995494"/>
      <w:r w:rsidRPr="00AC2932">
        <w:rPr>
          <w:lang w:val="ca-ES"/>
        </w:rPr>
        <w:lastRenderedPageBreak/>
        <w:t>Resultats</w:t>
      </w:r>
      <w:bookmarkEnd w:id="8"/>
    </w:p>
    <w:p w:rsidR="00FF19D1" w:rsidRPr="00AC2932" w:rsidRDefault="00FF19D1" w:rsidP="00FF19D1">
      <w:pPr>
        <w:pStyle w:val="Ttulo3"/>
        <w:rPr>
          <w:lang w:val="ca-ES"/>
        </w:rPr>
      </w:pPr>
      <w:bookmarkStart w:id="9" w:name="_Toc41995495"/>
      <w:r w:rsidRPr="00AC2932">
        <w:rPr>
          <w:lang w:val="ca-ES"/>
        </w:rPr>
        <w:t>Simulació del calibratge amb resistències conegudes</w:t>
      </w:r>
      <w:bookmarkEnd w:id="9"/>
    </w:p>
    <w:p w:rsidR="00A25134" w:rsidRPr="00AC2932" w:rsidRDefault="00B31DEC" w:rsidP="00A25134">
      <w:pPr>
        <w:rPr>
          <w:lang w:val="ca-ES"/>
        </w:rPr>
      </w:pPr>
      <w:r w:rsidRPr="00AC2932">
        <w:rPr>
          <w:noProof/>
          <w:lang w:val="ca-ES"/>
        </w:rPr>
        <w:drawing>
          <wp:inline distT="0" distB="0" distL="0" distR="0">
            <wp:extent cx="5397500" cy="2806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0503"/>
                    <a:stretch/>
                  </pic:blipFill>
                  <pic:spPr bwMode="auto">
                    <a:xfrm>
                      <a:off x="0" y="0"/>
                      <a:ext cx="5397500" cy="2806700"/>
                    </a:xfrm>
                    <a:prstGeom prst="rect">
                      <a:avLst/>
                    </a:prstGeom>
                    <a:noFill/>
                    <a:ln>
                      <a:noFill/>
                    </a:ln>
                    <a:extLst>
                      <a:ext uri="{53640926-AAD7-44D8-BBD7-CCE9431645EC}">
                        <a14:shadowObscured xmlns:a14="http://schemas.microsoft.com/office/drawing/2010/main"/>
                      </a:ext>
                    </a:extLst>
                  </pic:spPr>
                </pic:pic>
              </a:graphicData>
            </a:graphic>
          </wp:inline>
        </w:drawing>
      </w:r>
    </w:p>
    <w:p w:rsidR="00A25134" w:rsidRPr="00AC2932" w:rsidRDefault="00A25134" w:rsidP="00A25134">
      <w:pPr>
        <w:pStyle w:val="Descripcin"/>
        <w:jc w:val="center"/>
        <w:rPr>
          <w:lang w:val="ca-ES"/>
        </w:rPr>
      </w:pPr>
      <w:r w:rsidRPr="00AC2932">
        <w:rPr>
          <w:lang w:val="ca-ES"/>
        </w:rPr>
        <w:t xml:space="preserve">Il·lustració </w:t>
      </w:r>
      <w:r w:rsidR="00095AD0" w:rsidRPr="00AC2932">
        <w:rPr>
          <w:lang w:val="ca-ES"/>
        </w:rPr>
        <w:fldChar w:fldCharType="begin"/>
      </w:r>
      <w:r w:rsidR="00095AD0" w:rsidRPr="00AC2932">
        <w:rPr>
          <w:lang w:val="ca-ES"/>
        </w:rPr>
        <w:instrText xml:space="preserve"> SEQ Il·lustració \* ARABIC </w:instrText>
      </w:r>
      <w:r w:rsidR="00095AD0" w:rsidRPr="00AC2932">
        <w:rPr>
          <w:lang w:val="ca-ES"/>
        </w:rPr>
        <w:fldChar w:fldCharType="separate"/>
      </w:r>
      <w:r w:rsidR="00AC2932" w:rsidRPr="00AC2932">
        <w:rPr>
          <w:lang w:val="ca-ES"/>
        </w:rPr>
        <w:t>2</w:t>
      </w:r>
      <w:r w:rsidR="00095AD0" w:rsidRPr="00AC2932">
        <w:rPr>
          <w:lang w:val="ca-ES"/>
        </w:rPr>
        <w:fldChar w:fldCharType="end"/>
      </w:r>
      <w:r w:rsidRPr="00AC2932">
        <w:rPr>
          <w:lang w:val="ca-ES"/>
        </w:rPr>
        <w:t xml:space="preserve"> Circuit simulat</w:t>
      </w:r>
    </w:p>
    <w:p w:rsidR="00A25134" w:rsidRPr="00AC2932" w:rsidRDefault="00A25134" w:rsidP="00A25134">
      <w:pPr>
        <w:rPr>
          <w:lang w:val="ca-ES"/>
        </w:rPr>
      </w:pPr>
    </w:p>
    <w:p w:rsidR="00FF19D1" w:rsidRPr="00AC2932" w:rsidRDefault="00FF19D1" w:rsidP="00FF19D1">
      <w:pPr>
        <w:pStyle w:val="Ttulo3"/>
        <w:rPr>
          <w:lang w:val="ca-ES"/>
        </w:rPr>
      </w:pPr>
      <w:bookmarkStart w:id="10" w:name="_Toc41995496"/>
      <w:r w:rsidRPr="00AC2932">
        <w:rPr>
          <w:lang w:val="ca-ES"/>
        </w:rPr>
        <w:t>Construcció de la recta de calibratge</w:t>
      </w:r>
      <w:bookmarkEnd w:id="10"/>
    </w:p>
    <w:p w:rsidR="00A25134" w:rsidRPr="00AC2932" w:rsidRDefault="00A25134" w:rsidP="00A25134">
      <w:pPr>
        <w:rPr>
          <w:lang w:val="ca-ES"/>
        </w:rPr>
      </w:pPr>
      <w:r w:rsidRPr="00AC2932">
        <w:rPr>
          <w:lang w:val="ca-ES"/>
        </w:rPr>
        <w:t xml:space="preserve">Per fer la recta s’ha elaborat un full de càlcul amb les dades simulades i els valors obtinguts amb la equació de la recta de linealitat. </w:t>
      </w:r>
    </w:p>
    <w:p w:rsidR="00995F82" w:rsidRPr="00AC2932" w:rsidRDefault="00A25134" w:rsidP="00995F82">
      <w:pPr>
        <w:keepNext/>
        <w:jc w:val="center"/>
        <w:rPr>
          <w:lang w:val="ca-ES"/>
        </w:rPr>
      </w:pPr>
      <w:r w:rsidRPr="00AC2932">
        <w:rPr>
          <w:noProof/>
          <w:lang w:val="ca-ES"/>
        </w:rPr>
        <w:drawing>
          <wp:inline distT="0" distB="0" distL="0" distR="0" wp14:anchorId="2DC4F931" wp14:editId="5F2F1C2D">
            <wp:extent cx="5400040" cy="10636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63625"/>
                    </a:xfrm>
                    <a:prstGeom prst="rect">
                      <a:avLst/>
                    </a:prstGeom>
                  </pic:spPr>
                </pic:pic>
              </a:graphicData>
            </a:graphic>
          </wp:inline>
        </w:drawing>
      </w:r>
    </w:p>
    <w:p w:rsidR="00A25134"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3</w:t>
      </w:r>
      <w:r w:rsidRPr="00AC2932">
        <w:rPr>
          <w:lang w:val="ca-ES"/>
        </w:rPr>
        <w:fldChar w:fldCharType="end"/>
      </w:r>
      <w:r w:rsidRPr="00AC2932">
        <w:rPr>
          <w:lang w:val="ca-ES"/>
        </w:rPr>
        <w:t xml:space="preserve"> Resultats simulació</w:t>
      </w:r>
    </w:p>
    <w:p w:rsidR="00A25134" w:rsidRPr="00AC2932" w:rsidRDefault="00095AD0">
      <w:pPr>
        <w:rPr>
          <w:lang w:val="ca-ES"/>
        </w:rPr>
      </w:pPr>
      <w:r w:rsidRPr="00AC2932">
        <w:rPr>
          <w:lang w:val="ca-ES"/>
        </w:rPr>
        <w:t>L’equació de la recta de linealitat s’ha obtingut al fer la gràfica entre els valors de la simulació i la temperatura. S’ha aproximat la recta obtenint una equació de linealitat amb factor d’aporximació (r</w:t>
      </w:r>
      <w:r w:rsidRPr="00AC2932">
        <w:rPr>
          <w:vertAlign w:val="superscript"/>
          <w:lang w:val="ca-ES"/>
        </w:rPr>
        <w:t>2</w:t>
      </w:r>
      <w:r w:rsidRPr="00AC2932">
        <w:rPr>
          <w:lang w:val="ca-ES"/>
        </w:rPr>
        <w:t>) igual a 1.</w:t>
      </w:r>
    </w:p>
    <w:p w:rsidR="00095AD0" w:rsidRPr="00AC2932" w:rsidRDefault="00095AD0" w:rsidP="00095AD0">
      <w:pPr>
        <w:keepNext/>
        <w:rPr>
          <w:lang w:val="ca-ES"/>
        </w:rPr>
      </w:pPr>
      <w:r w:rsidRPr="00AC2932">
        <w:rPr>
          <w:noProof/>
          <w:lang w:val="ca-ES"/>
        </w:rPr>
        <w:lastRenderedPageBreak/>
        <w:drawing>
          <wp:inline distT="0" distB="0" distL="0" distR="0" wp14:anchorId="1E700C9B" wp14:editId="4A34CB4F">
            <wp:extent cx="5400040" cy="31546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54680"/>
                    </a:xfrm>
                    <a:prstGeom prst="rect">
                      <a:avLst/>
                    </a:prstGeom>
                  </pic:spPr>
                </pic:pic>
              </a:graphicData>
            </a:graphic>
          </wp:inline>
        </w:drawing>
      </w:r>
    </w:p>
    <w:p w:rsidR="00095AD0" w:rsidRPr="00AC2932" w:rsidRDefault="00095AD0" w:rsidP="00095AD0">
      <w:pPr>
        <w:pStyle w:val="Descripcin"/>
        <w:jc w:val="center"/>
        <w:rPr>
          <w:lang w:val="ca-ES"/>
        </w:rPr>
      </w:pPr>
      <w:r w:rsidRPr="00AC2932">
        <w:rPr>
          <w:lang w:val="ca-ES"/>
        </w:rPr>
        <w:t xml:space="preserve">Gràfica </w:t>
      </w:r>
      <w:r w:rsidRPr="00AC2932">
        <w:rPr>
          <w:lang w:val="ca-ES"/>
        </w:rPr>
        <w:fldChar w:fldCharType="begin"/>
      </w:r>
      <w:r w:rsidRPr="00AC2932">
        <w:rPr>
          <w:lang w:val="ca-ES"/>
        </w:rPr>
        <w:instrText xml:space="preserve"> SEQ Gràfica \* ARABIC </w:instrText>
      </w:r>
      <w:r w:rsidRPr="00AC2932">
        <w:rPr>
          <w:lang w:val="ca-ES"/>
        </w:rPr>
        <w:fldChar w:fldCharType="separate"/>
      </w:r>
      <w:r w:rsidRPr="00AC2932">
        <w:rPr>
          <w:lang w:val="ca-ES"/>
        </w:rPr>
        <w:t>1</w:t>
      </w:r>
      <w:r w:rsidRPr="00AC2932">
        <w:rPr>
          <w:lang w:val="ca-ES"/>
        </w:rPr>
        <w:fldChar w:fldCharType="end"/>
      </w:r>
      <w:r w:rsidRPr="00AC2932">
        <w:rPr>
          <w:lang w:val="ca-ES"/>
        </w:rPr>
        <w:t xml:space="preserve"> Voltatge sortida i equació de recta lineal</w:t>
      </w:r>
    </w:p>
    <w:p w:rsidR="00095AD0" w:rsidRPr="00AC2932" w:rsidRDefault="00095AD0" w:rsidP="00095AD0">
      <w:pPr>
        <w:rPr>
          <w:lang w:val="ca-ES"/>
        </w:rPr>
      </w:pPr>
    </w:p>
    <w:p w:rsidR="00A25134" w:rsidRPr="00AC2932" w:rsidRDefault="00A25134" w:rsidP="00A25134">
      <w:pPr>
        <w:rPr>
          <w:lang w:val="ca-ES"/>
        </w:rPr>
      </w:pPr>
      <w:r w:rsidRPr="00AC2932">
        <w:rPr>
          <w:lang w:val="ca-ES"/>
        </w:rPr>
        <w:t>L’error de linealitat absolut s’ha obtingut restant el valor obtingut a la recta lineal amb el valor obtingut de la simulació. Com espot observar al següent gràfic l’error absolut no passa de 0,8 (valor d’error obtingut quan la temperatura és de 30ºC).</w:t>
      </w:r>
    </w:p>
    <w:p w:rsidR="00A25134" w:rsidRPr="00AC2932" w:rsidRDefault="00A25134" w:rsidP="00A25134">
      <w:pPr>
        <w:keepNext/>
        <w:jc w:val="center"/>
        <w:rPr>
          <w:lang w:val="ca-ES"/>
        </w:rPr>
      </w:pPr>
      <w:r w:rsidRPr="00AC2932">
        <w:rPr>
          <w:noProof/>
          <w:lang w:val="ca-ES"/>
        </w:rPr>
        <w:drawing>
          <wp:inline distT="0" distB="0" distL="0" distR="0" wp14:anchorId="50F98D4B" wp14:editId="0DC84694">
            <wp:extent cx="5400040" cy="3154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4680"/>
                    </a:xfrm>
                    <a:prstGeom prst="rect">
                      <a:avLst/>
                    </a:prstGeom>
                  </pic:spPr>
                </pic:pic>
              </a:graphicData>
            </a:graphic>
          </wp:inline>
        </w:drawing>
      </w:r>
    </w:p>
    <w:p w:rsidR="00A25134" w:rsidRPr="00AC2932" w:rsidRDefault="00A25134" w:rsidP="00A25134">
      <w:pPr>
        <w:pStyle w:val="Descripcin"/>
        <w:jc w:val="center"/>
        <w:rPr>
          <w:lang w:val="ca-ES"/>
        </w:rPr>
      </w:pPr>
      <w:r w:rsidRPr="00AC2932">
        <w:rPr>
          <w:lang w:val="ca-ES"/>
        </w:rPr>
        <w:t xml:space="preserve">Gràfica </w:t>
      </w:r>
      <w:r w:rsidR="00095AD0" w:rsidRPr="00AC2932">
        <w:rPr>
          <w:lang w:val="ca-ES"/>
        </w:rPr>
        <w:fldChar w:fldCharType="begin"/>
      </w:r>
      <w:r w:rsidR="00095AD0" w:rsidRPr="00AC2932">
        <w:rPr>
          <w:lang w:val="ca-ES"/>
        </w:rPr>
        <w:instrText xml:space="preserve"> SEQ Gràfica \* ARABIC </w:instrText>
      </w:r>
      <w:r w:rsidR="00095AD0" w:rsidRPr="00AC2932">
        <w:rPr>
          <w:lang w:val="ca-ES"/>
        </w:rPr>
        <w:fldChar w:fldCharType="separate"/>
      </w:r>
      <w:r w:rsidR="00095AD0" w:rsidRPr="00AC2932">
        <w:rPr>
          <w:lang w:val="ca-ES"/>
        </w:rPr>
        <w:t>2</w:t>
      </w:r>
      <w:r w:rsidR="00095AD0" w:rsidRPr="00AC2932">
        <w:rPr>
          <w:lang w:val="ca-ES"/>
        </w:rPr>
        <w:fldChar w:fldCharType="end"/>
      </w:r>
      <w:r w:rsidRPr="00AC2932">
        <w:rPr>
          <w:lang w:val="ca-ES"/>
        </w:rPr>
        <w:t xml:space="preserve"> Error màxim no linealitat</w:t>
      </w:r>
    </w:p>
    <w:p w:rsidR="00A25134" w:rsidRPr="00AC2932" w:rsidRDefault="00A25134" w:rsidP="00A25134">
      <w:pPr>
        <w:rPr>
          <w:lang w:val="ca-ES"/>
        </w:rPr>
      </w:pPr>
      <w:r w:rsidRPr="00AC2932">
        <w:rPr>
          <w:lang w:val="ca-ES"/>
        </w:rPr>
        <w:lastRenderedPageBreak/>
        <w:t xml:space="preserve">Per obtenir l’error relatiu de no linealitat de la sortida de fons d’escala </w:t>
      </w:r>
      <w:r w:rsidR="00157EAA" w:rsidRPr="00AC2932">
        <w:rPr>
          <w:lang w:val="ca-ES"/>
        </w:rPr>
        <w:t>(que ha se ser inferior al 1%) s’ha dividit l’error absolut de no linealitat obtingut anteriorment entre sortida fons d’escala (700). L’error relatiu està representat en el següent gràfic.</w:t>
      </w:r>
    </w:p>
    <w:p w:rsidR="00157EAA" w:rsidRPr="00AC2932" w:rsidRDefault="00A25134" w:rsidP="00157EAA">
      <w:pPr>
        <w:keepNext/>
        <w:jc w:val="center"/>
        <w:rPr>
          <w:lang w:val="ca-ES"/>
        </w:rPr>
      </w:pPr>
      <w:r w:rsidRPr="00AC2932">
        <w:rPr>
          <w:noProof/>
          <w:lang w:val="ca-ES"/>
        </w:rPr>
        <w:drawing>
          <wp:inline distT="0" distB="0" distL="0" distR="0" wp14:anchorId="02E00825" wp14:editId="665B33C1">
            <wp:extent cx="5400040" cy="3144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44520"/>
                    </a:xfrm>
                    <a:prstGeom prst="rect">
                      <a:avLst/>
                    </a:prstGeom>
                  </pic:spPr>
                </pic:pic>
              </a:graphicData>
            </a:graphic>
          </wp:inline>
        </w:drawing>
      </w:r>
    </w:p>
    <w:p w:rsidR="00157EAA" w:rsidRPr="00AC2932" w:rsidRDefault="00157EAA" w:rsidP="00157EAA">
      <w:pPr>
        <w:pStyle w:val="Descripcin"/>
        <w:jc w:val="center"/>
        <w:rPr>
          <w:lang w:val="ca-ES"/>
        </w:rPr>
      </w:pPr>
      <w:r w:rsidRPr="00AC2932">
        <w:rPr>
          <w:lang w:val="ca-ES"/>
        </w:rPr>
        <w:t xml:space="preserve">Gràfica </w:t>
      </w:r>
      <w:r w:rsidR="00095AD0" w:rsidRPr="00AC2932">
        <w:rPr>
          <w:lang w:val="ca-ES"/>
        </w:rPr>
        <w:fldChar w:fldCharType="begin"/>
      </w:r>
      <w:r w:rsidR="00095AD0" w:rsidRPr="00AC2932">
        <w:rPr>
          <w:lang w:val="ca-ES"/>
        </w:rPr>
        <w:instrText xml:space="preserve"> SEQ Gràfica \* ARABIC </w:instrText>
      </w:r>
      <w:r w:rsidR="00095AD0" w:rsidRPr="00AC2932">
        <w:rPr>
          <w:lang w:val="ca-ES"/>
        </w:rPr>
        <w:fldChar w:fldCharType="separate"/>
      </w:r>
      <w:r w:rsidR="00095AD0" w:rsidRPr="00AC2932">
        <w:rPr>
          <w:lang w:val="ca-ES"/>
        </w:rPr>
        <w:t>3</w:t>
      </w:r>
      <w:r w:rsidR="00095AD0" w:rsidRPr="00AC2932">
        <w:rPr>
          <w:lang w:val="ca-ES"/>
        </w:rPr>
        <w:fldChar w:fldCharType="end"/>
      </w:r>
      <w:r w:rsidRPr="00AC2932">
        <w:rPr>
          <w:lang w:val="ca-ES"/>
        </w:rPr>
        <w:t xml:space="preserve"> Error relatiu no linealitat</w:t>
      </w:r>
    </w:p>
    <w:p w:rsidR="00FF19D1" w:rsidRPr="00AC2932" w:rsidRDefault="00FF19D1" w:rsidP="00A25134">
      <w:pPr>
        <w:pStyle w:val="Ttulo2"/>
        <w:rPr>
          <w:lang w:val="ca-ES"/>
        </w:rPr>
      </w:pPr>
      <w:bookmarkStart w:id="11" w:name="_Toc41995497"/>
      <w:r w:rsidRPr="00AC2932">
        <w:rPr>
          <w:lang w:val="ca-ES"/>
        </w:rPr>
        <w:t>Conclusions</w:t>
      </w:r>
      <w:bookmarkEnd w:id="11"/>
    </w:p>
    <w:p w:rsidR="00157EAA" w:rsidRPr="00AC2932" w:rsidRDefault="00157EAA" w:rsidP="00157EAA">
      <w:pPr>
        <w:rPr>
          <w:lang w:val="ca-ES"/>
        </w:rPr>
      </w:pPr>
      <w:r w:rsidRPr="00AC2932">
        <w:rPr>
          <w:lang w:val="ca-ES"/>
        </w:rPr>
        <w:t>S’ha complit tots els objectius i especificacions proposats a l’inici en quant a especificacions de muntatge i errors de no linealitat. Es pot observar que el màxim error es troba a temperatures intermitges, per tal es recomanaria al consumidor no treballar en aquest rang.</w:t>
      </w:r>
    </w:p>
    <w:p w:rsidR="00995F82" w:rsidRPr="00AC2932" w:rsidRDefault="00995F82" w:rsidP="00157EAA">
      <w:pPr>
        <w:rPr>
          <w:lang w:val="ca-ES"/>
        </w:rPr>
      </w:pPr>
    </w:p>
    <w:p w:rsidR="00FF19D1" w:rsidRPr="00AC2932" w:rsidRDefault="00995F82" w:rsidP="00995F82">
      <w:pPr>
        <w:pStyle w:val="Ttulo1"/>
        <w:rPr>
          <w:lang w:val="ca-ES"/>
        </w:rPr>
      </w:pPr>
      <w:bookmarkStart w:id="12" w:name="_Toc41995498"/>
      <w:r w:rsidRPr="00AC2932">
        <w:rPr>
          <w:lang w:val="ca-ES"/>
        </w:rPr>
        <w:t>Fita 2: Adquisició de dades mitjançant LabView</w:t>
      </w:r>
      <w:bookmarkEnd w:id="12"/>
    </w:p>
    <w:p w:rsidR="00995F82" w:rsidRPr="00AC2932" w:rsidRDefault="00995F82" w:rsidP="00995F82">
      <w:pPr>
        <w:rPr>
          <w:lang w:val="ca-ES"/>
        </w:rPr>
      </w:pPr>
      <w:r w:rsidRPr="00AC2932">
        <w:rPr>
          <w:lang w:val="ca-ES"/>
        </w:rPr>
        <w:t>Degut a la situació de pandèmia actual, no s’ha pogut realitzar el muntatge al laboratori de la part de muntatge i adquisició. Tot i això, s’ha pogut simular gràcies al entorn de programació Labiwe de National Instruments. Per fer-ho, s’han simulat unes targes d’adquisició de voltatge i posteriorment s’ha desenvolupat un programa de gestió de les mateixes. A continuació s’explica com s’ha elaborat el programa.</w:t>
      </w:r>
    </w:p>
    <w:p w:rsidR="00995F82" w:rsidRPr="00AC2932" w:rsidRDefault="00995F82" w:rsidP="00995F82">
      <w:pPr>
        <w:pStyle w:val="Ttulo2"/>
        <w:rPr>
          <w:lang w:val="ca-ES"/>
        </w:rPr>
      </w:pPr>
      <w:bookmarkStart w:id="13" w:name="_Toc41995499"/>
      <w:r w:rsidRPr="00AC2932">
        <w:rPr>
          <w:lang w:val="ca-ES"/>
        </w:rPr>
        <w:lastRenderedPageBreak/>
        <w:t>Front panel</w:t>
      </w:r>
      <w:bookmarkEnd w:id="13"/>
    </w:p>
    <w:p w:rsidR="00995F82" w:rsidRPr="00AC2932" w:rsidRDefault="00995F82" w:rsidP="00995F82">
      <w:pPr>
        <w:rPr>
          <w:lang w:val="ca-ES"/>
        </w:rPr>
      </w:pPr>
      <w:r w:rsidRPr="00AC2932">
        <w:rPr>
          <w:lang w:val="ca-ES"/>
        </w:rPr>
        <w:t>Aquí podem observar com quedaria el Front Panel. A l’esquerra es pot observar on l’usuari pot ajustar el mode de funcionament, per exemple, els màxims i mínims per cada canal, el nombre de canals que vol utilitzar, la durada de l’adquisició...</w:t>
      </w:r>
    </w:p>
    <w:p w:rsidR="00995F82" w:rsidRPr="00AC2932" w:rsidRDefault="00995F82" w:rsidP="00995F82">
      <w:pPr>
        <w:rPr>
          <w:lang w:val="ca-ES"/>
        </w:rPr>
      </w:pPr>
      <w:r w:rsidRPr="00AC2932">
        <w:rPr>
          <w:lang w:val="ca-ES"/>
        </w:rPr>
        <w:t>A la part inferior dreta es pot observar el gràfic on s’anirà mostrant l’històric de temperatures i els indicadors de temperatura actual, un per cada canal.</w:t>
      </w:r>
    </w:p>
    <w:p w:rsidR="00995F82" w:rsidRPr="00AC2932" w:rsidRDefault="00995F82" w:rsidP="00995F82">
      <w:pPr>
        <w:keepNext/>
        <w:jc w:val="center"/>
        <w:rPr>
          <w:lang w:val="ca-ES"/>
        </w:rPr>
      </w:pPr>
      <w:r w:rsidRPr="00AC2932">
        <w:rPr>
          <w:noProof/>
          <w:lang w:val="ca-ES"/>
        </w:rPr>
        <w:drawing>
          <wp:inline distT="0" distB="0" distL="0" distR="0" wp14:anchorId="43C09109" wp14:editId="4D88E7C0">
            <wp:extent cx="5400040" cy="2726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26055"/>
                    </a:xfrm>
                    <a:prstGeom prst="rect">
                      <a:avLst/>
                    </a:prstGeom>
                  </pic:spPr>
                </pic:pic>
              </a:graphicData>
            </a:graphic>
          </wp:inline>
        </w:drawing>
      </w:r>
    </w:p>
    <w:p w:rsidR="00995F82"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4</w:t>
      </w:r>
      <w:r w:rsidRPr="00AC2932">
        <w:rPr>
          <w:lang w:val="ca-ES"/>
        </w:rPr>
        <w:fldChar w:fldCharType="end"/>
      </w:r>
      <w:r w:rsidRPr="00AC2932">
        <w:rPr>
          <w:lang w:val="ca-ES"/>
        </w:rPr>
        <w:t xml:space="preserve"> Front Panel</w:t>
      </w:r>
    </w:p>
    <w:p w:rsidR="00995F82" w:rsidRPr="00AC2932" w:rsidRDefault="00995F82" w:rsidP="00995F82">
      <w:pPr>
        <w:rPr>
          <w:lang w:val="ca-ES"/>
        </w:rPr>
      </w:pPr>
    </w:p>
    <w:p w:rsidR="00995F82" w:rsidRPr="00AC2932" w:rsidRDefault="00995F82" w:rsidP="00995F82">
      <w:pPr>
        <w:pStyle w:val="Ttulo2"/>
        <w:rPr>
          <w:lang w:val="ca-ES"/>
        </w:rPr>
      </w:pPr>
      <w:bookmarkStart w:id="14" w:name="_Toc41995500"/>
      <w:r w:rsidRPr="00AC2932">
        <w:rPr>
          <w:lang w:val="ca-ES"/>
        </w:rPr>
        <w:t>Desenvolupament programa</w:t>
      </w:r>
      <w:bookmarkEnd w:id="14"/>
    </w:p>
    <w:p w:rsidR="00995F82" w:rsidRPr="00AC2932" w:rsidRDefault="00995F82" w:rsidP="00995F82">
      <w:pPr>
        <w:rPr>
          <w:lang w:val="ca-ES"/>
        </w:rPr>
      </w:pPr>
      <w:r w:rsidRPr="00AC2932">
        <w:rPr>
          <w:lang w:val="ca-ES"/>
        </w:rPr>
        <w:t>A continuació s’adjunta unes imatges amb una breu explicació del programa part per part.</w:t>
      </w:r>
    </w:p>
    <w:p w:rsidR="00AC2932" w:rsidRPr="00AC2932" w:rsidRDefault="00AC2932" w:rsidP="00AC2932">
      <w:pPr>
        <w:pStyle w:val="Ttulo3"/>
        <w:rPr>
          <w:lang w:val="ca-ES"/>
        </w:rPr>
      </w:pPr>
      <w:bookmarkStart w:id="15" w:name="_Toc41995501"/>
      <w:r w:rsidRPr="00AC2932">
        <w:rPr>
          <w:lang w:val="ca-ES"/>
        </w:rPr>
        <w:t>Configuració per part de usuari</w:t>
      </w:r>
      <w:bookmarkEnd w:id="15"/>
    </w:p>
    <w:p w:rsidR="00995F82" w:rsidRPr="00AC2932" w:rsidRDefault="00995F82" w:rsidP="00995F82">
      <w:pPr>
        <w:rPr>
          <w:lang w:val="ca-ES"/>
        </w:rPr>
      </w:pPr>
      <w:r w:rsidRPr="00AC2932">
        <w:rPr>
          <w:lang w:val="ca-ES"/>
        </w:rPr>
        <w:t>Aquesta primera imatge està programat els ajusts de l’usuari. El programa no avançarà fins que l’usuari premi el botó de confirmació, requisit indispensable per la realització del projecte.</w:t>
      </w:r>
    </w:p>
    <w:p w:rsidR="00995F82" w:rsidRPr="00AC2932" w:rsidRDefault="00995F82" w:rsidP="00995F82">
      <w:pPr>
        <w:keepNext/>
        <w:jc w:val="center"/>
        <w:rPr>
          <w:lang w:val="ca-ES"/>
        </w:rPr>
      </w:pPr>
      <w:r w:rsidRPr="00AC2932">
        <w:rPr>
          <w:noProof/>
          <w:lang w:val="ca-ES"/>
        </w:rPr>
        <w:lastRenderedPageBreak/>
        <w:drawing>
          <wp:inline distT="0" distB="0" distL="0" distR="0" wp14:anchorId="5772CFD5" wp14:editId="6A9BFA3D">
            <wp:extent cx="1263715" cy="41023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3715" cy="4102311"/>
                    </a:xfrm>
                    <a:prstGeom prst="rect">
                      <a:avLst/>
                    </a:prstGeom>
                  </pic:spPr>
                </pic:pic>
              </a:graphicData>
            </a:graphic>
          </wp:inline>
        </w:drawing>
      </w:r>
    </w:p>
    <w:p w:rsidR="00995F82"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5</w:t>
      </w:r>
      <w:r w:rsidRPr="00AC2932">
        <w:rPr>
          <w:lang w:val="ca-ES"/>
        </w:rPr>
        <w:fldChar w:fldCharType="end"/>
      </w:r>
      <w:r w:rsidRPr="00AC2932">
        <w:rPr>
          <w:lang w:val="ca-ES"/>
        </w:rPr>
        <w:t xml:space="preserve"> Ajusts Usuari</w:t>
      </w:r>
    </w:p>
    <w:p w:rsidR="00AC2932" w:rsidRPr="00AC2932" w:rsidRDefault="00AC2932" w:rsidP="00AC2932">
      <w:pPr>
        <w:rPr>
          <w:lang w:val="ca-ES"/>
        </w:rPr>
      </w:pPr>
    </w:p>
    <w:p w:rsidR="00AC2932" w:rsidRPr="00AC2932" w:rsidRDefault="00AC2932" w:rsidP="00AC2932">
      <w:pPr>
        <w:pStyle w:val="Ttulo3"/>
        <w:rPr>
          <w:lang w:val="ca-ES"/>
        </w:rPr>
      </w:pPr>
      <w:bookmarkStart w:id="16" w:name="_Toc41995502"/>
      <w:r w:rsidRPr="00AC2932">
        <w:rPr>
          <w:lang w:val="ca-ES"/>
        </w:rPr>
        <w:t>Configuració targes d’adquisició</w:t>
      </w:r>
      <w:bookmarkEnd w:id="16"/>
    </w:p>
    <w:p w:rsidR="00995F82" w:rsidRPr="00AC2932" w:rsidRDefault="00995F82" w:rsidP="00995F82">
      <w:pPr>
        <w:rPr>
          <w:lang w:val="ca-ES"/>
        </w:rPr>
      </w:pPr>
      <w:r w:rsidRPr="00AC2932">
        <w:rPr>
          <w:lang w:val="ca-ES"/>
        </w:rPr>
        <w:t>Una vegada ajustat el mode de funcionament (canals desitjats, temps, etc...) el programa continua  amb la configuració de les targes. A continuació es pot observar un exemple per quan l’usuari selecciona 4 canals. Bàsicament es configuren els màxims i mínims de cada canal d’adquisició i es configura que es voldrà llegir Voltatge.</w:t>
      </w:r>
    </w:p>
    <w:p w:rsidR="00995F82" w:rsidRPr="00AC2932" w:rsidRDefault="00995F82" w:rsidP="00995F82">
      <w:pPr>
        <w:keepNext/>
        <w:jc w:val="center"/>
        <w:rPr>
          <w:lang w:val="ca-ES"/>
        </w:rPr>
      </w:pPr>
      <w:r w:rsidRPr="00AC2932">
        <w:rPr>
          <w:noProof/>
          <w:lang w:val="ca-ES"/>
        </w:rPr>
        <w:drawing>
          <wp:inline distT="0" distB="0" distL="0" distR="0" wp14:anchorId="38FC1A6D" wp14:editId="3A8E985F">
            <wp:extent cx="5400040" cy="13798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79855"/>
                    </a:xfrm>
                    <a:prstGeom prst="rect">
                      <a:avLst/>
                    </a:prstGeom>
                  </pic:spPr>
                </pic:pic>
              </a:graphicData>
            </a:graphic>
          </wp:inline>
        </w:drawing>
      </w:r>
    </w:p>
    <w:p w:rsidR="00995F82" w:rsidRPr="00AC2932" w:rsidRDefault="00995F82" w:rsidP="00995F8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00AC2932" w:rsidRPr="00AC2932">
        <w:rPr>
          <w:lang w:val="ca-ES"/>
        </w:rPr>
        <w:t>6</w:t>
      </w:r>
      <w:r w:rsidRPr="00AC2932">
        <w:rPr>
          <w:lang w:val="ca-ES"/>
        </w:rPr>
        <w:fldChar w:fldCharType="end"/>
      </w:r>
      <w:r w:rsidRPr="00AC2932">
        <w:rPr>
          <w:lang w:val="ca-ES"/>
        </w:rPr>
        <w:t xml:space="preserve"> Configuració de les targes d’adquisició</w:t>
      </w:r>
    </w:p>
    <w:p w:rsidR="00995F82" w:rsidRPr="00AC2932" w:rsidRDefault="00995F82" w:rsidP="00995F82">
      <w:pPr>
        <w:rPr>
          <w:lang w:val="ca-ES"/>
        </w:rPr>
      </w:pPr>
    </w:p>
    <w:p w:rsidR="00995F82" w:rsidRPr="00AC2932" w:rsidRDefault="00995F82" w:rsidP="00995F82">
      <w:pPr>
        <w:rPr>
          <w:lang w:val="ca-ES"/>
        </w:rPr>
      </w:pPr>
    </w:p>
    <w:p w:rsidR="00AC2932" w:rsidRPr="00AC2932" w:rsidRDefault="00AC2932" w:rsidP="00AC2932">
      <w:pPr>
        <w:pStyle w:val="Ttulo3"/>
        <w:rPr>
          <w:lang w:val="ca-ES"/>
        </w:rPr>
      </w:pPr>
      <w:bookmarkStart w:id="17" w:name="_Toc41995503"/>
      <w:r w:rsidRPr="00AC2932">
        <w:rPr>
          <w:lang w:val="ca-ES"/>
        </w:rPr>
        <w:lastRenderedPageBreak/>
        <w:t>Processament de les dades adquirides</w:t>
      </w:r>
      <w:bookmarkEnd w:id="17"/>
    </w:p>
    <w:p w:rsidR="00AC2932" w:rsidRPr="00AC2932" w:rsidRDefault="00AC2932" w:rsidP="00AC2932">
      <w:pPr>
        <w:rPr>
          <w:lang w:val="ca-ES"/>
        </w:rPr>
      </w:pPr>
      <w:r w:rsidRPr="00AC2932">
        <w:rPr>
          <w:lang w:val="ca-ES"/>
        </w:rPr>
        <w:t>Aquesta part del programa s’encarrega de fer el processament de totes les mostres que la tarja ha adquirit (prèviament ajustat per l’usuari). El que farà es fer el RMS de totes les mostres per cada canal fins que l’usuari avorti o passi el temps estipulat pel mateix. Aquesta dada es va visualitzant pels indicadors (un per canal) i es va mostrant en un gràfic històric. A la vegada, cada temperatura es va comparant amb el registre màxim i mínim que l’usuari desitja i, en cas de que sigui superior o inferior respectivament, un indicador gràfic avisarà a l’usuari.</w:t>
      </w:r>
    </w:p>
    <w:p w:rsidR="00AC2932" w:rsidRPr="00AC2932" w:rsidRDefault="00AC2932" w:rsidP="00AC2932">
      <w:pPr>
        <w:keepNext/>
        <w:jc w:val="center"/>
        <w:rPr>
          <w:lang w:val="ca-ES"/>
        </w:rPr>
      </w:pPr>
      <w:r w:rsidRPr="00AC2932">
        <w:rPr>
          <w:noProof/>
          <w:lang w:val="ca-ES"/>
        </w:rPr>
        <w:drawing>
          <wp:inline distT="0" distB="0" distL="0" distR="0" wp14:anchorId="09579F14" wp14:editId="017E682F">
            <wp:extent cx="5400040" cy="33826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2645"/>
                    </a:xfrm>
                    <a:prstGeom prst="rect">
                      <a:avLst/>
                    </a:prstGeom>
                  </pic:spPr>
                </pic:pic>
              </a:graphicData>
            </a:graphic>
          </wp:inline>
        </w:drawing>
      </w:r>
    </w:p>
    <w:p w:rsidR="00AC2932" w:rsidRPr="00AC2932" w:rsidRDefault="00AC2932" w:rsidP="00AC293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Pr="00AC2932">
        <w:rPr>
          <w:lang w:val="ca-ES"/>
        </w:rPr>
        <w:t>7</w:t>
      </w:r>
      <w:r w:rsidRPr="00AC2932">
        <w:rPr>
          <w:lang w:val="ca-ES"/>
        </w:rPr>
        <w:fldChar w:fldCharType="end"/>
      </w:r>
      <w:r w:rsidRPr="00AC2932">
        <w:rPr>
          <w:lang w:val="ca-ES"/>
        </w:rPr>
        <w:t xml:space="preserve"> Tractament de dades</w:t>
      </w:r>
    </w:p>
    <w:p w:rsidR="00AC2932" w:rsidRPr="00AC2932" w:rsidRDefault="00AC2932" w:rsidP="00AC2932">
      <w:pPr>
        <w:rPr>
          <w:lang w:val="ca-ES"/>
        </w:rPr>
      </w:pPr>
    </w:p>
    <w:p w:rsidR="00AC2932" w:rsidRPr="00AC2932" w:rsidRDefault="00AC2932" w:rsidP="00AC2932">
      <w:pPr>
        <w:pStyle w:val="Ttulo3"/>
        <w:rPr>
          <w:lang w:val="ca-ES"/>
        </w:rPr>
      </w:pPr>
      <w:bookmarkStart w:id="18" w:name="_Toc41995504"/>
      <w:r w:rsidRPr="00AC2932">
        <w:rPr>
          <w:lang w:val="ca-ES"/>
        </w:rPr>
        <w:t>Resultats simulació</w:t>
      </w:r>
      <w:bookmarkEnd w:id="18"/>
    </w:p>
    <w:p w:rsidR="00AC2932" w:rsidRPr="00AC2932" w:rsidRDefault="00AC2932" w:rsidP="00AC2932">
      <w:pPr>
        <w:rPr>
          <w:lang w:val="ca-ES"/>
        </w:rPr>
      </w:pPr>
      <w:r w:rsidRPr="00AC2932">
        <w:rPr>
          <w:lang w:val="ca-ES"/>
        </w:rPr>
        <w:t>Finalment en aquest últim bloc el que fa el programa es generar un full Excel amb el nom dels integrants del grup, la data de l’adquisició i totes les dades adquirides, totes elles amb l’hora exacta d’adquisició.</w:t>
      </w:r>
    </w:p>
    <w:p w:rsidR="00AC2932" w:rsidRPr="00AC2932" w:rsidRDefault="00AC2932" w:rsidP="00AC2932">
      <w:pPr>
        <w:keepNext/>
        <w:jc w:val="center"/>
        <w:rPr>
          <w:lang w:val="ca-ES"/>
        </w:rPr>
      </w:pPr>
      <w:r w:rsidRPr="00AC2932">
        <w:rPr>
          <w:noProof/>
          <w:lang w:val="ca-ES"/>
        </w:rPr>
        <w:lastRenderedPageBreak/>
        <w:drawing>
          <wp:inline distT="0" distB="0" distL="0" distR="0" wp14:anchorId="560D2F1C" wp14:editId="52D5217C">
            <wp:extent cx="4330923" cy="37212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0923" cy="3721291"/>
                    </a:xfrm>
                    <a:prstGeom prst="rect">
                      <a:avLst/>
                    </a:prstGeom>
                  </pic:spPr>
                </pic:pic>
              </a:graphicData>
            </a:graphic>
          </wp:inline>
        </w:drawing>
      </w:r>
    </w:p>
    <w:p w:rsidR="00AC2932" w:rsidRPr="00AC2932" w:rsidRDefault="00AC2932" w:rsidP="00AC293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Pr="00AC2932">
        <w:rPr>
          <w:lang w:val="ca-ES"/>
        </w:rPr>
        <w:t>8</w:t>
      </w:r>
      <w:r w:rsidRPr="00AC2932">
        <w:rPr>
          <w:lang w:val="ca-ES"/>
        </w:rPr>
        <w:fldChar w:fldCharType="end"/>
      </w:r>
      <w:r w:rsidRPr="00AC2932">
        <w:rPr>
          <w:lang w:val="ca-ES"/>
        </w:rPr>
        <w:t xml:space="preserve"> Generació de full de resultats</w:t>
      </w:r>
    </w:p>
    <w:p w:rsidR="00AC2932" w:rsidRPr="00AC2932" w:rsidRDefault="00AC2932" w:rsidP="00AC2932">
      <w:pPr>
        <w:pStyle w:val="Descripcin"/>
        <w:jc w:val="center"/>
        <w:rPr>
          <w:lang w:val="ca-ES"/>
        </w:rPr>
      </w:pPr>
    </w:p>
    <w:p w:rsidR="00AC2932" w:rsidRPr="00AC2932" w:rsidRDefault="00AC2932" w:rsidP="00AC2932">
      <w:pPr>
        <w:rPr>
          <w:lang w:val="ca-ES"/>
        </w:rPr>
      </w:pPr>
      <w:r w:rsidRPr="00AC2932">
        <w:rPr>
          <w:lang w:val="ca-ES"/>
        </w:rPr>
        <w:t>L’esmentat full de càlcul es pot observar a continuació.</w:t>
      </w:r>
    </w:p>
    <w:p w:rsidR="00AC2932" w:rsidRPr="00AC2932" w:rsidRDefault="00AC2932" w:rsidP="00AC2932">
      <w:pPr>
        <w:keepNext/>
        <w:jc w:val="center"/>
        <w:rPr>
          <w:lang w:val="ca-ES"/>
        </w:rPr>
      </w:pPr>
      <w:r w:rsidRPr="00AC2932">
        <w:rPr>
          <w:noProof/>
          <w:lang w:val="ca-ES"/>
        </w:rPr>
        <w:drawing>
          <wp:inline distT="0" distB="0" distL="0" distR="0" wp14:anchorId="5572637E" wp14:editId="205FC3A0">
            <wp:extent cx="5277121" cy="13399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121" cy="1339919"/>
                    </a:xfrm>
                    <a:prstGeom prst="rect">
                      <a:avLst/>
                    </a:prstGeom>
                  </pic:spPr>
                </pic:pic>
              </a:graphicData>
            </a:graphic>
          </wp:inline>
        </w:drawing>
      </w:r>
    </w:p>
    <w:p w:rsidR="00AC2932" w:rsidRPr="00AC2932" w:rsidRDefault="00AC2932" w:rsidP="00AC2932">
      <w:pPr>
        <w:pStyle w:val="Descripcin"/>
        <w:jc w:val="center"/>
        <w:rPr>
          <w:lang w:val="ca-ES"/>
        </w:rPr>
      </w:pPr>
      <w:r w:rsidRPr="00AC2932">
        <w:rPr>
          <w:lang w:val="ca-ES"/>
        </w:rPr>
        <w:t xml:space="preserve">Il·lustració </w:t>
      </w:r>
      <w:r w:rsidRPr="00AC2932">
        <w:rPr>
          <w:lang w:val="ca-ES"/>
        </w:rPr>
        <w:fldChar w:fldCharType="begin"/>
      </w:r>
      <w:r w:rsidRPr="00AC2932">
        <w:rPr>
          <w:lang w:val="ca-ES"/>
        </w:rPr>
        <w:instrText xml:space="preserve"> SEQ Il·lustració \* ARABIC </w:instrText>
      </w:r>
      <w:r w:rsidRPr="00AC2932">
        <w:rPr>
          <w:lang w:val="ca-ES"/>
        </w:rPr>
        <w:fldChar w:fldCharType="separate"/>
      </w:r>
      <w:r w:rsidRPr="00AC2932">
        <w:rPr>
          <w:lang w:val="ca-ES"/>
        </w:rPr>
        <w:t>9</w:t>
      </w:r>
      <w:r w:rsidRPr="00AC2932">
        <w:rPr>
          <w:lang w:val="ca-ES"/>
        </w:rPr>
        <w:fldChar w:fldCharType="end"/>
      </w:r>
      <w:r w:rsidRPr="00AC2932">
        <w:rPr>
          <w:lang w:val="ca-ES"/>
        </w:rPr>
        <w:t xml:space="preserve"> Full de càlcul generat amb resultats</w:t>
      </w:r>
    </w:p>
    <w:p w:rsidR="00AC2932" w:rsidRPr="00AC2932" w:rsidRDefault="00AC2932" w:rsidP="00AC2932">
      <w:pPr>
        <w:pStyle w:val="Ttulo2"/>
        <w:rPr>
          <w:lang w:val="ca-ES"/>
        </w:rPr>
      </w:pPr>
      <w:bookmarkStart w:id="19" w:name="_Toc41995505"/>
      <w:r w:rsidRPr="00AC2932">
        <w:rPr>
          <w:lang w:val="ca-ES"/>
        </w:rPr>
        <w:t>Conclusions</w:t>
      </w:r>
      <w:bookmarkEnd w:id="19"/>
    </w:p>
    <w:p w:rsidR="00AC2932" w:rsidRPr="00AC2932" w:rsidRDefault="00AC2932" w:rsidP="00AC2932">
      <w:pPr>
        <w:rPr>
          <w:lang w:val="ca-ES"/>
        </w:rPr>
      </w:pPr>
      <w:r w:rsidRPr="00AC2932">
        <w:rPr>
          <w:lang w:val="ca-ES"/>
        </w:rPr>
        <w:t xml:space="preserve"> </w:t>
      </w:r>
      <w:r>
        <w:rPr>
          <w:lang w:val="ca-ES"/>
        </w:rPr>
        <w:t>Tal i com s’havia esmentat abans, no s’ha pogut fer la part d’adquisició de forma presencial. Tot i això, gràcies al software proporcionat s’ha pogut realitzar una simulació satisfactòria de 4 canals d’adquisició i s’ha pogut observar que els resultats obtinguts son satisfactoris. Per tant, donem la simulació per vàlida.</w:t>
      </w:r>
    </w:p>
    <w:p w:rsidR="0000076A" w:rsidRPr="00AC2932" w:rsidRDefault="0000076A" w:rsidP="0000076A">
      <w:pPr>
        <w:rPr>
          <w:lang w:val="ca-ES"/>
        </w:rPr>
      </w:pPr>
    </w:p>
    <w:p w:rsidR="0000076A" w:rsidRPr="00AC2932" w:rsidRDefault="0000076A" w:rsidP="0000076A">
      <w:pPr>
        <w:rPr>
          <w:lang w:val="ca-ES"/>
        </w:rPr>
      </w:pPr>
    </w:p>
    <w:sectPr w:rsidR="0000076A" w:rsidRPr="00AC2932" w:rsidSect="00155E58">
      <w:headerReference w:type="default" r:id="rId22"/>
      <w:footerReference w:type="default" r:id="rId23"/>
      <w:headerReference w:type="firs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E65" w:rsidRDefault="00AB3E65" w:rsidP="00155E58">
      <w:pPr>
        <w:spacing w:after="0" w:line="240" w:lineRule="auto"/>
      </w:pPr>
      <w:r>
        <w:separator/>
      </w:r>
    </w:p>
  </w:endnote>
  <w:endnote w:type="continuationSeparator" w:id="0">
    <w:p w:rsidR="00AB3E65" w:rsidRDefault="00AB3E65" w:rsidP="00155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893177"/>
      <w:docPartObj>
        <w:docPartGallery w:val="Page Numbers (Bottom of Page)"/>
        <w:docPartUnique/>
      </w:docPartObj>
    </w:sdtPr>
    <w:sdtEndPr/>
    <w:sdtContent>
      <w:p w:rsidR="00155E58" w:rsidRDefault="00155E58">
        <w:pPr>
          <w:pStyle w:val="Piedepgina"/>
          <w:jc w:val="right"/>
        </w:pPr>
        <w:r>
          <w:fldChar w:fldCharType="begin"/>
        </w:r>
        <w:r>
          <w:instrText>PAGE   \* MERGEFORMAT</w:instrText>
        </w:r>
        <w:r>
          <w:fldChar w:fldCharType="separate"/>
        </w:r>
        <w:r>
          <w:t>2</w:t>
        </w:r>
        <w:r>
          <w:fldChar w:fldCharType="end"/>
        </w:r>
      </w:p>
    </w:sdtContent>
  </w:sdt>
  <w:p w:rsidR="00155E58" w:rsidRDefault="00155E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E65" w:rsidRDefault="00AB3E65" w:rsidP="00155E58">
      <w:pPr>
        <w:spacing w:after="0" w:line="240" w:lineRule="auto"/>
      </w:pPr>
      <w:r>
        <w:separator/>
      </w:r>
    </w:p>
  </w:footnote>
  <w:footnote w:type="continuationSeparator" w:id="0">
    <w:p w:rsidR="00AB3E65" w:rsidRDefault="00AB3E65" w:rsidP="00155E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E58" w:rsidRDefault="00155E58" w:rsidP="00155E58">
    <w:pPr>
      <w:pStyle w:val="Encabezado"/>
      <w:jc w:val="right"/>
    </w:pPr>
    <w:r>
      <w:rPr>
        <w:noProof/>
      </w:rPr>
      <w:drawing>
        <wp:inline distT="0" distB="0" distL="0" distR="0" wp14:anchorId="084299AC" wp14:editId="7E0E06B7">
          <wp:extent cx="590550" cy="590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E58" w:rsidRDefault="00155E58">
    <w:pPr>
      <w:pStyle w:val="Encabezado"/>
    </w:pPr>
  </w:p>
  <w:p w:rsidR="00155E58" w:rsidRPr="00155E58" w:rsidRDefault="00155E58" w:rsidP="00155E58">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2884"/>
    <w:multiLevelType w:val="hybridMultilevel"/>
    <w:tmpl w:val="2B408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F522AC"/>
    <w:multiLevelType w:val="hybridMultilevel"/>
    <w:tmpl w:val="AFC8F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24612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60820F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C71629"/>
    <w:multiLevelType w:val="hybridMultilevel"/>
    <w:tmpl w:val="CD385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6E27468"/>
    <w:multiLevelType w:val="multilevel"/>
    <w:tmpl w:val="F964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7F23F0"/>
    <w:multiLevelType w:val="hybridMultilevel"/>
    <w:tmpl w:val="C9C07D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D820D3"/>
    <w:multiLevelType w:val="hybridMultilevel"/>
    <w:tmpl w:val="FBEACB02"/>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num w:numId="1">
    <w:abstractNumId w:val="7"/>
  </w:num>
  <w:num w:numId="2">
    <w:abstractNumId w:val="4"/>
  </w:num>
  <w:num w:numId="3">
    <w:abstractNumId w:val="0"/>
  </w:num>
  <w:num w:numId="4">
    <w:abstractNumId w:val="2"/>
  </w:num>
  <w:num w:numId="5">
    <w:abstractNumId w:val="3"/>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76A"/>
    <w:rsid w:val="0000076A"/>
    <w:rsid w:val="00095AD0"/>
    <w:rsid w:val="00155E58"/>
    <w:rsid w:val="00157EAA"/>
    <w:rsid w:val="002F5FE3"/>
    <w:rsid w:val="00481143"/>
    <w:rsid w:val="008137C4"/>
    <w:rsid w:val="00995F82"/>
    <w:rsid w:val="00A02A9B"/>
    <w:rsid w:val="00A25134"/>
    <w:rsid w:val="00AB3E65"/>
    <w:rsid w:val="00AC2932"/>
    <w:rsid w:val="00B31DEC"/>
    <w:rsid w:val="00E87E0F"/>
    <w:rsid w:val="00FF19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B3D4B"/>
  <w15:chartTrackingRefBased/>
  <w15:docId w15:val="{BDEFF267-CEF6-4F20-8D02-53302086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5F82"/>
    <w:pPr>
      <w:spacing w:line="360" w:lineRule="auto"/>
      <w:jc w:val="both"/>
    </w:pPr>
  </w:style>
  <w:style w:type="paragraph" w:styleId="Ttulo1">
    <w:name w:val="heading 1"/>
    <w:basedOn w:val="Normal"/>
    <w:next w:val="Normal"/>
    <w:link w:val="Ttulo1Car"/>
    <w:uiPriority w:val="9"/>
    <w:qFormat/>
    <w:rsid w:val="0000076A"/>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076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F19D1"/>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F19D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F19D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F19D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F19D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F19D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F19D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07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0076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0076A"/>
    <w:pPr>
      <w:ind w:left="720"/>
      <w:contextualSpacing/>
    </w:pPr>
  </w:style>
  <w:style w:type="paragraph" w:styleId="NormalWeb">
    <w:name w:val="Normal (Web)"/>
    <w:basedOn w:val="Normal"/>
    <w:uiPriority w:val="99"/>
    <w:semiHidden/>
    <w:unhideWhenUsed/>
    <w:rsid w:val="00FF19D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FF19D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F19D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F19D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F19D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F19D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F19D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F19D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FF19D1"/>
    <w:pPr>
      <w:spacing w:after="200" w:line="240" w:lineRule="auto"/>
    </w:pPr>
    <w:rPr>
      <w:i/>
      <w:iCs/>
      <w:color w:val="44546A" w:themeColor="text2"/>
      <w:sz w:val="18"/>
      <w:szCs w:val="18"/>
    </w:rPr>
  </w:style>
  <w:style w:type="character" w:customStyle="1" w:styleId="keylabel">
    <w:name w:val="keylabel"/>
    <w:basedOn w:val="Fuentedeprrafopredeter"/>
    <w:rsid w:val="00481143"/>
  </w:style>
  <w:style w:type="character" w:customStyle="1" w:styleId="keyvalue">
    <w:name w:val="keyvalue"/>
    <w:basedOn w:val="Fuentedeprrafopredeter"/>
    <w:rsid w:val="00481143"/>
  </w:style>
  <w:style w:type="paragraph" w:styleId="TtuloTDC">
    <w:name w:val="TOC Heading"/>
    <w:basedOn w:val="Ttulo1"/>
    <w:next w:val="Normal"/>
    <w:uiPriority w:val="39"/>
    <w:unhideWhenUsed/>
    <w:qFormat/>
    <w:rsid w:val="00155E58"/>
    <w:pPr>
      <w:numPr>
        <w:numId w:val="0"/>
      </w:numPr>
      <w:spacing w:line="259" w:lineRule="auto"/>
      <w:outlineLvl w:val="9"/>
    </w:pPr>
    <w:rPr>
      <w:lang w:eastAsia="es-ES"/>
    </w:rPr>
  </w:style>
  <w:style w:type="paragraph" w:styleId="TDC1">
    <w:name w:val="toc 1"/>
    <w:basedOn w:val="Normal"/>
    <w:next w:val="Normal"/>
    <w:autoRedefine/>
    <w:uiPriority w:val="39"/>
    <w:unhideWhenUsed/>
    <w:rsid w:val="00155E58"/>
    <w:pPr>
      <w:spacing w:after="100"/>
    </w:pPr>
  </w:style>
  <w:style w:type="paragraph" w:styleId="TDC2">
    <w:name w:val="toc 2"/>
    <w:basedOn w:val="Normal"/>
    <w:next w:val="Normal"/>
    <w:autoRedefine/>
    <w:uiPriority w:val="39"/>
    <w:unhideWhenUsed/>
    <w:rsid w:val="00155E58"/>
    <w:pPr>
      <w:spacing w:after="100"/>
      <w:ind w:left="220"/>
    </w:pPr>
  </w:style>
  <w:style w:type="paragraph" w:styleId="TDC3">
    <w:name w:val="toc 3"/>
    <w:basedOn w:val="Normal"/>
    <w:next w:val="Normal"/>
    <w:autoRedefine/>
    <w:uiPriority w:val="39"/>
    <w:unhideWhenUsed/>
    <w:rsid w:val="00155E58"/>
    <w:pPr>
      <w:spacing w:after="100"/>
      <w:ind w:left="440"/>
    </w:pPr>
  </w:style>
  <w:style w:type="character" w:styleId="Hipervnculo">
    <w:name w:val="Hyperlink"/>
    <w:basedOn w:val="Fuentedeprrafopredeter"/>
    <w:uiPriority w:val="99"/>
    <w:unhideWhenUsed/>
    <w:rsid w:val="00155E58"/>
    <w:rPr>
      <w:color w:val="0563C1" w:themeColor="hyperlink"/>
      <w:u w:val="single"/>
    </w:rPr>
  </w:style>
  <w:style w:type="paragraph" w:styleId="Encabezado">
    <w:name w:val="header"/>
    <w:basedOn w:val="Normal"/>
    <w:link w:val="EncabezadoCar"/>
    <w:uiPriority w:val="99"/>
    <w:unhideWhenUsed/>
    <w:rsid w:val="00155E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5E58"/>
  </w:style>
  <w:style w:type="paragraph" w:styleId="Piedepgina">
    <w:name w:val="footer"/>
    <w:basedOn w:val="Normal"/>
    <w:link w:val="PiedepginaCar"/>
    <w:uiPriority w:val="99"/>
    <w:unhideWhenUsed/>
    <w:rsid w:val="00155E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5E58"/>
  </w:style>
  <w:style w:type="paragraph" w:styleId="Sinespaciado">
    <w:name w:val="No Spacing"/>
    <w:link w:val="SinespaciadoCar"/>
    <w:uiPriority w:val="1"/>
    <w:qFormat/>
    <w:rsid w:val="00155E5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55E58"/>
    <w:rPr>
      <w:rFonts w:eastAsiaTheme="minorEastAsia"/>
      <w:lang w:eastAsia="es-ES"/>
    </w:rPr>
  </w:style>
  <w:style w:type="paragraph" w:customStyle="1" w:styleId="oriol">
    <w:name w:val="oriol"/>
    <w:basedOn w:val="Normal"/>
    <w:rsid w:val="00A02A9B"/>
    <w:pPr>
      <w:keepLines/>
      <w:widowControl w:val="0"/>
      <w:tabs>
        <w:tab w:val="left" w:pos="567"/>
        <w:tab w:val="left" w:pos="1134"/>
        <w:tab w:val="left" w:pos="1701"/>
        <w:tab w:val="left" w:pos="2268"/>
        <w:tab w:val="left" w:pos="2835"/>
        <w:tab w:val="left" w:pos="3402"/>
      </w:tabs>
      <w:suppressAutoHyphens/>
      <w:spacing w:after="0" w:line="240" w:lineRule="auto"/>
    </w:pPr>
    <w:rPr>
      <w:rFonts w:ascii="Times New Roman" w:eastAsia="Times New Roman" w:hAnsi="Times New Roman" w:cs="Times New Roman"/>
      <w:sz w:val="24"/>
      <w:szCs w:val="20"/>
      <w:lang w:val="ca-ES"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5537">
      <w:bodyDiv w:val="1"/>
      <w:marLeft w:val="0"/>
      <w:marRight w:val="0"/>
      <w:marTop w:val="0"/>
      <w:marBottom w:val="0"/>
      <w:divBdr>
        <w:top w:val="none" w:sz="0" w:space="0" w:color="auto"/>
        <w:left w:val="none" w:sz="0" w:space="0" w:color="auto"/>
        <w:bottom w:val="none" w:sz="0" w:space="0" w:color="auto"/>
        <w:right w:val="none" w:sz="0" w:space="0" w:color="auto"/>
      </w:divBdr>
    </w:div>
    <w:div w:id="860896493">
      <w:bodyDiv w:val="1"/>
      <w:marLeft w:val="0"/>
      <w:marRight w:val="0"/>
      <w:marTop w:val="0"/>
      <w:marBottom w:val="0"/>
      <w:divBdr>
        <w:top w:val="none" w:sz="0" w:space="0" w:color="auto"/>
        <w:left w:val="none" w:sz="0" w:space="0" w:color="auto"/>
        <w:bottom w:val="none" w:sz="0" w:space="0" w:color="auto"/>
        <w:right w:val="none" w:sz="0" w:space="0" w:color="auto"/>
      </w:divBdr>
    </w:div>
    <w:div w:id="1382945607">
      <w:bodyDiv w:val="1"/>
      <w:marLeft w:val="0"/>
      <w:marRight w:val="0"/>
      <w:marTop w:val="0"/>
      <w:marBottom w:val="0"/>
      <w:divBdr>
        <w:top w:val="none" w:sz="0" w:space="0" w:color="auto"/>
        <w:left w:val="none" w:sz="0" w:space="0" w:color="auto"/>
        <w:bottom w:val="none" w:sz="0" w:space="0" w:color="auto"/>
        <w:right w:val="none" w:sz="0" w:space="0" w:color="auto"/>
      </w:divBdr>
    </w:div>
    <w:div w:id="156783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E2A10-4007-4BE8-90E8-632B919E4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1214</Words>
  <Characters>6677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EUSS</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 INTEGRAT 2019-20</dc:title>
  <dc:subject>ENREGISTRADOR DE TEMPERATURA</dc:subject>
  <dc:creator>Victor Gálvez | Roger Ferre | Teo Vilaplana | Eric Arguijo | Gerard Godall</dc:creator>
  <cp:keywords/>
  <dc:description/>
  <cp:lastModifiedBy>Èric Arguijo Martí</cp:lastModifiedBy>
  <cp:revision>4</cp:revision>
  <dcterms:created xsi:type="dcterms:W3CDTF">2020-06-02T10:37:00Z</dcterms:created>
  <dcterms:modified xsi:type="dcterms:W3CDTF">2020-06-02T17:53:00Z</dcterms:modified>
</cp:coreProperties>
</file>