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BDD" w:rsidRPr="00811BDD" w:rsidRDefault="00811BDD" w:rsidP="00811BDD">
      <w:pPr>
        <w:widowControl/>
        <w:rPr>
          <w:rFonts w:ascii="新細明體" w:eastAsia="新細明體" w:hAnsi="新細明體" w:cs="新細明體"/>
          <w:kern w:val="0"/>
          <w:sz w:val="28"/>
          <w:szCs w:val="28"/>
        </w:rPr>
      </w:pPr>
      <w:r w:rsidRPr="0077470C">
        <w:rPr>
          <w:rFonts w:ascii="Arial" w:eastAsia="新細明體" w:hAnsi="Arial" w:cs="Arial"/>
          <w:color w:val="FF0000"/>
          <w:kern w:val="0"/>
          <w:sz w:val="28"/>
          <w:szCs w:val="28"/>
          <w:shd w:val="clear" w:color="auto" w:fill="FFFF00"/>
        </w:rPr>
        <w:t>民事案件撤回資訊：</w:t>
      </w:r>
      <w:r w:rsidRPr="0077470C">
        <w:rPr>
          <w:rFonts w:ascii="Arial" w:eastAsia="新細明體" w:hAnsi="Arial" w:cs="Arial"/>
          <w:color w:val="FF0000"/>
          <w:kern w:val="0"/>
          <w:sz w:val="28"/>
          <w:szCs w:val="28"/>
          <w:shd w:val="clear" w:color="auto" w:fill="FFFF00"/>
        </w:rPr>
        <w:t xml:space="preserve"> </w:t>
      </w:r>
      <w:r w:rsidRPr="0077470C">
        <w:rPr>
          <w:rFonts w:ascii="Arial" w:eastAsia="新細明體" w:hAnsi="Arial" w:cs="Arial"/>
          <w:color w:val="FF0000"/>
          <w:kern w:val="0"/>
          <w:sz w:val="28"/>
          <w:szCs w:val="28"/>
          <w:shd w:val="clear" w:color="auto" w:fill="FFFF00"/>
        </w:rPr>
        <w:t>和解成立</w:t>
      </w:r>
    </w:p>
    <w:p w:rsidR="00811BDD" w:rsidRPr="00811BDD" w:rsidRDefault="00811BDD" w:rsidP="006D2BF0">
      <w:pPr>
        <w:widowControl/>
        <w:shd w:val="clear" w:color="auto" w:fill="F3FAF4"/>
        <w:spacing w:line="409" w:lineRule="atLeast"/>
        <w:ind w:right="1380"/>
        <w:rPr>
          <w:rFonts w:ascii="Arial" w:eastAsia="新細明體" w:hAnsi="Arial" w:cs="Arial"/>
          <w:color w:val="000000"/>
          <w:kern w:val="0"/>
          <w:szCs w:val="24"/>
        </w:rPr>
      </w:pPr>
      <w:r w:rsidRPr="00811BDD">
        <w:rPr>
          <w:rFonts w:ascii="Arial" w:eastAsia="新細明體" w:hAnsi="Arial" w:cs="Arial"/>
          <w:color w:val="000000"/>
          <w:kern w:val="0"/>
          <w:szCs w:val="24"/>
        </w:rPr>
        <w:t>裁判字號：臺灣</w:t>
      </w:r>
      <w:proofErr w:type="gramStart"/>
      <w:r w:rsidRPr="00811BDD">
        <w:rPr>
          <w:rFonts w:ascii="Arial" w:eastAsia="新細明體" w:hAnsi="Arial" w:cs="Arial"/>
          <w:color w:val="000000"/>
          <w:kern w:val="0"/>
          <w:szCs w:val="24"/>
        </w:rPr>
        <w:t>臺</w:t>
      </w:r>
      <w:proofErr w:type="gramEnd"/>
      <w:r w:rsidRPr="00811BDD">
        <w:rPr>
          <w:rFonts w:ascii="Arial" w:eastAsia="新細明體" w:hAnsi="Arial" w:cs="Arial"/>
          <w:color w:val="000000"/>
          <w:kern w:val="0"/>
          <w:szCs w:val="24"/>
        </w:rPr>
        <w:t>南地方法院</w:t>
      </w:r>
      <w:r w:rsidRPr="00811BDD">
        <w:rPr>
          <w:rFonts w:ascii="Arial" w:eastAsia="新細明體" w:hAnsi="Arial" w:cs="Arial"/>
          <w:color w:val="000000"/>
          <w:kern w:val="0"/>
          <w:szCs w:val="24"/>
        </w:rPr>
        <w:t xml:space="preserve"> 105 </w:t>
      </w:r>
      <w:proofErr w:type="gramStart"/>
      <w:r w:rsidRPr="00811BDD">
        <w:rPr>
          <w:rFonts w:ascii="Arial" w:eastAsia="新細明體" w:hAnsi="Arial" w:cs="Arial"/>
          <w:color w:val="000000"/>
          <w:kern w:val="0"/>
          <w:szCs w:val="24"/>
        </w:rPr>
        <w:t>年度訴字第</w:t>
      </w:r>
      <w:proofErr w:type="gramEnd"/>
      <w:r w:rsidRPr="00811BDD">
        <w:rPr>
          <w:rFonts w:ascii="Arial" w:eastAsia="新細明體" w:hAnsi="Arial" w:cs="Arial"/>
          <w:color w:val="000000"/>
          <w:kern w:val="0"/>
          <w:szCs w:val="24"/>
        </w:rPr>
        <w:t xml:space="preserve"> 1186 </w:t>
      </w:r>
      <w:r w:rsidRPr="00811BDD">
        <w:rPr>
          <w:rFonts w:ascii="Arial" w:eastAsia="新細明體" w:hAnsi="Arial" w:cs="Arial"/>
          <w:color w:val="000000"/>
          <w:kern w:val="0"/>
          <w:szCs w:val="24"/>
        </w:rPr>
        <w:t>號民事判決</w:t>
      </w:r>
    </w:p>
    <w:p w:rsidR="00811BDD" w:rsidRPr="00811BDD" w:rsidRDefault="00811BDD" w:rsidP="006D2BF0">
      <w:pPr>
        <w:widowControl/>
        <w:shd w:val="clear" w:color="auto" w:fill="F3FAF4"/>
        <w:spacing w:line="409" w:lineRule="atLeast"/>
        <w:ind w:right="920"/>
        <w:rPr>
          <w:rFonts w:ascii="Arial" w:eastAsia="新細明體" w:hAnsi="Arial" w:cs="Arial"/>
          <w:color w:val="000000"/>
          <w:kern w:val="0"/>
          <w:szCs w:val="24"/>
        </w:rPr>
      </w:pPr>
      <w:r w:rsidRPr="00811BDD">
        <w:rPr>
          <w:rFonts w:ascii="Arial" w:eastAsia="新細明體" w:hAnsi="Arial" w:cs="Arial"/>
          <w:color w:val="000000"/>
          <w:kern w:val="0"/>
          <w:szCs w:val="24"/>
        </w:rPr>
        <w:t>裁判日期：民國</w:t>
      </w:r>
      <w:r w:rsidRPr="00811BDD">
        <w:rPr>
          <w:rFonts w:ascii="Arial" w:eastAsia="新細明體" w:hAnsi="Arial" w:cs="Arial"/>
          <w:color w:val="000000"/>
          <w:kern w:val="0"/>
          <w:szCs w:val="24"/>
        </w:rPr>
        <w:t xml:space="preserve"> 107 </w:t>
      </w:r>
      <w:r w:rsidRPr="00811BDD">
        <w:rPr>
          <w:rFonts w:ascii="Arial" w:eastAsia="新細明體" w:hAnsi="Arial" w:cs="Arial"/>
          <w:color w:val="000000"/>
          <w:kern w:val="0"/>
          <w:szCs w:val="24"/>
        </w:rPr>
        <w:t>年</w:t>
      </w:r>
      <w:r w:rsidRPr="00811BDD">
        <w:rPr>
          <w:rFonts w:ascii="Arial" w:eastAsia="新細明體" w:hAnsi="Arial" w:cs="Arial"/>
          <w:color w:val="000000"/>
          <w:kern w:val="0"/>
          <w:szCs w:val="24"/>
        </w:rPr>
        <w:t xml:space="preserve"> 03 </w:t>
      </w:r>
      <w:r w:rsidRPr="00811BDD">
        <w:rPr>
          <w:rFonts w:ascii="Arial" w:eastAsia="新細明體" w:hAnsi="Arial" w:cs="Arial"/>
          <w:color w:val="000000"/>
          <w:kern w:val="0"/>
          <w:szCs w:val="24"/>
        </w:rPr>
        <w:t>月</w:t>
      </w:r>
      <w:r w:rsidRPr="00811BDD">
        <w:rPr>
          <w:rFonts w:ascii="Arial" w:eastAsia="新細明體" w:hAnsi="Arial" w:cs="Arial"/>
          <w:color w:val="000000"/>
          <w:kern w:val="0"/>
          <w:szCs w:val="24"/>
        </w:rPr>
        <w:t xml:space="preserve"> 14 </w:t>
      </w:r>
      <w:r w:rsidRPr="00811BDD">
        <w:rPr>
          <w:rFonts w:ascii="Arial" w:eastAsia="新細明體" w:hAnsi="Arial" w:cs="Arial"/>
          <w:color w:val="000000"/>
          <w:kern w:val="0"/>
          <w:szCs w:val="24"/>
        </w:rPr>
        <w:t>日</w:t>
      </w:r>
    </w:p>
    <w:p w:rsidR="00811BDD" w:rsidRPr="00811BDD" w:rsidRDefault="00811BDD" w:rsidP="006D2BF0">
      <w:pPr>
        <w:widowControl/>
        <w:shd w:val="clear" w:color="auto" w:fill="F3FAF4"/>
        <w:spacing w:line="409" w:lineRule="atLeast"/>
        <w:ind w:right="920"/>
        <w:rPr>
          <w:rFonts w:ascii="Arial" w:eastAsia="新細明體" w:hAnsi="Arial" w:cs="Arial"/>
          <w:color w:val="000000"/>
          <w:kern w:val="0"/>
          <w:szCs w:val="24"/>
        </w:rPr>
      </w:pPr>
      <w:r w:rsidRPr="00811BDD">
        <w:rPr>
          <w:rFonts w:ascii="Arial" w:eastAsia="新細明體" w:hAnsi="Arial" w:cs="Arial"/>
          <w:color w:val="000000"/>
          <w:kern w:val="0"/>
          <w:szCs w:val="24"/>
        </w:rPr>
        <w:t>裁判案由：所有權移轉登記等</w:t>
      </w:r>
    </w:p>
    <w:tbl>
      <w:tblPr>
        <w:tblW w:w="5000" w:type="pct"/>
        <w:tblCellMar>
          <w:top w:w="15" w:type="dxa"/>
          <w:left w:w="15" w:type="dxa"/>
          <w:bottom w:w="15" w:type="dxa"/>
          <w:right w:w="15" w:type="dxa"/>
        </w:tblCellMar>
        <w:tblLook w:val="04A0" w:firstRow="1" w:lastRow="0" w:firstColumn="1" w:lastColumn="0" w:noHBand="0" w:noVBand="1"/>
      </w:tblPr>
      <w:tblGrid>
        <w:gridCol w:w="9026"/>
      </w:tblGrid>
      <w:tr w:rsidR="00811BDD" w:rsidRPr="00811BDD" w:rsidTr="00811BDD">
        <w:tc>
          <w:tcPr>
            <w:tcW w:w="0" w:type="auto"/>
            <w:shd w:val="clear" w:color="auto" w:fill="auto"/>
            <w:noWrap/>
            <w:hideMark/>
          </w:tcPr>
          <w:p w:rsidR="00811BDD" w:rsidRPr="00811BDD" w:rsidRDefault="00A26689" w:rsidP="00811BDD">
            <w:pPr>
              <w:widowControl/>
              <w:spacing w:before="120" w:after="120" w:line="409" w:lineRule="atLeast"/>
              <w:rPr>
                <w:rFonts w:ascii="標楷體" w:eastAsia="標楷體" w:hAnsi="標楷體" w:cs="新細明體"/>
                <w:kern w:val="0"/>
                <w:sz w:val="36"/>
                <w:szCs w:val="36"/>
              </w:rPr>
            </w:pPr>
            <w:r>
              <w:rPr>
                <w:rFonts w:ascii="標楷體" w:eastAsia="標楷體" w:hAnsi="標楷體" w:cs="新細明體" w:hint="eastAsia"/>
                <w:kern w:val="0"/>
                <w:sz w:val="36"/>
                <w:szCs w:val="36"/>
              </w:rPr>
              <w:t>臺灣</w:t>
            </w:r>
            <w:proofErr w:type="gramStart"/>
            <w:r>
              <w:rPr>
                <w:rFonts w:ascii="標楷體" w:eastAsia="標楷體" w:hAnsi="標楷體" w:cs="新細明體" w:hint="eastAsia"/>
                <w:kern w:val="0"/>
                <w:sz w:val="36"/>
                <w:szCs w:val="36"/>
              </w:rPr>
              <w:t>臺</w:t>
            </w:r>
            <w:proofErr w:type="gramEnd"/>
            <w:r>
              <w:rPr>
                <w:rFonts w:ascii="標楷體" w:eastAsia="標楷體" w:hAnsi="標楷體" w:cs="新細明體" w:hint="eastAsia"/>
                <w:kern w:val="0"/>
                <w:sz w:val="36"/>
                <w:szCs w:val="36"/>
              </w:rPr>
              <w:t>南地方法院民事判決</w:t>
            </w:r>
            <w:proofErr w:type="gramStart"/>
            <w:r w:rsidR="00811BDD" w:rsidRPr="00811BDD">
              <w:rPr>
                <w:rFonts w:ascii="標楷體" w:eastAsia="標楷體" w:hAnsi="標楷體" w:cs="新細明體" w:hint="eastAsia"/>
                <w:kern w:val="0"/>
                <w:sz w:val="36"/>
                <w:szCs w:val="36"/>
              </w:rPr>
              <w:t>105年度訴字第1186號</w:t>
            </w:r>
            <w:proofErr w:type="gramEnd"/>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原　　　告　莊</w:t>
            </w:r>
            <w:proofErr w:type="gramStart"/>
            <w:r w:rsidRPr="00811BDD">
              <w:rPr>
                <w:rFonts w:ascii="標楷體" w:eastAsia="標楷體" w:hAnsi="標楷體" w:cs="新細明體" w:hint="eastAsia"/>
                <w:kern w:val="0"/>
                <w:sz w:val="36"/>
                <w:szCs w:val="36"/>
              </w:rPr>
              <w:t>楸梓</w:t>
            </w:r>
            <w:proofErr w:type="gramEnd"/>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訴訟代理人　蔡青芬律師</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被　　　告　</w:t>
            </w:r>
            <w:r w:rsidRPr="00EB3250">
              <w:rPr>
                <w:rFonts w:ascii="標楷體" w:eastAsia="標楷體" w:hAnsi="標楷體" w:cs="新細明體" w:hint="eastAsia"/>
                <w:color w:val="FF0000"/>
                <w:kern w:val="0"/>
                <w:sz w:val="36"/>
                <w:szCs w:val="36"/>
                <w:shd w:val="clear" w:color="auto" w:fill="FFFF00"/>
              </w:rPr>
              <w:t>陳皇志</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黃香芸</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共　　 同</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訴訟代理人　洪仁杰律師</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上列當事人間請求所有權移轉登記等事件，本院於民國107年2月</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23日言詞辯論終結，判決如下：</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主      文</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原告之訴駁回。</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訴訟費用由原告負擔。</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事實及理由</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壹、程序方面：</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㈠</w:t>
            </w:r>
            <w:r w:rsidRPr="00811BDD">
              <w:rPr>
                <w:rFonts w:ascii="標楷體" w:eastAsia="標楷體" w:hAnsi="標楷體" w:cs="新細明體" w:hint="eastAsia"/>
                <w:kern w:val="0"/>
                <w:sz w:val="36"/>
                <w:szCs w:val="36"/>
              </w:rPr>
              <w:t>按訴狀送達後，原告不得將原訴變更或追加他訴，但請求之基礎事實同一者，不在此限，民事訴訟法第255條第1項第2款定有明文。經查：</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⒈</w:t>
            </w:r>
            <w:r w:rsidRPr="00811BDD">
              <w:rPr>
                <w:rFonts w:ascii="標楷體" w:eastAsia="標楷體" w:hAnsi="標楷體" w:cs="細明體" w:hint="eastAsia"/>
                <w:kern w:val="0"/>
                <w:sz w:val="36"/>
                <w:szCs w:val="36"/>
              </w:rPr>
              <w:t>原告起訴時聲明：「</w:t>
            </w:r>
            <w:proofErr w:type="gramStart"/>
            <w:r w:rsidRPr="00811BDD">
              <w:rPr>
                <w:rFonts w:ascii="標楷體" w:eastAsia="標楷體" w:hAnsi="標楷體" w:cs="細明體" w:hint="eastAsia"/>
                <w:kern w:val="0"/>
                <w:sz w:val="36"/>
                <w:szCs w:val="36"/>
              </w:rPr>
              <w:t>先位聲明</w:t>
            </w:r>
            <w:proofErr w:type="gramEnd"/>
            <w:r w:rsidRPr="00811BDD">
              <w:rPr>
                <w:rFonts w:ascii="標楷體" w:eastAsia="標楷體" w:hAnsi="標楷體" w:cs="細明體" w:hint="eastAsia"/>
                <w:kern w:val="0"/>
                <w:sz w:val="36"/>
                <w:szCs w:val="36"/>
              </w:rPr>
              <w:t>：</w:t>
            </w:r>
            <w:r w:rsidRPr="00811BDD">
              <w:rPr>
                <w:rFonts w:ascii="新細明體" w:eastAsia="新細明體" w:hAnsi="新細明體" w:cs="新細明體" w:hint="eastAsia"/>
                <w:kern w:val="0"/>
                <w:sz w:val="36"/>
                <w:szCs w:val="36"/>
              </w:rPr>
              <w:t>⑴</w:t>
            </w:r>
            <w:r w:rsidRPr="00811BDD">
              <w:rPr>
                <w:rFonts w:ascii="標楷體" w:eastAsia="標楷體" w:hAnsi="標楷體" w:cs="標楷體" w:hint="eastAsia"/>
                <w:kern w:val="0"/>
                <w:sz w:val="36"/>
                <w:szCs w:val="36"/>
              </w:rPr>
              <w:t>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與原告就附表一編號1所示土地、編號4所示建物，於民國105年1月8日所為之買賣契約應予撤銷。</w:t>
            </w:r>
            <w:r w:rsidRPr="00811BDD">
              <w:rPr>
                <w:rFonts w:ascii="新細明體" w:eastAsia="新細明體" w:hAnsi="新細明體" w:cs="新細明體" w:hint="eastAsia"/>
                <w:kern w:val="0"/>
                <w:sz w:val="36"/>
                <w:szCs w:val="36"/>
              </w:rPr>
              <w:t>⑵</w:t>
            </w:r>
            <w:r w:rsidRPr="00811BDD">
              <w:rPr>
                <w:rFonts w:ascii="標楷體" w:eastAsia="標楷體" w:hAnsi="標楷體" w:cs="標楷體" w:hint="eastAsia"/>
                <w:kern w:val="0"/>
                <w:sz w:val="36"/>
                <w:szCs w:val="36"/>
              </w:rPr>
              <w:t>被告黃香芸與原告就附表</w:t>
            </w:r>
            <w:r w:rsidRPr="00811BDD">
              <w:rPr>
                <w:rFonts w:ascii="標楷體" w:eastAsia="標楷體" w:hAnsi="標楷體" w:cs="新細明體" w:hint="eastAsia"/>
                <w:kern w:val="0"/>
                <w:sz w:val="36"/>
                <w:szCs w:val="36"/>
              </w:rPr>
              <w:t>一編號1所示土地、編號4所示建物，於105年1月14日所為買賣之債權行為及於105年2月15日所為所有權移轉登記之物權行為均應予撤銷。</w:t>
            </w:r>
            <w:r w:rsidRPr="00811BDD">
              <w:rPr>
                <w:rFonts w:ascii="新細明體" w:eastAsia="新細明體" w:hAnsi="新細明體" w:cs="新細明體" w:hint="eastAsia"/>
                <w:kern w:val="0"/>
                <w:sz w:val="36"/>
                <w:szCs w:val="36"/>
              </w:rPr>
              <w:t>⑶</w:t>
            </w:r>
            <w:r w:rsidRPr="00811BDD">
              <w:rPr>
                <w:rFonts w:ascii="標楷體" w:eastAsia="標楷體" w:hAnsi="標楷體" w:cs="標楷體" w:hint="eastAsia"/>
                <w:kern w:val="0"/>
                <w:sz w:val="36"/>
                <w:szCs w:val="36"/>
              </w:rPr>
              <w:t>被告黃香芸應將前項不動產於</w:t>
            </w:r>
            <w:r w:rsidRPr="00811BDD">
              <w:rPr>
                <w:rFonts w:ascii="標楷體" w:eastAsia="標楷體" w:hAnsi="標楷體" w:cs="新細明體" w:hint="eastAsia"/>
                <w:kern w:val="0"/>
                <w:sz w:val="36"/>
                <w:szCs w:val="36"/>
              </w:rPr>
              <w:t>105年2月15日以買賣為原因所為之所有權移轉登記，予以塗銷，回復為原告所有」、「備位聲明：</w:t>
            </w:r>
            <w:r w:rsidRPr="00811BDD">
              <w:rPr>
                <w:rFonts w:ascii="新細明體" w:eastAsia="新細明體" w:hAnsi="新細明體" w:cs="新細明體" w:hint="eastAsia"/>
                <w:kern w:val="0"/>
                <w:sz w:val="36"/>
                <w:szCs w:val="36"/>
              </w:rPr>
              <w:t>⑴</w:t>
            </w:r>
            <w:r w:rsidRPr="00811BDD">
              <w:rPr>
                <w:rFonts w:ascii="標楷體" w:eastAsia="標楷體" w:hAnsi="標楷體" w:cs="標楷體" w:hint="eastAsia"/>
                <w:kern w:val="0"/>
                <w:sz w:val="36"/>
                <w:szCs w:val="36"/>
              </w:rPr>
              <w:t>確認被告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與原告就附表一編號1所示土地、編號4所示建物，於105年1月8日所為之買賣關係不存在。</w:t>
            </w:r>
            <w:r w:rsidRPr="00811BDD">
              <w:rPr>
                <w:rFonts w:ascii="新細明體" w:eastAsia="新細明體" w:hAnsi="新細明體" w:cs="新細明體" w:hint="eastAsia"/>
                <w:kern w:val="0"/>
                <w:sz w:val="36"/>
                <w:szCs w:val="36"/>
              </w:rPr>
              <w:t>⑵</w:t>
            </w:r>
            <w:r w:rsidRPr="00811BDD">
              <w:rPr>
                <w:rFonts w:ascii="標楷體" w:eastAsia="標楷體" w:hAnsi="標楷體" w:cs="標楷體" w:hint="eastAsia"/>
                <w:kern w:val="0"/>
                <w:sz w:val="36"/>
                <w:szCs w:val="36"/>
              </w:rPr>
              <w:t>確認被告黃香芸與原</w:t>
            </w:r>
            <w:r w:rsidRPr="00811BDD">
              <w:rPr>
                <w:rFonts w:ascii="標楷體" w:eastAsia="標楷體" w:hAnsi="標楷體" w:cs="新細明體" w:hint="eastAsia"/>
                <w:kern w:val="0"/>
                <w:sz w:val="36"/>
                <w:szCs w:val="36"/>
              </w:rPr>
              <w:t>告就附表一編號1所示土地、編號4所示建物，於105年1月14日所為買賣之債權行為及於105年2月15日所為所有權移轉登記之物權行為</w:t>
            </w:r>
            <w:r w:rsidRPr="00811BDD">
              <w:rPr>
                <w:rFonts w:ascii="標楷體" w:eastAsia="標楷體" w:hAnsi="標楷體" w:cs="新細明體" w:hint="eastAsia"/>
                <w:kern w:val="0"/>
                <w:sz w:val="36"/>
                <w:szCs w:val="36"/>
              </w:rPr>
              <w:lastRenderedPageBreak/>
              <w:t>均不存在。</w:t>
            </w:r>
            <w:r w:rsidRPr="00811BDD">
              <w:rPr>
                <w:rFonts w:ascii="新細明體" w:eastAsia="新細明體" w:hAnsi="新細明體" w:cs="新細明體" w:hint="eastAsia"/>
                <w:kern w:val="0"/>
                <w:sz w:val="36"/>
                <w:szCs w:val="36"/>
              </w:rPr>
              <w:t>⑶</w:t>
            </w:r>
            <w:r w:rsidRPr="00811BDD">
              <w:rPr>
                <w:rFonts w:ascii="標楷體" w:eastAsia="標楷體" w:hAnsi="標楷體" w:cs="標楷體" w:hint="eastAsia"/>
                <w:kern w:val="0"/>
                <w:sz w:val="36"/>
                <w:szCs w:val="36"/>
              </w:rPr>
              <w:t>被告黃香芸應將前項不動</w:t>
            </w:r>
            <w:r w:rsidRPr="00811BDD">
              <w:rPr>
                <w:rFonts w:ascii="標楷體" w:eastAsia="標楷體" w:hAnsi="標楷體" w:cs="新細明體" w:hint="eastAsia"/>
                <w:kern w:val="0"/>
                <w:sz w:val="36"/>
                <w:szCs w:val="36"/>
              </w:rPr>
              <w:t>產所有權移轉登記為原告所有」。</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⒉</w:t>
            </w:r>
            <w:r w:rsidRPr="00811BDD">
              <w:rPr>
                <w:rFonts w:ascii="標楷體" w:eastAsia="標楷體" w:hAnsi="標楷體" w:cs="新細明體" w:hint="eastAsia"/>
                <w:kern w:val="0"/>
                <w:sz w:val="36"/>
                <w:szCs w:val="36"/>
              </w:rPr>
              <w:t>嗣訴狀送達後，原告追加民法第74條第1項規定為請求權基礎並變更聲明：「</w:t>
            </w:r>
            <w:proofErr w:type="gramStart"/>
            <w:r w:rsidRPr="00811BDD">
              <w:rPr>
                <w:rFonts w:ascii="標楷體" w:eastAsia="標楷體" w:hAnsi="標楷體" w:cs="新細明體" w:hint="eastAsia"/>
                <w:kern w:val="0"/>
                <w:sz w:val="36"/>
                <w:szCs w:val="36"/>
              </w:rPr>
              <w:t>先位聲明</w:t>
            </w:r>
            <w:proofErr w:type="gramEnd"/>
            <w:r w:rsidRPr="00811BDD">
              <w:rPr>
                <w:rFonts w:ascii="標楷體" w:eastAsia="標楷體" w:hAnsi="標楷體" w:cs="新細明體" w:hint="eastAsia"/>
                <w:kern w:val="0"/>
                <w:sz w:val="36"/>
                <w:szCs w:val="36"/>
              </w:rPr>
              <w:t>：</w:t>
            </w:r>
            <w:r w:rsidRPr="00811BDD">
              <w:rPr>
                <w:rFonts w:ascii="新細明體" w:eastAsia="新細明體" w:hAnsi="新細明體" w:cs="新細明體" w:hint="eastAsia"/>
                <w:kern w:val="0"/>
                <w:sz w:val="36"/>
                <w:szCs w:val="36"/>
              </w:rPr>
              <w:t>⑴</w:t>
            </w:r>
            <w:r w:rsidRPr="00811BDD">
              <w:rPr>
                <w:rFonts w:ascii="標楷體" w:eastAsia="標楷體" w:hAnsi="標楷體" w:cs="標楷體" w:hint="eastAsia"/>
                <w:kern w:val="0"/>
                <w:sz w:val="36"/>
                <w:szCs w:val="36"/>
              </w:rPr>
              <w:t>確認被告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與原告就附表一編號1～3所示土地、編號4所示建物（下合稱系爭房地），於105年1月8日所為之買賣債權關係不存在。</w:t>
            </w:r>
            <w:r w:rsidRPr="00811BDD">
              <w:rPr>
                <w:rFonts w:ascii="新細明體" w:eastAsia="新細明體" w:hAnsi="新細明體" w:cs="新細明體" w:hint="eastAsia"/>
                <w:kern w:val="0"/>
                <w:sz w:val="36"/>
                <w:szCs w:val="36"/>
              </w:rPr>
              <w:t>⑵</w:t>
            </w:r>
            <w:r w:rsidRPr="00811BDD">
              <w:rPr>
                <w:rFonts w:ascii="標楷體" w:eastAsia="標楷體" w:hAnsi="標楷體" w:cs="標楷體" w:hint="eastAsia"/>
                <w:kern w:val="0"/>
                <w:sz w:val="36"/>
                <w:szCs w:val="36"/>
              </w:rPr>
              <w:t>確認被告黃香芸與原告就系爭房地，以買賣為原因所為</w:t>
            </w:r>
            <w:r w:rsidRPr="00811BDD">
              <w:rPr>
                <w:rFonts w:ascii="標楷體" w:eastAsia="標楷體" w:hAnsi="標楷體" w:cs="新細明體" w:hint="eastAsia"/>
                <w:kern w:val="0"/>
                <w:sz w:val="36"/>
                <w:szCs w:val="36"/>
              </w:rPr>
              <w:t>之債權行為及所有權移轉登記之物權行為均不存在。</w:t>
            </w:r>
            <w:r w:rsidRPr="00811BDD">
              <w:rPr>
                <w:rFonts w:ascii="新細明體" w:eastAsia="新細明體" w:hAnsi="新細明體" w:cs="新細明體" w:hint="eastAsia"/>
                <w:kern w:val="0"/>
                <w:sz w:val="36"/>
                <w:szCs w:val="36"/>
              </w:rPr>
              <w:t>⑶</w:t>
            </w:r>
            <w:r w:rsidRPr="00811BDD">
              <w:rPr>
                <w:rFonts w:ascii="標楷體" w:eastAsia="標楷體" w:hAnsi="標楷體" w:cs="標楷體" w:hint="eastAsia"/>
                <w:kern w:val="0"/>
                <w:sz w:val="36"/>
                <w:szCs w:val="36"/>
              </w:rPr>
              <w:t>被</w:t>
            </w:r>
            <w:r w:rsidRPr="00811BDD">
              <w:rPr>
                <w:rFonts w:ascii="標楷體" w:eastAsia="標楷體" w:hAnsi="標楷體" w:cs="新細明體" w:hint="eastAsia"/>
                <w:kern w:val="0"/>
                <w:sz w:val="36"/>
                <w:szCs w:val="36"/>
              </w:rPr>
              <w:t>告黃香芸應將系爭房地於105年2月15日以買賣為原因所為之所有權移轉登記塗銷，回復為原告所有。</w:t>
            </w:r>
            <w:r w:rsidRPr="00811BDD">
              <w:rPr>
                <w:rFonts w:ascii="新細明體" w:eastAsia="新細明體" w:hAnsi="新細明體" w:cs="新細明體" w:hint="eastAsia"/>
                <w:kern w:val="0"/>
                <w:sz w:val="36"/>
                <w:szCs w:val="36"/>
              </w:rPr>
              <w:t>⑷</w:t>
            </w:r>
            <w:r w:rsidRPr="00811BDD">
              <w:rPr>
                <w:rFonts w:ascii="標楷體" w:eastAsia="標楷體" w:hAnsi="標楷體" w:cs="標楷體" w:hint="eastAsia"/>
                <w:kern w:val="0"/>
                <w:sz w:val="36"/>
                <w:szCs w:val="36"/>
              </w:rPr>
              <w:t>被告黃香芸</w:t>
            </w:r>
            <w:r w:rsidRPr="00811BDD">
              <w:rPr>
                <w:rFonts w:ascii="標楷體" w:eastAsia="標楷體" w:hAnsi="標楷體" w:cs="新細明體" w:hint="eastAsia"/>
                <w:kern w:val="0"/>
                <w:sz w:val="36"/>
                <w:szCs w:val="36"/>
              </w:rPr>
              <w:t>以系爭房地於105年2月15日向臺灣新光商業銀行股份有限公司（下稱新光商業銀行）設定最高限額抵押權新臺幣（下同）5,280,000元，應清償借款至2,450,000元」、「備位聲明：</w:t>
            </w:r>
            <w:r w:rsidRPr="00811BDD">
              <w:rPr>
                <w:rFonts w:ascii="新細明體" w:eastAsia="新細明體" w:hAnsi="新細明體" w:cs="新細明體" w:hint="eastAsia"/>
                <w:kern w:val="0"/>
                <w:sz w:val="36"/>
                <w:szCs w:val="36"/>
              </w:rPr>
              <w:t>⑴</w:t>
            </w:r>
            <w:r w:rsidRPr="00811BDD">
              <w:rPr>
                <w:rFonts w:ascii="標楷體" w:eastAsia="標楷體" w:hAnsi="標楷體" w:cs="標楷體" w:hint="eastAsia"/>
                <w:kern w:val="0"/>
                <w:sz w:val="36"/>
                <w:szCs w:val="36"/>
              </w:rPr>
              <w:t>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與原告就系爭房地，於105年1月8日所為之買賣債權行為應予撤銷。</w:t>
            </w:r>
            <w:r w:rsidRPr="00811BDD">
              <w:rPr>
                <w:rFonts w:ascii="新細明體" w:eastAsia="新細明體" w:hAnsi="新細明體" w:cs="新細明體" w:hint="eastAsia"/>
                <w:kern w:val="0"/>
                <w:sz w:val="36"/>
                <w:szCs w:val="36"/>
              </w:rPr>
              <w:t>⑵</w:t>
            </w:r>
            <w:r w:rsidRPr="00811BDD">
              <w:rPr>
                <w:rFonts w:ascii="標楷體" w:eastAsia="標楷體" w:hAnsi="標楷體" w:cs="標楷體" w:hint="eastAsia"/>
                <w:kern w:val="0"/>
                <w:sz w:val="36"/>
                <w:szCs w:val="36"/>
              </w:rPr>
              <w:t>被告黃香芸與原告就</w:t>
            </w:r>
            <w:r w:rsidRPr="00811BDD">
              <w:rPr>
                <w:rFonts w:ascii="標楷體" w:eastAsia="標楷體" w:hAnsi="標楷體" w:cs="新細明體" w:hint="eastAsia"/>
                <w:kern w:val="0"/>
                <w:sz w:val="36"/>
                <w:szCs w:val="36"/>
              </w:rPr>
              <w:t>系爭房地，以買賣為原因所為之債權行為及所有權移轉登記之物權行為均應予撤銷。</w:t>
            </w:r>
            <w:r w:rsidRPr="00811BDD">
              <w:rPr>
                <w:rFonts w:ascii="新細明體" w:eastAsia="新細明體" w:hAnsi="新細明體" w:cs="新細明體" w:hint="eastAsia"/>
                <w:kern w:val="0"/>
                <w:sz w:val="36"/>
                <w:szCs w:val="36"/>
              </w:rPr>
              <w:t>⑶</w:t>
            </w:r>
            <w:r w:rsidRPr="00811BDD">
              <w:rPr>
                <w:rFonts w:ascii="標楷體" w:eastAsia="標楷體" w:hAnsi="標楷體" w:cs="標楷體" w:hint="eastAsia"/>
                <w:kern w:val="0"/>
                <w:sz w:val="36"/>
                <w:szCs w:val="36"/>
              </w:rPr>
              <w:t>被告黃香芸應將系爭房地於</w:t>
            </w:r>
            <w:r w:rsidRPr="00811BDD">
              <w:rPr>
                <w:rFonts w:ascii="標楷體" w:eastAsia="標楷體" w:hAnsi="標楷體" w:cs="新細明體" w:hint="eastAsia"/>
                <w:kern w:val="0"/>
                <w:sz w:val="36"/>
                <w:szCs w:val="36"/>
              </w:rPr>
              <w:t>105年2月15日以買賣為原因所為之所有權移轉登記塗銷，回復為原告所有。</w:t>
            </w:r>
            <w:r w:rsidRPr="00811BDD">
              <w:rPr>
                <w:rFonts w:ascii="新細明體" w:eastAsia="新細明體" w:hAnsi="新細明體" w:cs="新細明體" w:hint="eastAsia"/>
                <w:kern w:val="0"/>
                <w:sz w:val="36"/>
                <w:szCs w:val="36"/>
              </w:rPr>
              <w:t>⑷</w:t>
            </w:r>
            <w:r w:rsidRPr="00811BDD">
              <w:rPr>
                <w:rFonts w:ascii="標楷體" w:eastAsia="標楷體" w:hAnsi="標楷體" w:cs="標楷體" w:hint="eastAsia"/>
                <w:kern w:val="0"/>
                <w:sz w:val="36"/>
                <w:szCs w:val="36"/>
              </w:rPr>
              <w:t>被告</w:t>
            </w:r>
            <w:r w:rsidRPr="00811BDD">
              <w:rPr>
                <w:rFonts w:ascii="標楷體" w:eastAsia="標楷體" w:hAnsi="標楷體" w:cs="標楷體" w:hint="eastAsia"/>
                <w:kern w:val="0"/>
                <w:sz w:val="36"/>
                <w:szCs w:val="36"/>
              </w:rPr>
              <w:lastRenderedPageBreak/>
              <w:t>黃香芸以系爭房地於</w:t>
            </w:r>
            <w:r w:rsidRPr="00811BDD">
              <w:rPr>
                <w:rFonts w:ascii="標楷體" w:eastAsia="標楷體" w:hAnsi="標楷體" w:cs="新細明體" w:hint="eastAsia"/>
                <w:kern w:val="0"/>
                <w:sz w:val="36"/>
                <w:szCs w:val="36"/>
              </w:rPr>
              <w:t>105年2月15日向新光商業銀行設定最高限額抵押權5,280,000元，應清償借款至2,450,000元」。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⒊</w:t>
            </w:r>
            <w:r w:rsidRPr="00811BDD">
              <w:rPr>
                <w:rFonts w:ascii="標楷體" w:eastAsia="標楷體" w:hAnsi="標楷體" w:cs="細明體" w:hint="eastAsia"/>
                <w:kern w:val="0"/>
                <w:sz w:val="36"/>
                <w:szCs w:val="36"/>
              </w:rPr>
              <w:t>經核原告追</w:t>
            </w:r>
            <w:r w:rsidRPr="00811BDD">
              <w:rPr>
                <w:rFonts w:ascii="標楷體" w:eastAsia="標楷體" w:hAnsi="標楷體" w:cs="新細明體" w:hint="eastAsia"/>
                <w:kern w:val="0"/>
                <w:sz w:val="36"/>
                <w:szCs w:val="36"/>
              </w:rPr>
              <w:t>加請求權基礎並變更聲明內容，與原訴主張之訴訟標的、聲明，均係源於原告移轉系爭房地所有權登記於被告黃香芸所衍生之相關爭議，二者基礎事實同一，揆諸前揭規定，應予准許。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㈡</w:t>
            </w:r>
            <w:r w:rsidRPr="00811BDD">
              <w:rPr>
                <w:rFonts w:ascii="標楷體" w:eastAsia="標楷體" w:hAnsi="標楷體" w:cs="細明體" w:hint="eastAsia"/>
                <w:kern w:val="0"/>
                <w:sz w:val="36"/>
                <w:szCs w:val="36"/>
              </w:rPr>
              <w:t>再按確</w:t>
            </w:r>
            <w:r w:rsidRPr="00811BDD">
              <w:rPr>
                <w:rFonts w:ascii="標楷體" w:eastAsia="標楷體" w:hAnsi="標楷體" w:cs="新細明體" w:hint="eastAsia"/>
                <w:kern w:val="0"/>
                <w:sz w:val="36"/>
                <w:szCs w:val="36"/>
              </w:rPr>
              <w:t>認法律關係之訴，非原告有即受確認判決之法律上利益者，不得提起，民事訴訟法第247條第1項</w:t>
            </w:r>
            <w:proofErr w:type="gramStart"/>
            <w:r w:rsidRPr="00811BDD">
              <w:rPr>
                <w:rFonts w:ascii="標楷體" w:eastAsia="標楷體" w:hAnsi="標楷體" w:cs="新細明體" w:hint="eastAsia"/>
                <w:kern w:val="0"/>
                <w:sz w:val="36"/>
                <w:szCs w:val="36"/>
              </w:rPr>
              <w:t>前段定有</w:t>
            </w:r>
            <w:proofErr w:type="gramEnd"/>
            <w:r w:rsidRPr="00811BDD">
              <w:rPr>
                <w:rFonts w:ascii="標楷體" w:eastAsia="標楷體" w:hAnsi="標楷體" w:cs="新細明體" w:hint="eastAsia"/>
                <w:kern w:val="0"/>
                <w:sz w:val="36"/>
                <w:szCs w:val="36"/>
              </w:rPr>
              <w:t>明文。所謂即受確認判決之法律上利益，係指因法律</w:t>
            </w:r>
            <w:proofErr w:type="gramStart"/>
            <w:r w:rsidRPr="00811BDD">
              <w:rPr>
                <w:rFonts w:ascii="標楷體" w:eastAsia="標楷體" w:hAnsi="標楷體" w:cs="新細明體" w:hint="eastAsia"/>
                <w:kern w:val="0"/>
                <w:sz w:val="36"/>
                <w:szCs w:val="36"/>
              </w:rPr>
              <w:t>關係存否不</w:t>
            </w:r>
            <w:proofErr w:type="gramEnd"/>
            <w:r w:rsidRPr="00811BDD">
              <w:rPr>
                <w:rFonts w:ascii="標楷體" w:eastAsia="標楷體" w:hAnsi="標楷體" w:cs="新細明體" w:hint="eastAsia"/>
                <w:kern w:val="0"/>
                <w:sz w:val="36"/>
                <w:szCs w:val="36"/>
              </w:rPr>
              <w:t>明確，原告</w:t>
            </w:r>
            <w:proofErr w:type="gramStart"/>
            <w:r w:rsidRPr="00811BDD">
              <w:rPr>
                <w:rFonts w:ascii="標楷體" w:eastAsia="標楷體" w:hAnsi="標楷體" w:cs="新細明體" w:hint="eastAsia"/>
                <w:kern w:val="0"/>
                <w:sz w:val="36"/>
                <w:szCs w:val="36"/>
              </w:rPr>
              <w:t>主觀上認其</w:t>
            </w:r>
            <w:proofErr w:type="gramEnd"/>
            <w:r w:rsidRPr="00811BDD">
              <w:rPr>
                <w:rFonts w:ascii="標楷體" w:eastAsia="標楷體" w:hAnsi="標楷體" w:cs="新細明體" w:hint="eastAsia"/>
                <w:kern w:val="0"/>
                <w:sz w:val="36"/>
                <w:szCs w:val="36"/>
              </w:rPr>
              <w:t>在法律上之地位有不安之狀態存在，且此種不安之狀態，能以確認判決將之除去者而言</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最高法院</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52年台上字第1240號判例意旨參照</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。原告主張</w:t>
            </w:r>
            <w:proofErr w:type="gramStart"/>
            <w:r w:rsidRPr="00811BDD">
              <w:rPr>
                <w:rFonts w:ascii="標楷體" w:eastAsia="標楷體" w:hAnsi="標楷體" w:cs="新細明體" w:hint="eastAsia"/>
                <w:kern w:val="0"/>
                <w:sz w:val="36"/>
                <w:szCs w:val="36"/>
              </w:rPr>
              <w:t>其就系爭</w:t>
            </w:r>
            <w:proofErr w:type="gramEnd"/>
            <w:r w:rsidRPr="00811BDD">
              <w:rPr>
                <w:rFonts w:ascii="標楷體" w:eastAsia="標楷體" w:hAnsi="標楷體" w:cs="新細明體" w:hint="eastAsia"/>
                <w:kern w:val="0"/>
                <w:sz w:val="36"/>
                <w:szCs w:val="36"/>
              </w:rPr>
              <w:t>房</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地分別與被告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、黃香芸所為買賣債權關係、所有權移</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w:t>
            </w:r>
            <w:proofErr w:type="gramStart"/>
            <w:r w:rsidRPr="00811BDD">
              <w:rPr>
                <w:rFonts w:ascii="標楷體" w:eastAsia="標楷體" w:hAnsi="標楷體" w:cs="新細明體" w:hint="eastAsia"/>
                <w:kern w:val="0"/>
                <w:sz w:val="36"/>
                <w:szCs w:val="36"/>
              </w:rPr>
              <w:t>轉物權關係均不存在</w:t>
            </w:r>
            <w:proofErr w:type="gramEnd"/>
            <w:r w:rsidRPr="00811BDD">
              <w:rPr>
                <w:rFonts w:ascii="標楷體" w:eastAsia="標楷體" w:hAnsi="標楷體" w:cs="新細明體" w:hint="eastAsia"/>
                <w:kern w:val="0"/>
                <w:sz w:val="36"/>
                <w:szCs w:val="36"/>
              </w:rPr>
              <w:t>，為被告所否認，則兩造間對於前開法</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律</w:t>
            </w:r>
            <w:proofErr w:type="gramStart"/>
            <w:r w:rsidRPr="00811BDD">
              <w:rPr>
                <w:rFonts w:ascii="標楷體" w:eastAsia="標楷體" w:hAnsi="標楷體" w:cs="新細明體" w:hint="eastAsia"/>
                <w:kern w:val="0"/>
                <w:sz w:val="36"/>
                <w:szCs w:val="36"/>
              </w:rPr>
              <w:t>關係存否已</w:t>
            </w:r>
            <w:proofErr w:type="gramEnd"/>
            <w:r w:rsidRPr="00811BDD">
              <w:rPr>
                <w:rFonts w:ascii="標楷體" w:eastAsia="標楷體" w:hAnsi="標楷體" w:cs="新細明體" w:hint="eastAsia"/>
                <w:kern w:val="0"/>
                <w:sz w:val="36"/>
                <w:szCs w:val="36"/>
              </w:rPr>
              <w:t>不明確，且原告主觀上認為足以影響其對於系</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爭房地之權利，在法律上之地位有不安之狀態存在，而此種</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不安之狀態得以確認判決將之除去，故原告自有受確認判決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之法律上利益，其</w:t>
            </w:r>
            <w:proofErr w:type="gramStart"/>
            <w:r w:rsidRPr="00811BDD">
              <w:rPr>
                <w:rFonts w:ascii="標楷體" w:eastAsia="標楷體" w:hAnsi="標楷體" w:cs="新細明體" w:hint="eastAsia"/>
                <w:kern w:val="0"/>
                <w:sz w:val="36"/>
                <w:szCs w:val="36"/>
              </w:rPr>
              <w:t>提起先位之</w:t>
            </w:r>
            <w:proofErr w:type="gramEnd"/>
            <w:r w:rsidRPr="00811BDD">
              <w:rPr>
                <w:rFonts w:ascii="標楷體" w:eastAsia="標楷體" w:hAnsi="標楷體" w:cs="新細明體" w:hint="eastAsia"/>
                <w:kern w:val="0"/>
                <w:sz w:val="36"/>
                <w:szCs w:val="36"/>
              </w:rPr>
              <w:t>訴求為判決確認，核無不合，</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亦予准許。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貳、實體方面：</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一、原告主張：</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㈠</w:t>
            </w:r>
            <w:proofErr w:type="gramEnd"/>
            <w:r w:rsidRPr="00811BDD">
              <w:rPr>
                <w:rFonts w:ascii="標楷體" w:eastAsia="標楷體" w:hAnsi="標楷體" w:cs="細明體" w:hint="eastAsia"/>
                <w:kern w:val="0"/>
                <w:sz w:val="36"/>
                <w:szCs w:val="36"/>
              </w:rPr>
              <w:t>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於104年12月間透過訴外人何思</w:t>
            </w:r>
            <w:proofErr w:type="gramStart"/>
            <w:r w:rsidRPr="00811BDD">
              <w:rPr>
                <w:rFonts w:ascii="標楷體" w:eastAsia="標楷體" w:hAnsi="標楷體" w:cs="新細明體" w:hint="eastAsia"/>
                <w:kern w:val="0"/>
                <w:sz w:val="36"/>
                <w:szCs w:val="36"/>
              </w:rPr>
              <w:t>緯</w:t>
            </w:r>
            <w:proofErr w:type="gramEnd"/>
            <w:r w:rsidRPr="00811BDD">
              <w:rPr>
                <w:rFonts w:ascii="標楷體" w:eastAsia="標楷體" w:hAnsi="標楷體" w:cs="新細明體" w:hint="eastAsia"/>
                <w:kern w:val="0"/>
                <w:sz w:val="36"/>
                <w:szCs w:val="36"/>
              </w:rPr>
              <w:t>郵寄融資借貸</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標楷體" w:eastAsia="標楷體" w:hAnsi="標楷體" w:cs="新細明體" w:hint="eastAsia"/>
                <w:kern w:val="0"/>
                <w:sz w:val="36"/>
                <w:szCs w:val="36"/>
              </w:rPr>
              <w:t>廣告信予原告</w:t>
            </w:r>
            <w:proofErr w:type="gramEnd"/>
            <w:r w:rsidRPr="00811BDD">
              <w:rPr>
                <w:rFonts w:ascii="標楷體" w:eastAsia="標楷體" w:hAnsi="標楷體" w:cs="新細明體" w:hint="eastAsia"/>
                <w:kern w:val="0"/>
                <w:sz w:val="36"/>
                <w:szCs w:val="36"/>
              </w:rPr>
              <w:t>，希望原告參加</w:t>
            </w:r>
            <w:proofErr w:type="gramStart"/>
            <w:r w:rsidRPr="00811BDD">
              <w:rPr>
                <w:rFonts w:ascii="標楷體" w:eastAsia="標楷體" w:hAnsi="標楷體" w:cs="新細明體" w:hint="eastAsia"/>
                <w:kern w:val="0"/>
                <w:sz w:val="36"/>
                <w:szCs w:val="36"/>
              </w:rPr>
              <w:t>丞皓</w:t>
            </w:r>
            <w:proofErr w:type="gramEnd"/>
            <w:r w:rsidRPr="00811BDD">
              <w:rPr>
                <w:rFonts w:ascii="標楷體" w:eastAsia="標楷體" w:hAnsi="標楷體" w:cs="新細明體" w:hint="eastAsia"/>
                <w:kern w:val="0"/>
                <w:sz w:val="36"/>
                <w:szCs w:val="36"/>
              </w:rPr>
              <w:t>事業有限公司所推出兩年</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免繳利息或</w:t>
            </w:r>
            <w:proofErr w:type="gramStart"/>
            <w:r w:rsidRPr="00811BDD">
              <w:rPr>
                <w:rFonts w:ascii="標楷體" w:eastAsia="標楷體" w:hAnsi="標楷體" w:cs="新細明體" w:hint="eastAsia"/>
                <w:kern w:val="0"/>
                <w:sz w:val="36"/>
                <w:szCs w:val="36"/>
              </w:rPr>
              <w:t>轉貸降息</w:t>
            </w:r>
            <w:proofErr w:type="gramEnd"/>
            <w:r w:rsidRPr="00811BDD">
              <w:rPr>
                <w:rFonts w:ascii="標楷體" w:eastAsia="標楷體" w:hAnsi="標楷體" w:cs="新細明體" w:hint="eastAsia"/>
                <w:kern w:val="0"/>
                <w:sz w:val="36"/>
                <w:szCs w:val="36"/>
              </w:rPr>
              <w:t>之貸款方案，原告遂於105年1月8日與</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何思緯、被告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、訴外</w:t>
            </w:r>
            <w:proofErr w:type="gramStart"/>
            <w:r w:rsidRPr="00811BDD">
              <w:rPr>
                <w:rFonts w:ascii="標楷體" w:eastAsia="標楷體" w:hAnsi="標楷體" w:cs="新細明體" w:hint="eastAsia"/>
                <w:kern w:val="0"/>
                <w:sz w:val="36"/>
                <w:szCs w:val="36"/>
              </w:rPr>
              <w:t>人馬宗凡相約</w:t>
            </w:r>
            <w:proofErr w:type="gramEnd"/>
            <w:r w:rsidRPr="00811BDD">
              <w:rPr>
                <w:rFonts w:ascii="標楷體" w:eastAsia="標楷體" w:hAnsi="標楷體" w:cs="新細明體" w:hint="eastAsia"/>
                <w:kern w:val="0"/>
                <w:sz w:val="36"/>
                <w:szCs w:val="36"/>
              </w:rPr>
              <w:t>在新北市板橋區某</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處面談有關債務整合、系爭房地等事項。</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㈡</w:t>
            </w:r>
            <w:proofErr w:type="gramStart"/>
            <w:r w:rsidRPr="00811BDD">
              <w:rPr>
                <w:rFonts w:ascii="標楷體" w:eastAsia="標楷體" w:hAnsi="標楷體" w:cs="細明體" w:hint="eastAsia"/>
                <w:kern w:val="0"/>
                <w:sz w:val="36"/>
                <w:szCs w:val="36"/>
              </w:rPr>
              <w:t>原告固於</w:t>
            </w:r>
            <w:r w:rsidRPr="00811BDD">
              <w:rPr>
                <w:rFonts w:ascii="標楷體" w:eastAsia="標楷體" w:hAnsi="標楷體" w:cs="新細明體" w:hint="eastAsia"/>
                <w:kern w:val="0"/>
                <w:sz w:val="36"/>
                <w:szCs w:val="36"/>
              </w:rPr>
              <w:t>105年1月8日</w:t>
            </w:r>
            <w:proofErr w:type="gramEnd"/>
            <w:r w:rsidRPr="00811BDD">
              <w:rPr>
                <w:rFonts w:ascii="標楷體" w:eastAsia="標楷體" w:hAnsi="標楷體" w:cs="新細明體" w:hint="eastAsia"/>
                <w:kern w:val="0"/>
                <w:sz w:val="36"/>
                <w:szCs w:val="36"/>
              </w:rPr>
              <w:t>分別簽訂以被告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、黃香芸為買</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受人之買賣契約，然原告與</w:t>
            </w:r>
            <w:proofErr w:type="gramStart"/>
            <w:r w:rsidRPr="00811BDD">
              <w:rPr>
                <w:rFonts w:ascii="標楷體" w:eastAsia="標楷體" w:hAnsi="標楷體" w:cs="新細明體" w:hint="eastAsia"/>
                <w:kern w:val="0"/>
                <w:sz w:val="36"/>
                <w:szCs w:val="36"/>
              </w:rPr>
              <w:t>被告間並無</w:t>
            </w:r>
            <w:proofErr w:type="gramEnd"/>
            <w:r w:rsidRPr="00811BDD">
              <w:rPr>
                <w:rFonts w:ascii="標楷體" w:eastAsia="標楷體" w:hAnsi="標楷體" w:cs="新細明體" w:hint="eastAsia"/>
                <w:kern w:val="0"/>
                <w:sz w:val="36"/>
                <w:szCs w:val="36"/>
              </w:rPr>
              <w:t>買賣系爭房地之意，</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且原告與被告黃香芸從未見面、亦未與被告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洽談系爭</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房地買賣內容，兩造就系爭房地買賣之必要之點</w:t>
            </w:r>
            <w:proofErr w:type="gramStart"/>
            <w:r w:rsidRPr="00811BDD">
              <w:rPr>
                <w:rFonts w:ascii="標楷體" w:eastAsia="標楷體" w:hAnsi="標楷體" w:cs="新細明體" w:hint="eastAsia"/>
                <w:kern w:val="0"/>
                <w:sz w:val="36"/>
                <w:szCs w:val="36"/>
              </w:rPr>
              <w:t>並未合致</w:t>
            </w:r>
            <w:proofErr w:type="gramEnd"/>
            <w:r w:rsidRPr="00811BDD">
              <w:rPr>
                <w:rFonts w:ascii="標楷體" w:eastAsia="標楷體" w:hAnsi="標楷體" w:cs="新細明體" w:hint="eastAsia"/>
                <w:kern w:val="0"/>
                <w:sz w:val="36"/>
                <w:szCs w:val="36"/>
              </w:rPr>
              <w:t>，</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兩造</w:t>
            </w:r>
            <w:proofErr w:type="gramStart"/>
            <w:r w:rsidRPr="00811BDD">
              <w:rPr>
                <w:rFonts w:ascii="標楷體" w:eastAsia="標楷體" w:hAnsi="標楷體" w:cs="新細明體" w:hint="eastAsia"/>
                <w:kern w:val="0"/>
                <w:sz w:val="36"/>
                <w:szCs w:val="36"/>
              </w:rPr>
              <w:t>間就系</w:t>
            </w:r>
            <w:proofErr w:type="gramEnd"/>
            <w:r w:rsidRPr="00811BDD">
              <w:rPr>
                <w:rFonts w:ascii="標楷體" w:eastAsia="標楷體" w:hAnsi="標楷體" w:cs="新細明體" w:hint="eastAsia"/>
                <w:kern w:val="0"/>
                <w:sz w:val="36"/>
                <w:szCs w:val="36"/>
              </w:rPr>
              <w:t>爭房地之買賣債權關係及所有權移轉物權關係應</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標楷體" w:eastAsia="標楷體" w:hAnsi="標楷體" w:cs="新細明體" w:hint="eastAsia"/>
                <w:kern w:val="0"/>
                <w:sz w:val="36"/>
                <w:szCs w:val="36"/>
              </w:rPr>
              <w:t>均未成立</w:t>
            </w:r>
            <w:proofErr w:type="gramEnd"/>
            <w:r w:rsidRPr="00811BDD">
              <w:rPr>
                <w:rFonts w:ascii="標楷體" w:eastAsia="標楷體" w:hAnsi="標楷體" w:cs="新細明體" w:hint="eastAsia"/>
                <w:kern w:val="0"/>
                <w:sz w:val="36"/>
                <w:szCs w:val="36"/>
              </w:rPr>
              <w:t>；</w:t>
            </w:r>
            <w:proofErr w:type="gramStart"/>
            <w:r w:rsidRPr="00811BDD">
              <w:rPr>
                <w:rFonts w:ascii="標楷體" w:eastAsia="標楷體" w:hAnsi="標楷體" w:cs="新細明體" w:hint="eastAsia"/>
                <w:kern w:val="0"/>
                <w:sz w:val="36"/>
                <w:szCs w:val="36"/>
              </w:rPr>
              <w:t>縱認兩造間已</w:t>
            </w:r>
            <w:proofErr w:type="gramEnd"/>
            <w:r w:rsidRPr="00811BDD">
              <w:rPr>
                <w:rFonts w:ascii="標楷體" w:eastAsia="標楷體" w:hAnsi="標楷體" w:cs="新細明體" w:hint="eastAsia"/>
                <w:kern w:val="0"/>
                <w:sz w:val="36"/>
                <w:szCs w:val="36"/>
              </w:rPr>
              <w:t>成立系爭房地買賣契約，</w:t>
            </w:r>
            <w:proofErr w:type="gramStart"/>
            <w:r w:rsidRPr="00811BDD">
              <w:rPr>
                <w:rFonts w:ascii="標楷體" w:eastAsia="標楷體" w:hAnsi="標楷體" w:cs="新細明體" w:hint="eastAsia"/>
                <w:kern w:val="0"/>
                <w:sz w:val="36"/>
                <w:szCs w:val="36"/>
              </w:rPr>
              <w:t>亦係通謀</w:t>
            </w:r>
            <w:proofErr w:type="gramEnd"/>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虛偽而隱藏借貸之真意，兩造</w:t>
            </w:r>
            <w:proofErr w:type="gramStart"/>
            <w:r w:rsidRPr="00811BDD">
              <w:rPr>
                <w:rFonts w:ascii="標楷體" w:eastAsia="標楷體" w:hAnsi="標楷體" w:cs="新細明體" w:hint="eastAsia"/>
                <w:kern w:val="0"/>
                <w:sz w:val="36"/>
                <w:szCs w:val="36"/>
              </w:rPr>
              <w:t>間就系</w:t>
            </w:r>
            <w:proofErr w:type="gramEnd"/>
            <w:r w:rsidRPr="00811BDD">
              <w:rPr>
                <w:rFonts w:ascii="標楷體" w:eastAsia="標楷體" w:hAnsi="標楷體" w:cs="新細明體" w:hint="eastAsia"/>
                <w:kern w:val="0"/>
                <w:sz w:val="36"/>
                <w:szCs w:val="36"/>
              </w:rPr>
              <w:t>爭房地之買賣債權關係</w:t>
            </w:r>
          </w:p>
          <w:p w:rsidR="00811BDD" w:rsidRPr="00EB3250" w:rsidRDefault="00811BDD" w:rsidP="005047DC">
            <w:pPr>
              <w:widowControl/>
              <w:spacing w:before="120" w:after="120" w:line="409" w:lineRule="atLeast"/>
              <w:jc w:val="both"/>
              <w:rPr>
                <w:rFonts w:ascii="標楷體" w:eastAsia="標楷體" w:hAnsi="標楷體" w:cs="新細明體"/>
                <w:color w:val="FF0000"/>
                <w:kern w:val="0"/>
                <w:sz w:val="36"/>
                <w:szCs w:val="36"/>
                <w:shd w:val="clear" w:color="auto" w:fill="FFFF00"/>
              </w:rPr>
            </w:pPr>
            <w:r w:rsidRPr="00811BDD">
              <w:rPr>
                <w:rFonts w:ascii="標楷體" w:eastAsia="標楷體" w:hAnsi="標楷體" w:cs="新細明體" w:hint="eastAsia"/>
                <w:kern w:val="0"/>
                <w:sz w:val="36"/>
                <w:szCs w:val="36"/>
              </w:rPr>
              <w:t xml:space="preserve">    及所有權移轉物</w:t>
            </w:r>
            <w:proofErr w:type="gramStart"/>
            <w:r w:rsidRPr="00811BDD">
              <w:rPr>
                <w:rFonts w:ascii="標楷體" w:eastAsia="標楷體" w:hAnsi="標楷體" w:cs="新細明體" w:hint="eastAsia"/>
                <w:kern w:val="0"/>
                <w:sz w:val="36"/>
                <w:szCs w:val="36"/>
              </w:rPr>
              <w:t>權關均應</w:t>
            </w:r>
            <w:proofErr w:type="gramEnd"/>
            <w:r w:rsidRPr="00811BDD">
              <w:rPr>
                <w:rFonts w:ascii="標楷體" w:eastAsia="標楷體" w:hAnsi="標楷體" w:cs="新細明體" w:hint="eastAsia"/>
                <w:kern w:val="0"/>
                <w:sz w:val="36"/>
                <w:szCs w:val="36"/>
              </w:rPr>
              <w:t>為無效。</w:t>
            </w:r>
            <w:proofErr w:type="gramStart"/>
            <w:r w:rsidRPr="00811BDD">
              <w:rPr>
                <w:rFonts w:ascii="標楷體" w:eastAsia="標楷體" w:hAnsi="標楷體" w:cs="新細明體" w:hint="eastAsia"/>
                <w:kern w:val="0"/>
                <w:sz w:val="36"/>
                <w:szCs w:val="36"/>
              </w:rPr>
              <w:t>從而，</w:t>
            </w:r>
            <w:proofErr w:type="gramEnd"/>
            <w:r w:rsidRPr="00811BDD">
              <w:rPr>
                <w:rFonts w:ascii="標楷體" w:eastAsia="標楷體" w:hAnsi="標楷體" w:cs="新細明體" w:hint="eastAsia"/>
                <w:kern w:val="0"/>
                <w:sz w:val="36"/>
                <w:szCs w:val="36"/>
              </w:rPr>
              <w:t>原告分別與被告</w:t>
            </w:r>
            <w:r w:rsidRPr="00EB3250">
              <w:rPr>
                <w:rFonts w:ascii="標楷體" w:eastAsia="標楷體" w:hAnsi="標楷體" w:cs="新細明體" w:hint="eastAsia"/>
                <w:color w:val="FF0000"/>
                <w:kern w:val="0"/>
                <w:sz w:val="36"/>
                <w:szCs w:val="36"/>
                <w:shd w:val="clear" w:color="auto" w:fill="FFFF00"/>
              </w:rPr>
              <w:t>陳</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EB3250">
              <w:rPr>
                <w:rFonts w:ascii="標楷體" w:eastAsia="標楷體" w:hAnsi="標楷體" w:cs="新細明體" w:hint="eastAsia"/>
                <w:color w:val="FF0000"/>
                <w:kern w:val="0"/>
                <w:sz w:val="36"/>
                <w:szCs w:val="36"/>
                <w:shd w:val="clear" w:color="auto" w:fill="FFFF00"/>
              </w:rPr>
              <w:t xml:space="preserve">    皇志</w:t>
            </w:r>
            <w:r w:rsidRPr="00811BDD">
              <w:rPr>
                <w:rFonts w:ascii="標楷體" w:eastAsia="標楷體" w:hAnsi="標楷體" w:cs="新細明體" w:hint="eastAsia"/>
                <w:kern w:val="0"/>
                <w:sz w:val="36"/>
                <w:szCs w:val="36"/>
              </w:rPr>
              <w:t>、黃香芸於105年1月8日所為移轉系爭房地之買賣債權</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關係，以及原告於105年2月15日移轉登記系爭房地於被告黃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香</w:t>
            </w:r>
            <w:proofErr w:type="gramStart"/>
            <w:r w:rsidRPr="00811BDD">
              <w:rPr>
                <w:rFonts w:ascii="標楷體" w:eastAsia="標楷體" w:hAnsi="標楷體" w:cs="新細明體" w:hint="eastAsia"/>
                <w:kern w:val="0"/>
                <w:sz w:val="36"/>
                <w:szCs w:val="36"/>
              </w:rPr>
              <w:t>芸</w:t>
            </w:r>
            <w:proofErr w:type="gramEnd"/>
            <w:r w:rsidRPr="00811BDD">
              <w:rPr>
                <w:rFonts w:ascii="標楷體" w:eastAsia="標楷體" w:hAnsi="標楷體" w:cs="新細明體" w:hint="eastAsia"/>
                <w:kern w:val="0"/>
                <w:sz w:val="36"/>
                <w:szCs w:val="36"/>
              </w:rPr>
              <w:t>之所有權移轉物權</w:t>
            </w:r>
            <w:proofErr w:type="gramStart"/>
            <w:r w:rsidRPr="00811BDD">
              <w:rPr>
                <w:rFonts w:ascii="標楷體" w:eastAsia="標楷體" w:hAnsi="標楷體" w:cs="新細明體" w:hint="eastAsia"/>
                <w:kern w:val="0"/>
                <w:sz w:val="36"/>
                <w:szCs w:val="36"/>
              </w:rPr>
              <w:t>關係均不存在</w:t>
            </w:r>
            <w:proofErr w:type="gramEnd"/>
            <w:r w:rsidRPr="00811BDD">
              <w:rPr>
                <w:rFonts w:ascii="標楷體" w:eastAsia="標楷體" w:hAnsi="標楷體" w:cs="新細明體" w:hint="eastAsia"/>
                <w:kern w:val="0"/>
                <w:sz w:val="36"/>
                <w:szCs w:val="36"/>
              </w:rPr>
              <w:t>。</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㈢</w:t>
            </w:r>
            <w:proofErr w:type="gramEnd"/>
            <w:r w:rsidRPr="00811BDD">
              <w:rPr>
                <w:rFonts w:ascii="標楷體" w:eastAsia="標楷體" w:hAnsi="標楷體" w:cs="細明體" w:hint="eastAsia"/>
                <w:kern w:val="0"/>
                <w:sz w:val="36"/>
                <w:szCs w:val="36"/>
              </w:rPr>
              <w:t>況且，馬宗凡、被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係利用原告急迫、輕率、無經驗</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，以及智能、判斷力低於常人之情形，佯稱協助原告辦理低</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利貸款而施以詐術，致原告陷於錯誤，始與被告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香</w:t>
            </w:r>
            <w:proofErr w:type="gramStart"/>
            <w:r w:rsidRPr="00811BDD">
              <w:rPr>
                <w:rFonts w:ascii="標楷體" w:eastAsia="標楷體" w:hAnsi="標楷體" w:cs="新細明體" w:hint="eastAsia"/>
                <w:kern w:val="0"/>
                <w:sz w:val="36"/>
                <w:szCs w:val="36"/>
              </w:rPr>
              <w:t>芸</w:t>
            </w:r>
            <w:proofErr w:type="gramEnd"/>
            <w:r w:rsidRPr="00811BDD">
              <w:rPr>
                <w:rFonts w:ascii="標楷體" w:eastAsia="標楷體" w:hAnsi="標楷體" w:cs="新細明體" w:hint="eastAsia"/>
                <w:kern w:val="0"/>
                <w:sz w:val="36"/>
                <w:szCs w:val="36"/>
              </w:rPr>
              <w:t>簽立買賣契約，</w:t>
            </w:r>
            <w:proofErr w:type="gramStart"/>
            <w:r w:rsidRPr="00811BDD">
              <w:rPr>
                <w:rFonts w:ascii="標楷體" w:eastAsia="標楷體" w:hAnsi="標楷體" w:cs="新細明體" w:hint="eastAsia"/>
                <w:kern w:val="0"/>
                <w:sz w:val="36"/>
                <w:szCs w:val="36"/>
              </w:rPr>
              <w:t>並將系爭</w:t>
            </w:r>
            <w:proofErr w:type="gramEnd"/>
            <w:r w:rsidRPr="00811BDD">
              <w:rPr>
                <w:rFonts w:ascii="標楷體" w:eastAsia="標楷體" w:hAnsi="標楷體" w:cs="新細明體" w:hint="eastAsia"/>
                <w:kern w:val="0"/>
                <w:sz w:val="36"/>
                <w:szCs w:val="36"/>
              </w:rPr>
              <w:t>房地移轉登記於被告黃香芸，從中取得暴利；被告黃香芸雖未直接與原告接洽，</w:t>
            </w:r>
            <w:r w:rsidRPr="00811BDD">
              <w:rPr>
                <w:rFonts w:ascii="標楷體" w:eastAsia="標楷體" w:hAnsi="標楷體" w:cs="新細明體" w:hint="eastAsia"/>
                <w:kern w:val="0"/>
                <w:sz w:val="36"/>
                <w:szCs w:val="36"/>
              </w:rPr>
              <w:lastRenderedPageBreak/>
              <w:t>惟其明知系爭房地係馬宗凡、被告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向原告詐騙取得印章及所有權狀，卻仍參與此詐騙行為，而以買賣為原因受移轉登記為所有權人，被告黃香芸自為共同詐騙成員之一，原告自得依民法第92條第1項、第74條第1項等規定，訴請撤銷兩造</w:t>
            </w:r>
            <w:proofErr w:type="gramStart"/>
            <w:r w:rsidRPr="00811BDD">
              <w:rPr>
                <w:rFonts w:ascii="標楷體" w:eastAsia="標楷體" w:hAnsi="標楷體" w:cs="新細明體" w:hint="eastAsia"/>
                <w:kern w:val="0"/>
                <w:sz w:val="36"/>
                <w:szCs w:val="36"/>
              </w:rPr>
              <w:t>間就系</w:t>
            </w:r>
            <w:proofErr w:type="gramEnd"/>
            <w:r w:rsidRPr="00811BDD">
              <w:rPr>
                <w:rFonts w:ascii="標楷體" w:eastAsia="標楷體" w:hAnsi="標楷體" w:cs="新細明體" w:hint="eastAsia"/>
                <w:kern w:val="0"/>
                <w:sz w:val="36"/>
                <w:szCs w:val="36"/>
              </w:rPr>
              <w:t>爭房地之買賣債權行為及所有權移轉物權行為。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㈣</w:t>
            </w:r>
            <w:r w:rsidRPr="00811BDD">
              <w:rPr>
                <w:rFonts w:ascii="標楷體" w:eastAsia="標楷體" w:hAnsi="標楷體" w:cs="細明體" w:hint="eastAsia"/>
                <w:kern w:val="0"/>
                <w:sz w:val="36"/>
                <w:szCs w:val="36"/>
              </w:rPr>
              <w:t>聲明：</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⒈</w:t>
            </w:r>
            <w:r w:rsidRPr="00811BDD">
              <w:rPr>
                <w:rFonts w:ascii="標楷體" w:eastAsia="標楷體" w:hAnsi="標楷體" w:cs="細明體" w:hint="eastAsia"/>
                <w:kern w:val="0"/>
                <w:sz w:val="36"/>
                <w:szCs w:val="36"/>
              </w:rPr>
              <w:t>先位聲明：</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⑴</w:t>
            </w:r>
            <w:r w:rsidRPr="00811BDD">
              <w:rPr>
                <w:rFonts w:ascii="標楷體" w:eastAsia="標楷體" w:hAnsi="標楷體" w:cs="標楷體" w:hint="eastAsia"/>
                <w:kern w:val="0"/>
                <w:sz w:val="36"/>
                <w:szCs w:val="36"/>
              </w:rPr>
              <w:t>確</w:t>
            </w:r>
            <w:r w:rsidRPr="00811BDD">
              <w:rPr>
                <w:rFonts w:ascii="標楷體" w:eastAsia="標楷體" w:hAnsi="標楷體" w:cs="新細明體" w:hint="eastAsia"/>
                <w:kern w:val="0"/>
                <w:sz w:val="36"/>
                <w:szCs w:val="36"/>
              </w:rPr>
              <w:t>認被告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與原告就系爭房地，於105年1月8日所為之買賣債權關係不存在。</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⑵</w:t>
            </w:r>
            <w:r w:rsidRPr="00811BDD">
              <w:rPr>
                <w:rFonts w:ascii="標楷體" w:eastAsia="標楷體" w:hAnsi="標楷體" w:cs="標楷體" w:hint="eastAsia"/>
                <w:kern w:val="0"/>
                <w:sz w:val="36"/>
                <w:szCs w:val="36"/>
              </w:rPr>
              <w:t>確認被告黃香芸與原告就系爭房地，以買賣為原因所為</w:t>
            </w:r>
            <w:r w:rsidRPr="00811BDD">
              <w:rPr>
                <w:rFonts w:ascii="標楷體" w:eastAsia="標楷體" w:hAnsi="標楷體" w:cs="新細明體" w:hint="eastAsia"/>
                <w:kern w:val="0"/>
                <w:sz w:val="36"/>
                <w:szCs w:val="36"/>
              </w:rPr>
              <w:t>之債權行為及所有權移轉登記之物權行為均不存在。</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⑶</w:t>
            </w:r>
            <w:r w:rsidRPr="00811BDD">
              <w:rPr>
                <w:rFonts w:ascii="標楷體" w:eastAsia="標楷體" w:hAnsi="標楷體" w:cs="標楷體" w:hint="eastAsia"/>
                <w:kern w:val="0"/>
                <w:sz w:val="36"/>
                <w:szCs w:val="36"/>
              </w:rPr>
              <w:t>被告黃香芸應將系爭房地於</w:t>
            </w:r>
            <w:r w:rsidRPr="00811BDD">
              <w:rPr>
                <w:rFonts w:ascii="標楷體" w:eastAsia="標楷體" w:hAnsi="標楷體" w:cs="新細明體" w:hint="eastAsia"/>
                <w:kern w:val="0"/>
                <w:sz w:val="36"/>
                <w:szCs w:val="36"/>
              </w:rPr>
              <w:t>105年2月15日以買賣為原因所為之所有權移轉登記塗銷，回復為原告所有。</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w:t>
            </w:r>
            <w:r w:rsidRPr="00811BDD">
              <w:rPr>
                <w:rFonts w:ascii="新細明體" w:eastAsia="新細明體" w:hAnsi="新細明體" w:cs="新細明體" w:hint="eastAsia"/>
                <w:kern w:val="0"/>
                <w:sz w:val="36"/>
                <w:szCs w:val="36"/>
              </w:rPr>
              <w:t>⑷</w:t>
            </w:r>
            <w:r w:rsidRPr="00811BDD">
              <w:rPr>
                <w:rFonts w:ascii="標楷體" w:eastAsia="標楷體" w:hAnsi="標楷體" w:cs="標楷體" w:hint="eastAsia"/>
                <w:kern w:val="0"/>
                <w:sz w:val="36"/>
                <w:szCs w:val="36"/>
              </w:rPr>
              <w:t>被告黃香芸以系爭房地於</w:t>
            </w:r>
            <w:r w:rsidRPr="00811BDD">
              <w:rPr>
                <w:rFonts w:ascii="標楷體" w:eastAsia="標楷體" w:hAnsi="標楷體" w:cs="新細明體" w:hint="eastAsia"/>
                <w:kern w:val="0"/>
                <w:sz w:val="36"/>
                <w:szCs w:val="36"/>
              </w:rPr>
              <w:t>105年2月15日向新光商業銀行設定最高限額抵押權5,280,000元，應清償至2,450,000元。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⒉</w:t>
            </w:r>
            <w:r w:rsidRPr="00811BDD">
              <w:rPr>
                <w:rFonts w:ascii="標楷體" w:eastAsia="標楷體" w:hAnsi="標楷體" w:cs="細明體" w:hint="eastAsia"/>
                <w:kern w:val="0"/>
                <w:sz w:val="36"/>
                <w:szCs w:val="36"/>
              </w:rPr>
              <w:t>備位聲明：</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⑴</w:t>
            </w:r>
            <w:r w:rsidRPr="00811BDD">
              <w:rPr>
                <w:rFonts w:ascii="標楷體" w:eastAsia="標楷體" w:hAnsi="標楷體" w:cs="標楷體" w:hint="eastAsia"/>
                <w:kern w:val="0"/>
                <w:sz w:val="36"/>
                <w:szCs w:val="36"/>
              </w:rPr>
              <w:t>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與原告就系爭房地，於105年1月8日所為之買賣債權行為應予撤銷。</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⑵</w:t>
            </w:r>
            <w:r w:rsidRPr="00811BDD">
              <w:rPr>
                <w:rFonts w:ascii="標楷體" w:eastAsia="標楷體" w:hAnsi="標楷體" w:cs="標楷體" w:hint="eastAsia"/>
                <w:kern w:val="0"/>
                <w:sz w:val="36"/>
                <w:szCs w:val="36"/>
              </w:rPr>
              <w:t>被告黃香芸與原告就系爭房地，以買賣為原因所為之債</w:t>
            </w:r>
            <w:r w:rsidRPr="00811BDD">
              <w:rPr>
                <w:rFonts w:ascii="標楷體" w:eastAsia="標楷體" w:hAnsi="標楷體" w:cs="新細明體" w:hint="eastAsia"/>
                <w:kern w:val="0"/>
                <w:sz w:val="36"/>
                <w:szCs w:val="36"/>
              </w:rPr>
              <w:t>權行為及所為所有權移轉登記之物權行為均應予撤銷。</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⑶</w:t>
            </w:r>
            <w:r w:rsidRPr="00811BDD">
              <w:rPr>
                <w:rFonts w:ascii="標楷體" w:eastAsia="標楷體" w:hAnsi="標楷體" w:cs="標楷體" w:hint="eastAsia"/>
                <w:kern w:val="0"/>
                <w:sz w:val="36"/>
                <w:szCs w:val="36"/>
              </w:rPr>
              <w:t>被告黃香芸應將系爭房地於</w:t>
            </w:r>
            <w:r w:rsidRPr="00811BDD">
              <w:rPr>
                <w:rFonts w:ascii="標楷體" w:eastAsia="標楷體" w:hAnsi="標楷體" w:cs="新細明體" w:hint="eastAsia"/>
                <w:kern w:val="0"/>
                <w:sz w:val="36"/>
                <w:szCs w:val="36"/>
              </w:rPr>
              <w:t>105年2月15日以買賣為原因所為之所有權移轉登記塗銷，回復為原告所有。</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⑷</w:t>
            </w:r>
            <w:r w:rsidRPr="00811BDD">
              <w:rPr>
                <w:rFonts w:ascii="標楷體" w:eastAsia="標楷體" w:hAnsi="標楷體" w:cs="標楷體" w:hint="eastAsia"/>
                <w:kern w:val="0"/>
                <w:sz w:val="36"/>
                <w:szCs w:val="36"/>
              </w:rPr>
              <w:t>被告黃香芸以系爭房地於</w:t>
            </w:r>
            <w:r w:rsidRPr="00811BDD">
              <w:rPr>
                <w:rFonts w:ascii="標楷體" w:eastAsia="標楷體" w:hAnsi="標楷體" w:cs="新細明體" w:hint="eastAsia"/>
                <w:kern w:val="0"/>
                <w:sz w:val="36"/>
                <w:szCs w:val="36"/>
              </w:rPr>
              <w:t>105年2月15日向新光商業銀行設定最高限額抵押權5,280,000元，應清償至2,450,000元。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二、被告均辯</w:t>
            </w:r>
            <w:proofErr w:type="gramStart"/>
            <w:r w:rsidRPr="00811BDD">
              <w:rPr>
                <w:rFonts w:ascii="標楷體" w:eastAsia="標楷體" w:hAnsi="標楷體" w:cs="新細明體" w:hint="eastAsia"/>
                <w:kern w:val="0"/>
                <w:sz w:val="36"/>
                <w:szCs w:val="36"/>
              </w:rPr>
              <w:t>以</w:t>
            </w:r>
            <w:proofErr w:type="gramEnd"/>
            <w:r w:rsidRPr="00811BDD">
              <w:rPr>
                <w:rFonts w:ascii="標楷體" w:eastAsia="標楷體" w:hAnsi="標楷體" w:cs="新細明體" w:hint="eastAsia"/>
                <w:kern w:val="0"/>
                <w:sz w:val="36"/>
                <w:szCs w:val="36"/>
              </w:rPr>
              <w:t>：</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㈠</w:t>
            </w:r>
            <w:proofErr w:type="gramEnd"/>
            <w:r w:rsidRPr="00811BDD">
              <w:rPr>
                <w:rFonts w:ascii="標楷體" w:eastAsia="標楷體" w:hAnsi="標楷體" w:cs="細明體" w:hint="eastAsia"/>
                <w:kern w:val="0"/>
                <w:sz w:val="36"/>
                <w:szCs w:val="36"/>
              </w:rPr>
              <w:t>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係以不動產買賣、民間二胎、代墊款項等為業，曾指示員工何思</w:t>
            </w:r>
            <w:proofErr w:type="gramStart"/>
            <w:r w:rsidRPr="00811BDD">
              <w:rPr>
                <w:rFonts w:ascii="標楷體" w:eastAsia="標楷體" w:hAnsi="標楷體" w:cs="新細明體" w:hint="eastAsia"/>
                <w:kern w:val="0"/>
                <w:sz w:val="36"/>
                <w:szCs w:val="36"/>
              </w:rPr>
              <w:t>緯</w:t>
            </w:r>
            <w:proofErr w:type="gramEnd"/>
            <w:r w:rsidRPr="00811BDD">
              <w:rPr>
                <w:rFonts w:ascii="標楷體" w:eastAsia="標楷體" w:hAnsi="標楷體" w:cs="新細明體" w:hint="eastAsia"/>
                <w:kern w:val="0"/>
                <w:sz w:val="36"/>
                <w:szCs w:val="36"/>
              </w:rPr>
              <w:t>郵寄融資借貸</w:t>
            </w:r>
            <w:proofErr w:type="gramStart"/>
            <w:r w:rsidRPr="00811BDD">
              <w:rPr>
                <w:rFonts w:ascii="標楷體" w:eastAsia="標楷體" w:hAnsi="標楷體" w:cs="新細明體" w:hint="eastAsia"/>
                <w:kern w:val="0"/>
                <w:sz w:val="36"/>
                <w:szCs w:val="36"/>
              </w:rPr>
              <w:t>廣告信予不</w:t>
            </w:r>
            <w:proofErr w:type="gramEnd"/>
            <w:r w:rsidRPr="00811BDD">
              <w:rPr>
                <w:rFonts w:ascii="標楷體" w:eastAsia="標楷體" w:hAnsi="標楷體" w:cs="新細明體" w:hint="eastAsia"/>
                <w:kern w:val="0"/>
                <w:sz w:val="36"/>
                <w:szCs w:val="36"/>
              </w:rPr>
              <w:t>特定</w:t>
            </w:r>
            <w:r w:rsidRPr="00811BDD">
              <w:rPr>
                <w:rFonts w:ascii="標楷體" w:eastAsia="標楷體" w:hAnsi="標楷體" w:cs="新細明體" w:hint="eastAsia"/>
                <w:kern w:val="0"/>
                <w:sz w:val="36"/>
                <w:szCs w:val="36"/>
              </w:rPr>
              <w:lastRenderedPageBreak/>
              <w:t>人，以開發客戶。</w:t>
            </w:r>
            <w:proofErr w:type="gramStart"/>
            <w:r w:rsidRPr="00811BDD">
              <w:rPr>
                <w:rFonts w:ascii="標楷體" w:eastAsia="標楷體" w:hAnsi="標楷體" w:cs="新細明體" w:hint="eastAsia"/>
                <w:kern w:val="0"/>
                <w:sz w:val="36"/>
                <w:szCs w:val="36"/>
              </w:rPr>
              <w:t>嗣</w:t>
            </w:r>
            <w:proofErr w:type="gramEnd"/>
            <w:r w:rsidRPr="00811BDD">
              <w:rPr>
                <w:rFonts w:ascii="標楷體" w:eastAsia="標楷體" w:hAnsi="標楷體" w:cs="新細明體" w:hint="eastAsia"/>
                <w:kern w:val="0"/>
                <w:sz w:val="36"/>
                <w:szCs w:val="36"/>
              </w:rPr>
              <w:t>原告有轉貸需求，雙方遂於105年1月8日相約在新北市板橋區某處面談，但因系爭房地設有抵押及民間高利貸款情形，轉貸之可能性不高，被告</w:t>
            </w:r>
            <w:proofErr w:type="gramStart"/>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始另介紹</w:t>
            </w:r>
            <w:proofErr w:type="gramEnd"/>
            <w:r w:rsidRPr="00811BDD">
              <w:rPr>
                <w:rFonts w:ascii="標楷體" w:eastAsia="標楷體" w:hAnsi="標楷體" w:cs="新細明體" w:hint="eastAsia"/>
                <w:kern w:val="0"/>
                <w:sz w:val="36"/>
                <w:szCs w:val="36"/>
              </w:rPr>
              <w:t>友人馬宗凡提供其他方案以利原告度過財務危機。</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㈡</w:t>
            </w:r>
            <w:r w:rsidRPr="00811BDD">
              <w:rPr>
                <w:rFonts w:ascii="標楷體" w:eastAsia="標楷體" w:hAnsi="標楷體" w:cs="細明體" w:hint="eastAsia"/>
                <w:kern w:val="0"/>
                <w:sz w:val="36"/>
                <w:szCs w:val="36"/>
              </w:rPr>
              <w:t>原告與馬宗凡討論後</w:t>
            </w:r>
            <w:r w:rsidRPr="00811BDD">
              <w:rPr>
                <w:rFonts w:ascii="標楷體" w:eastAsia="標楷體" w:hAnsi="標楷體" w:cs="新細明體" w:hint="eastAsia"/>
                <w:kern w:val="0"/>
                <w:sz w:val="36"/>
                <w:szCs w:val="36"/>
              </w:rPr>
              <w:t>，合意由馬宗凡提供資金2,450,000元代原告清償新光商業銀行貸款及民間高利貸款，餘款則以現金交予原告使用；原告須移轉系爭房地於馬宗凡指定之人（即被告黃香芸），但原告得以每月10,000元租金之代價，繼續居住使用系爭房地，並可於3年內以3,600,000元買回系爭房地；</w:t>
            </w:r>
            <w:proofErr w:type="gramStart"/>
            <w:r w:rsidRPr="00811BDD">
              <w:rPr>
                <w:rFonts w:ascii="標楷體" w:eastAsia="標楷體" w:hAnsi="標楷體" w:cs="新細明體" w:hint="eastAsia"/>
                <w:kern w:val="0"/>
                <w:sz w:val="36"/>
                <w:szCs w:val="36"/>
              </w:rPr>
              <w:t>惟</w:t>
            </w:r>
            <w:proofErr w:type="gramEnd"/>
            <w:r w:rsidRPr="00811BDD">
              <w:rPr>
                <w:rFonts w:ascii="標楷體" w:eastAsia="標楷體" w:hAnsi="標楷體" w:cs="新細明體" w:hint="eastAsia"/>
                <w:kern w:val="0"/>
                <w:sz w:val="36"/>
                <w:szCs w:val="36"/>
              </w:rPr>
              <w:t>當時馬宗凡另有要事處理須先行離開，</w:t>
            </w:r>
            <w:proofErr w:type="gramStart"/>
            <w:r w:rsidRPr="00811BDD">
              <w:rPr>
                <w:rFonts w:ascii="標楷體" w:eastAsia="標楷體" w:hAnsi="標楷體" w:cs="新細明體" w:hint="eastAsia"/>
                <w:kern w:val="0"/>
                <w:sz w:val="36"/>
                <w:szCs w:val="36"/>
              </w:rPr>
              <w:t>始委由</w:t>
            </w:r>
            <w:proofErr w:type="gramEnd"/>
            <w:r w:rsidRPr="00811BDD">
              <w:rPr>
                <w:rFonts w:ascii="標楷體" w:eastAsia="標楷體" w:hAnsi="標楷體" w:cs="新細明體" w:hint="eastAsia"/>
                <w:kern w:val="0"/>
                <w:sz w:val="36"/>
                <w:szCs w:val="36"/>
              </w:rPr>
              <w:t>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與原告簽訂相關書面契約。</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㈢</w:t>
            </w:r>
            <w:proofErr w:type="gramEnd"/>
            <w:r w:rsidRPr="00811BDD">
              <w:rPr>
                <w:rFonts w:ascii="標楷體" w:eastAsia="標楷體" w:hAnsi="標楷體" w:cs="細明體" w:hint="eastAsia"/>
                <w:kern w:val="0"/>
                <w:sz w:val="36"/>
                <w:szCs w:val="36"/>
              </w:rPr>
              <w:t>原告與馬宗凡、被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及</w:t>
            </w:r>
            <w:proofErr w:type="gramStart"/>
            <w:r w:rsidRPr="00811BDD">
              <w:rPr>
                <w:rFonts w:ascii="標楷體" w:eastAsia="標楷體" w:hAnsi="標楷體" w:cs="新細明體" w:hint="eastAsia"/>
                <w:kern w:val="0"/>
                <w:sz w:val="36"/>
                <w:szCs w:val="36"/>
              </w:rPr>
              <w:t>黃香芸就系爭</w:t>
            </w:r>
            <w:proofErr w:type="gramEnd"/>
            <w:r w:rsidRPr="00811BDD">
              <w:rPr>
                <w:rFonts w:ascii="標楷體" w:eastAsia="標楷體" w:hAnsi="標楷體" w:cs="新細明體" w:hint="eastAsia"/>
                <w:kern w:val="0"/>
                <w:sz w:val="36"/>
                <w:szCs w:val="36"/>
              </w:rPr>
              <w:t>房地係成立</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包括代償、系爭房地所有權移轉、出租、買回之整體協議，且馬宗凡、被告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及黃香芸未對原告施以任何詐術，原告亦無所謂急迫、輕率、無經驗或智能不足之情狀。馬宗凡就</w:t>
            </w:r>
            <w:proofErr w:type="gramStart"/>
            <w:r w:rsidRPr="00811BDD">
              <w:rPr>
                <w:rFonts w:ascii="標楷體" w:eastAsia="標楷體" w:hAnsi="標楷體" w:cs="新細明體" w:hint="eastAsia"/>
                <w:kern w:val="0"/>
                <w:sz w:val="36"/>
                <w:szCs w:val="36"/>
              </w:rPr>
              <w:t>本件系爭</w:t>
            </w:r>
            <w:proofErr w:type="gramEnd"/>
            <w:r w:rsidRPr="00811BDD">
              <w:rPr>
                <w:rFonts w:ascii="標楷體" w:eastAsia="標楷體" w:hAnsi="標楷體" w:cs="新細明體" w:hint="eastAsia"/>
                <w:kern w:val="0"/>
                <w:sz w:val="36"/>
                <w:szCs w:val="36"/>
              </w:rPr>
              <w:t>房地交易須承擔由原告管領系爭房</w:t>
            </w:r>
            <w:r w:rsidRPr="00811BDD">
              <w:rPr>
                <w:rFonts w:ascii="標楷體" w:eastAsia="標楷體" w:hAnsi="標楷體" w:cs="新細明體" w:hint="eastAsia"/>
                <w:kern w:val="0"/>
                <w:sz w:val="36"/>
                <w:szCs w:val="36"/>
              </w:rPr>
              <w:lastRenderedPageBreak/>
              <w:t>地、不動產市場價格波動等風險，實未獲取暴利。退步言，</w:t>
            </w:r>
            <w:proofErr w:type="gramStart"/>
            <w:r w:rsidRPr="00811BDD">
              <w:rPr>
                <w:rFonts w:ascii="標楷體" w:eastAsia="標楷體" w:hAnsi="標楷體" w:cs="新細明體" w:hint="eastAsia"/>
                <w:kern w:val="0"/>
                <w:sz w:val="36"/>
                <w:szCs w:val="36"/>
              </w:rPr>
              <w:t>倘認原告得訴</w:t>
            </w:r>
            <w:proofErr w:type="gramEnd"/>
            <w:r w:rsidRPr="00811BDD">
              <w:rPr>
                <w:rFonts w:ascii="標楷體" w:eastAsia="標楷體" w:hAnsi="標楷體" w:cs="新細明體" w:hint="eastAsia"/>
                <w:kern w:val="0"/>
                <w:sz w:val="36"/>
                <w:szCs w:val="36"/>
              </w:rPr>
              <w:t>請撤銷兩造</w:t>
            </w:r>
            <w:proofErr w:type="gramStart"/>
            <w:r w:rsidRPr="00811BDD">
              <w:rPr>
                <w:rFonts w:ascii="標楷體" w:eastAsia="標楷體" w:hAnsi="標楷體" w:cs="新細明體" w:hint="eastAsia"/>
                <w:kern w:val="0"/>
                <w:sz w:val="36"/>
                <w:szCs w:val="36"/>
              </w:rPr>
              <w:t>間就系</w:t>
            </w:r>
            <w:proofErr w:type="gramEnd"/>
            <w:r w:rsidRPr="00811BDD">
              <w:rPr>
                <w:rFonts w:ascii="標楷體" w:eastAsia="標楷體" w:hAnsi="標楷體" w:cs="新細明體" w:hint="eastAsia"/>
                <w:kern w:val="0"/>
                <w:sz w:val="36"/>
                <w:szCs w:val="36"/>
              </w:rPr>
              <w:t>爭房地之買賣債權行為及所有權移轉物權行為，被告亦主張同時履行抗辯權，於原告返還2,420,000元時始回復系爭房地所有權。</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㈣</w:t>
            </w:r>
            <w:r w:rsidRPr="00811BDD">
              <w:rPr>
                <w:rFonts w:ascii="標楷體" w:eastAsia="標楷體" w:hAnsi="標楷體" w:cs="細明體" w:hint="eastAsia"/>
                <w:kern w:val="0"/>
                <w:sz w:val="36"/>
                <w:szCs w:val="36"/>
              </w:rPr>
              <w:t>聲明</w:t>
            </w:r>
            <w:r w:rsidRPr="00811BDD">
              <w:rPr>
                <w:rFonts w:ascii="標楷體" w:eastAsia="標楷體" w:hAnsi="標楷體" w:cs="新細明體" w:hint="eastAsia"/>
                <w:kern w:val="0"/>
                <w:sz w:val="36"/>
                <w:szCs w:val="36"/>
              </w:rPr>
              <w:t>：原告之訴駁回。</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三、兩造不爭執事項（見本院卷二第41頁反面至42頁反面）：</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㈠</w:t>
            </w:r>
            <w:proofErr w:type="gramEnd"/>
            <w:r w:rsidRPr="00811BDD">
              <w:rPr>
                <w:rFonts w:ascii="標楷體" w:eastAsia="標楷體" w:hAnsi="標楷體" w:cs="細明體" w:hint="eastAsia"/>
                <w:kern w:val="0"/>
                <w:sz w:val="36"/>
                <w:szCs w:val="36"/>
              </w:rPr>
              <w:t>原告於</w:t>
            </w:r>
            <w:r w:rsidRPr="00811BDD">
              <w:rPr>
                <w:rFonts w:ascii="標楷體" w:eastAsia="標楷體" w:hAnsi="標楷體" w:cs="新細明體" w:hint="eastAsia"/>
                <w:kern w:val="0"/>
                <w:sz w:val="36"/>
                <w:szCs w:val="36"/>
              </w:rPr>
              <w:t>75年8月至76年1月間，就讀</w:t>
            </w:r>
            <w:proofErr w:type="gramStart"/>
            <w:r w:rsidRPr="00811BDD">
              <w:rPr>
                <w:rFonts w:ascii="標楷體" w:eastAsia="標楷體" w:hAnsi="標楷體" w:cs="新細明體" w:hint="eastAsia"/>
                <w:kern w:val="0"/>
                <w:sz w:val="36"/>
                <w:szCs w:val="36"/>
              </w:rPr>
              <w:t>臺</w:t>
            </w:r>
            <w:proofErr w:type="gramEnd"/>
            <w:r w:rsidRPr="00811BDD">
              <w:rPr>
                <w:rFonts w:ascii="標楷體" w:eastAsia="標楷體" w:hAnsi="標楷體" w:cs="新細明體" w:hint="eastAsia"/>
                <w:kern w:val="0"/>
                <w:sz w:val="36"/>
                <w:szCs w:val="36"/>
              </w:rPr>
              <w:t>南市立安順國民中學益智班（特教班）；於105年7月19日經</w:t>
            </w:r>
            <w:proofErr w:type="gramStart"/>
            <w:r w:rsidRPr="00811BDD">
              <w:rPr>
                <w:rFonts w:ascii="標楷體" w:eastAsia="標楷體" w:hAnsi="標楷體" w:cs="新細明體" w:hint="eastAsia"/>
                <w:kern w:val="0"/>
                <w:sz w:val="36"/>
                <w:szCs w:val="36"/>
              </w:rPr>
              <w:t>臺</w:t>
            </w:r>
            <w:proofErr w:type="gramEnd"/>
            <w:r w:rsidRPr="00811BDD">
              <w:rPr>
                <w:rFonts w:ascii="標楷體" w:eastAsia="標楷體" w:hAnsi="標楷體" w:cs="新細明體" w:hint="eastAsia"/>
                <w:kern w:val="0"/>
                <w:sz w:val="36"/>
                <w:szCs w:val="36"/>
              </w:rPr>
              <w:t>南市立安南醫院診斷為「邊緣性智能不足」（智商分數為71）。</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㈡</w:t>
            </w:r>
            <w:r w:rsidRPr="00811BDD">
              <w:rPr>
                <w:rFonts w:ascii="標楷體" w:eastAsia="標楷體" w:hAnsi="標楷體" w:cs="細明體" w:hint="eastAsia"/>
                <w:kern w:val="0"/>
                <w:sz w:val="36"/>
                <w:szCs w:val="36"/>
              </w:rPr>
              <w:t>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經營</w:t>
            </w:r>
            <w:proofErr w:type="gramStart"/>
            <w:r w:rsidRPr="00811BDD">
              <w:rPr>
                <w:rFonts w:ascii="標楷體" w:eastAsia="標楷體" w:hAnsi="標楷體" w:cs="新細明體" w:hint="eastAsia"/>
                <w:kern w:val="0"/>
                <w:sz w:val="36"/>
                <w:szCs w:val="36"/>
              </w:rPr>
              <w:t>丞皓</w:t>
            </w:r>
            <w:proofErr w:type="gramEnd"/>
            <w:r w:rsidRPr="00811BDD">
              <w:rPr>
                <w:rFonts w:ascii="標楷體" w:eastAsia="標楷體" w:hAnsi="標楷體" w:cs="新細明體" w:hint="eastAsia"/>
                <w:kern w:val="0"/>
                <w:sz w:val="36"/>
                <w:szCs w:val="36"/>
              </w:rPr>
              <w:t>事業有限公司，從事不動產買賣、民間二胎、代墊款項等業務。</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㈢</w:t>
            </w:r>
            <w:proofErr w:type="gramEnd"/>
            <w:r w:rsidRPr="00811BDD">
              <w:rPr>
                <w:rFonts w:ascii="標楷體" w:eastAsia="標楷體" w:hAnsi="標楷體" w:cs="細明體" w:hint="eastAsia"/>
                <w:kern w:val="0"/>
                <w:sz w:val="36"/>
                <w:szCs w:val="36"/>
              </w:rPr>
              <w:t>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於104年12月間，透過何思</w:t>
            </w:r>
            <w:proofErr w:type="gramStart"/>
            <w:r w:rsidRPr="00811BDD">
              <w:rPr>
                <w:rFonts w:ascii="標楷體" w:eastAsia="標楷體" w:hAnsi="標楷體" w:cs="新細明體" w:hint="eastAsia"/>
                <w:kern w:val="0"/>
                <w:sz w:val="36"/>
                <w:szCs w:val="36"/>
              </w:rPr>
              <w:t>緯</w:t>
            </w:r>
            <w:proofErr w:type="gramEnd"/>
            <w:r w:rsidRPr="00811BDD">
              <w:rPr>
                <w:rFonts w:ascii="標楷體" w:eastAsia="標楷體" w:hAnsi="標楷體" w:cs="新細明體" w:hint="eastAsia"/>
                <w:kern w:val="0"/>
                <w:sz w:val="36"/>
                <w:szCs w:val="36"/>
              </w:rPr>
              <w:t>郵寄融資借貸</w:t>
            </w:r>
            <w:proofErr w:type="gramStart"/>
            <w:r w:rsidRPr="00811BDD">
              <w:rPr>
                <w:rFonts w:ascii="標楷體" w:eastAsia="標楷體" w:hAnsi="標楷體" w:cs="新細明體" w:hint="eastAsia"/>
                <w:kern w:val="0"/>
                <w:sz w:val="36"/>
                <w:szCs w:val="36"/>
              </w:rPr>
              <w:t>廣告信予原告</w:t>
            </w:r>
            <w:proofErr w:type="gramEnd"/>
            <w:r w:rsidRPr="00811BDD">
              <w:rPr>
                <w:rFonts w:ascii="標楷體" w:eastAsia="標楷體" w:hAnsi="標楷體" w:cs="新細明體" w:hint="eastAsia"/>
                <w:kern w:val="0"/>
                <w:sz w:val="36"/>
                <w:szCs w:val="36"/>
              </w:rPr>
              <w:t>（見補字卷第7頁）。</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㈣</w:t>
            </w:r>
            <w:r w:rsidRPr="00811BDD">
              <w:rPr>
                <w:rFonts w:ascii="標楷體" w:eastAsia="標楷體" w:hAnsi="標楷體" w:cs="細明體" w:hint="eastAsia"/>
                <w:kern w:val="0"/>
                <w:sz w:val="36"/>
                <w:szCs w:val="36"/>
              </w:rPr>
              <w:t>原告與被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、馬宗凡、</w:t>
            </w:r>
            <w:proofErr w:type="gramStart"/>
            <w:r w:rsidRPr="00811BDD">
              <w:rPr>
                <w:rFonts w:ascii="標楷體" w:eastAsia="標楷體" w:hAnsi="標楷體" w:cs="新細明體" w:hint="eastAsia"/>
                <w:kern w:val="0"/>
                <w:sz w:val="36"/>
                <w:szCs w:val="36"/>
              </w:rPr>
              <w:t>何思緯於105年1月8日</w:t>
            </w:r>
            <w:proofErr w:type="gramEnd"/>
            <w:r w:rsidRPr="00811BDD">
              <w:rPr>
                <w:rFonts w:ascii="標楷體" w:eastAsia="標楷體" w:hAnsi="標楷體" w:cs="新細明體" w:hint="eastAsia"/>
                <w:kern w:val="0"/>
                <w:sz w:val="36"/>
                <w:szCs w:val="36"/>
              </w:rPr>
              <w:t>在新北市板橋區某處面談有關債務整合、系爭房地等事項。</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w:t>
            </w:r>
            <w:r w:rsidRPr="00811BDD">
              <w:rPr>
                <w:rFonts w:ascii="MS Gothic" w:eastAsia="MS Gothic" w:hAnsi="MS Gothic" w:cs="MS Gothic" w:hint="eastAsia"/>
                <w:kern w:val="0"/>
                <w:sz w:val="36"/>
                <w:szCs w:val="36"/>
              </w:rPr>
              <w:t>㈤</w:t>
            </w:r>
            <w:r w:rsidRPr="00811BDD">
              <w:rPr>
                <w:rFonts w:ascii="標楷體" w:eastAsia="標楷體" w:hAnsi="標楷體" w:cs="細明體" w:hint="eastAsia"/>
                <w:kern w:val="0"/>
                <w:sz w:val="36"/>
                <w:szCs w:val="36"/>
              </w:rPr>
              <w:t>原告與被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於105年1月8日簽訂「協議書」、「不動產買賣契約書」、「不動產買賣增補協議書」（見補字卷第9至10頁、本院卷</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第72、114至117頁反面）；同日原告收取簽約金100,000元。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㈥</w:t>
            </w:r>
            <w:r w:rsidRPr="00811BDD">
              <w:rPr>
                <w:rFonts w:ascii="標楷體" w:eastAsia="標楷體" w:hAnsi="標楷體" w:cs="細明體" w:hint="eastAsia"/>
                <w:kern w:val="0"/>
                <w:sz w:val="36"/>
                <w:szCs w:val="36"/>
              </w:rPr>
              <w:t>原告於</w:t>
            </w:r>
            <w:r w:rsidRPr="00811BDD">
              <w:rPr>
                <w:rFonts w:ascii="標楷體" w:eastAsia="標楷體" w:hAnsi="標楷體" w:cs="新細明體" w:hint="eastAsia"/>
                <w:kern w:val="0"/>
                <w:sz w:val="36"/>
                <w:szCs w:val="36"/>
              </w:rPr>
              <w:t>105年1月8日簽署「切結書」、「不動產買賣契約書</w:t>
            </w:r>
            <w:bookmarkStart w:id="0" w:name="_GoBack"/>
            <w:bookmarkEnd w:id="0"/>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買方：黃香芸</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」（見本院卷</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第118、142至145頁）。</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㈦</w:t>
            </w:r>
            <w:r w:rsidRPr="00811BDD">
              <w:rPr>
                <w:rFonts w:ascii="標楷體" w:eastAsia="標楷體" w:hAnsi="標楷體" w:cs="細明體" w:hint="eastAsia"/>
                <w:kern w:val="0"/>
                <w:sz w:val="36"/>
                <w:szCs w:val="36"/>
              </w:rPr>
              <w:t>原告於</w:t>
            </w:r>
            <w:r w:rsidRPr="00811BDD">
              <w:rPr>
                <w:rFonts w:ascii="標楷體" w:eastAsia="標楷體" w:hAnsi="標楷體" w:cs="新細明體" w:hint="eastAsia"/>
                <w:kern w:val="0"/>
                <w:sz w:val="36"/>
                <w:szCs w:val="36"/>
              </w:rPr>
              <w:t>105年2月15日，以買賣為原因，移轉系爭房地所有權</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登記予被告黃香芸；原告與被告黃香芸交付相關文件委託訴</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外人</w:t>
            </w:r>
            <w:r w:rsidRPr="00EB3250">
              <w:rPr>
                <w:rFonts w:ascii="標楷體" w:eastAsia="標楷體" w:hAnsi="標楷體" w:cs="新細明體" w:hint="eastAsia"/>
                <w:color w:val="FF0000"/>
                <w:kern w:val="0"/>
                <w:sz w:val="36"/>
                <w:szCs w:val="36"/>
                <w:shd w:val="clear" w:color="auto" w:fill="FFFF00"/>
              </w:rPr>
              <w:t>曾東洲</w:t>
            </w:r>
            <w:r w:rsidRPr="00811BDD">
              <w:rPr>
                <w:rFonts w:ascii="標楷體" w:eastAsia="標楷體" w:hAnsi="標楷體" w:cs="新細明體" w:hint="eastAsia"/>
                <w:kern w:val="0"/>
                <w:sz w:val="36"/>
                <w:szCs w:val="36"/>
              </w:rPr>
              <w:t>地政士辦理，所附制式買賣移轉契約書價款總金</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額為433,600元（見本院卷</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第60至65頁）。</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㈧</w:t>
            </w:r>
            <w:r w:rsidRPr="00811BDD">
              <w:rPr>
                <w:rFonts w:ascii="標楷體" w:eastAsia="標楷體" w:hAnsi="標楷體" w:cs="細明體" w:hint="eastAsia"/>
                <w:kern w:val="0"/>
                <w:sz w:val="36"/>
                <w:szCs w:val="36"/>
              </w:rPr>
              <w:t>馬宗凡於</w:t>
            </w:r>
            <w:r w:rsidRPr="00811BDD">
              <w:rPr>
                <w:rFonts w:ascii="標楷體" w:eastAsia="標楷體" w:hAnsi="標楷體" w:cs="新細明體" w:hint="eastAsia"/>
                <w:kern w:val="0"/>
                <w:sz w:val="36"/>
                <w:szCs w:val="36"/>
              </w:rPr>
              <w:t>105年2月15日，以被告黃香芸名義，提供系爭房地</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向新光商業銀行辦理最高限額抵押權貸款4,400,000元，設</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定擔保債權總金額為5,280,000元。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㈨</w:t>
            </w:r>
            <w:r w:rsidRPr="00811BDD">
              <w:rPr>
                <w:rFonts w:ascii="標楷體" w:eastAsia="標楷體" w:hAnsi="標楷體" w:cs="細明體" w:hint="eastAsia"/>
                <w:kern w:val="0"/>
                <w:sz w:val="36"/>
                <w:szCs w:val="36"/>
              </w:rPr>
              <w:t>經新光商業銀行於</w:t>
            </w:r>
            <w:r w:rsidRPr="00811BDD">
              <w:rPr>
                <w:rFonts w:ascii="標楷體" w:eastAsia="標楷體" w:hAnsi="標楷體" w:cs="新細明體" w:hint="eastAsia"/>
                <w:kern w:val="0"/>
                <w:sz w:val="36"/>
                <w:szCs w:val="36"/>
              </w:rPr>
              <w:t>105年1月19日</w:t>
            </w:r>
            <w:proofErr w:type="gramStart"/>
            <w:r w:rsidRPr="00811BDD">
              <w:rPr>
                <w:rFonts w:ascii="標楷體" w:eastAsia="標楷體" w:hAnsi="標楷體" w:cs="新細明體" w:hint="eastAsia"/>
                <w:kern w:val="0"/>
                <w:sz w:val="36"/>
                <w:szCs w:val="36"/>
              </w:rPr>
              <w:t>鑑</w:t>
            </w:r>
            <w:proofErr w:type="gramEnd"/>
            <w:r w:rsidRPr="00811BDD">
              <w:rPr>
                <w:rFonts w:ascii="標楷體" w:eastAsia="標楷體" w:hAnsi="標楷體" w:cs="新細明體" w:hint="eastAsia"/>
                <w:kern w:val="0"/>
                <w:sz w:val="36"/>
                <w:szCs w:val="36"/>
              </w:rPr>
              <w:t>價，系爭房地總值6,052,</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070元（見本院卷</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第146至148頁）。</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㈩</w:t>
            </w:r>
            <w:r w:rsidRPr="00811BDD">
              <w:rPr>
                <w:rFonts w:ascii="標楷體" w:eastAsia="標楷體" w:hAnsi="標楷體" w:cs="細明體" w:hint="eastAsia"/>
                <w:kern w:val="0"/>
                <w:sz w:val="36"/>
                <w:szCs w:val="36"/>
              </w:rPr>
              <w:t>馬宗凡於</w:t>
            </w:r>
            <w:r w:rsidRPr="00811BDD">
              <w:rPr>
                <w:rFonts w:ascii="標楷體" w:eastAsia="標楷體" w:hAnsi="標楷體" w:cs="新細明體" w:hint="eastAsia"/>
                <w:kern w:val="0"/>
                <w:sz w:val="36"/>
                <w:szCs w:val="36"/>
              </w:rPr>
              <w:t>105年2月19日以被告黃香芸名義，清償原告積欠國</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泰商業銀行股份有限公司（下稱國泰商業銀行）1,686,377</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元以及民間貸款350,000元，並塗銷擔保前開債權之第一、</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二順位抵押權。</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(十一)原告與被告</w:t>
            </w:r>
            <w:proofErr w:type="gramStart"/>
            <w:r w:rsidRPr="00811BDD">
              <w:rPr>
                <w:rFonts w:ascii="標楷體" w:eastAsia="標楷體" w:hAnsi="標楷體" w:cs="新細明體" w:hint="eastAsia"/>
                <w:kern w:val="0"/>
                <w:sz w:val="36"/>
                <w:szCs w:val="36"/>
              </w:rPr>
              <w:t>黃香芸就系爭</w:t>
            </w:r>
            <w:proofErr w:type="gramEnd"/>
            <w:r w:rsidRPr="00811BDD">
              <w:rPr>
                <w:rFonts w:ascii="標楷體" w:eastAsia="標楷體" w:hAnsi="標楷體" w:cs="新細明體" w:hint="eastAsia"/>
                <w:kern w:val="0"/>
                <w:sz w:val="36"/>
                <w:szCs w:val="36"/>
              </w:rPr>
              <w:t>房地移轉，實價登錄總價為5,500,</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000元。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(十二)原告與馬宗凡</w:t>
            </w:r>
            <w:proofErr w:type="gramStart"/>
            <w:r w:rsidRPr="00811BDD">
              <w:rPr>
                <w:rFonts w:ascii="標楷體" w:eastAsia="標楷體" w:hAnsi="標楷體" w:cs="新細明體" w:hint="eastAsia"/>
                <w:kern w:val="0"/>
                <w:sz w:val="36"/>
                <w:szCs w:val="36"/>
              </w:rPr>
              <w:t>之弟即訴</w:t>
            </w:r>
            <w:proofErr w:type="gramEnd"/>
            <w:r w:rsidRPr="00811BDD">
              <w:rPr>
                <w:rFonts w:ascii="標楷體" w:eastAsia="標楷體" w:hAnsi="標楷體" w:cs="新細明體" w:hint="eastAsia"/>
                <w:kern w:val="0"/>
                <w:sz w:val="36"/>
                <w:szCs w:val="36"/>
              </w:rPr>
              <w:t>外人馬宗琦於</w:t>
            </w:r>
            <w:proofErr w:type="gramStart"/>
            <w:r w:rsidRPr="00811BDD">
              <w:rPr>
                <w:rFonts w:ascii="標楷體" w:eastAsia="標楷體" w:hAnsi="標楷體" w:cs="新細明體" w:hint="eastAsia"/>
                <w:kern w:val="0"/>
                <w:sz w:val="36"/>
                <w:szCs w:val="36"/>
              </w:rPr>
              <w:t>105年3月5日就系爭</w:t>
            </w:r>
            <w:proofErr w:type="gramEnd"/>
            <w:r w:rsidRPr="00811BDD">
              <w:rPr>
                <w:rFonts w:ascii="標楷體" w:eastAsia="標楷體" w:hAnsi="標楷體" w:cs="新細明體" w:hint="eastAsia"/>
                <w:kern w:val="0"/>
                <w:sz w:val="36"/>
                <w:szCs w:val="36"/>
              </w:rPr>
              <w:t>房</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地買賣款項，確認明細如</w:t>
            </w:r>
            <w:proofErr w:type="gramStart"/>
            <w:r w:rsidRPr="00811BDD">
              <w:rPr>
                <w:rFonts w:ascii="標楷體" w:eastAsia="標楷體" w:hAnsi="標楷體" w:cs="新細明體" w:hint="eastAsia"/>
                <w:kern w:val="0"/>
                <w:sz w:val="36"/>
                <w:szCs w:val="36"/>
              </w:rPr>
              <w:t>本院卷</w:t>
            </w:r>
            <w:proofErr w:type="gramEnd"/>
            <w:r w:rsidRPr="00811BDD">
              <w:rPr>
                <w:rFonts w:ascii="標楷體" w:eastAsia="標楷體" w:hAnsi="標楷體" w:cs="新細明體" w:hint="eastAsia"/>
                <w:kern w:val="0"/>
                <w:sz w:val="36"/>
                <w:szCs w:val="36"/>
              </w:rPr>
              <w:t>一第31頁所載（如附表二）</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；其上款項明細，馬宗凡均實際支出，結餘由馬宗琦再交付</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原告145,956元。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(十三)原告與馬宗琦於105年3月9日、4月7日、4月25日、5月8日之</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LINE通訊軟體</w:t>
            </w:r>
            <w:proofErr w:type="gramStart"/>
            <w:r w:rsidRPr="00811BDD">
              <w:rPr>
                <w:rFonts w:ascii="標楷體" w:eastAsia="標楷體" w:hAnsi="標楷體" w:cs="新細明體" w:hint="eastAsia"/>
                <w:kern w:val="0"/>
                <w:sz w:val="36"/>
                <w:szCs w:val="36"/>
              </w:rPr>
              <w:t>對話截圖如</w:t>
            </w:r>
            <w:proofErr w:type="gramEnd"/>
            <w:r w:rsidRPr="00811BDD">
              <w:rPr>
                <w:rFonts w:ascii="標楷體" w:eastAsia="標楷體" w:hAnsi="標楷體" w:cs="新細明體" w:hint="eastAsia"/>
                <w:kern w:val="0"/>
                <w:sz w:val="36"/>
                <w:szCs w:val="36"/>
              </w:rPr>
              <w:t>本院卷</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第121至122頁。</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(十四)原告之妹以原告名義，與馬宗琦透過INE通訊軟體對話截圖</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如本院卷</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第123至125頁。</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(十五)</w:t>
            </w:r>
            <w:proofErr w:type="gramStart"/>
            <w:r w:rsidRPr="00811BDD">
              <w:rPr>
                <w:rFonts w:ascii="標楷體" w:eastAsia="標楷體" w:hAnsi="標楷體" w:cs="新細明體" w:hint="eastAsia"/>
                <w:kern w:val="0"/>
                <w:sz w:val="36"/>
                <w:szCs w:val="36"/>
              </w:rPr>
              <w:t>原告就系爭</w:t>
            </w:r>
            <w:proofErr w:type="gramEnd"/>
            <w:r w:rsidRPr="00811BDD">
              <w:rPr>
                <w:rFonts w:ascii="標楷體" w:eastAsia="標楷體" w:hAnsi="標楷體" w:cs="新細明體" w:hint="eastAsia"/>
                <w:kern w:val="0"/>
                <w:sz w:val="36"/>
                <w:szCs w:val="36"/>
              </w:rPr>
              <w:t>房地於105年3、4、5月各匯款10,000元予馬宗琦</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(十六)被告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於105年7月20日、被告黃香芸於105年7月18日收</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受本件民事起訴狀</w:t>
            </w:r>
            <w:proofErr w:type="gramStart"/>
            <w:r w:rsidRPr="00811BDD">
              <w:rPr>
                <w:rFonts w:ascii="標楷體" w:eastAsia="標楷體" w:hAnsi="標楷體" w:cs="新細明體" w:hint="eastAsia"/>
                <w:kern w:val="0"/>
                <w:sz w:val="36"/>
                <w:szCs w:val="36"/>
              </w:rPr>
              <w:t>繕</w:t>
            </w:r>
            <w:proofErr w:type="gramEnd"/>
            <w:r w:rsidRPr="00811BDD">
              <w:rPr>
                <w:rFonts w:ascii="標楷體" w:eastAsia="標楷體" w:hAnsi="標楷體" w:cs="新細明體" w:hint="eastAsia"/>
                <w:kern w:val="0"/>
                <w:sz w:val="36"/>
                <w:szCs w:val="36"/>
              </w:rPr>
              <w:t>本。</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(十七)原告曾以系爭房地設定</w:t>
            </w:r>
            <w:proofErr w:type="gramStart"/>
            <w:r w:rsidRPr="00811BDD">
              <w:rPr>
                <w:rFonts w:ascii="標楷體" w:eastAsia="標楷體" w:hAnsi="標楷體" w:cs="新細明體" w:hint="eastAsia"/>
                <w:kern w:val="0"/>
                <w:sz w:val="36"/>
                <w:szCs w:val="36"/>
              </w:rPr>
              <w:t>抵押予訴外人</w:t>
            </w:r>
            <w:proofErr w:type="gramEnd"/>
            <w:r w:rsidRPr="00811BDD">
              <w:rPr>
                <w:rFonts w:ascii="標楷體" w:eastAsia="標楷體" w:hAnsi="標楷體" w:cs="新細明體" w:hint="eastAsia"/>
                <w:kern w:val="0"/>
                <w:sz w:val="36"/>
                <w:szCs w:val="36"/>
              </w:rPr>
              <w:t>王淑琪</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即前開不爭執</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事項</w:t>
            </w:r>
            <w:r w:rsidRPr="00811BDD">
              <w:rPr>
                <w:rFonts w:ascii="MS Gothic" w:eastAsia="MS Gothic" w:hAnsi="MS Gothic" w:cs="MS Gothic" w:hint="eastAsia"/>
                <w:kern w:val="0"/>
                <w:sz w:val="36"/>
                <w:szCs w:val="36"/>
              </w:rPr>
              <w:t>㈩</w:t>
            </w:r>
            <w:r w:rsidRPr="00811BDD">
              <w:rPr>
                <w:rFonts w:ascii="標楷體" w:eastAsia="標楷體" w:hAnsi="標楷體" w:cs="細明體" w:hint="eastAsia"/>
                <w:kern w:val="0"/>
                <w:sz w:val="36"/>
                <w:szCs w:val="36"/>
              </w:rPr>
              <w:t>之民間貸款</w:t>
            </w:r>
            <w:r w:rsidRPr="00811BDD">
              <w:rPr>
                <w:rFonts w:ascii="標楷體" w:eastAsia="標楷體" w:hAnsi="標楷體" w:cs="新細明體" w:hint="eastAsia"/>
                <w:kern w:val="0"/>
                <w:sz w:val="36"/>
                <w:szCs w:val="36"/>
              </w:rPr>
              <w:t>350,000元債權人</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四、兩造爭執事項：</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㈠</w:t>
            </w:r>
            <w:proofErr w:type="gramEnd"/>
            <w:r w:rsidRPr="00811BDD">
              <w:rPr>
                <w:rFonts w:ascii="標楷體" w:eastAsia="標楷體" w:hAnsi="標楷體" w:cs="細明體" w:hint="eastAsia"/>
                <w:kern w:val="0"/>
                <w:sz w:val="36"/>
                <w:szCs w:val="36"/>
              </w:rPr>
              <w:t>原告主張其分別與被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、黃香芸於105年1月8日所為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移轉系爭房地之買賣債權關係，以及原告於105年2月15日移</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轉登記系爭房地於被告黃香芸之所有權移轉物權</w:t>
            </w:r>
            <w:proofErr w:type="gramStart"/>
            <w:r w:rsidRPr="00811BDD">
              <w:rPr>
                <w:rFonts w:ascii="標楷體" w:eastAsia="標楷體" w:hAnsi="標楷體" w:cs="新細明體" w:hint="eastAsia"/>
                <w:kern w:val="0"/>
                <w:sz w:val="36"/>
                <w:szCs w:val="36"/>
              </w:rPr>
              <w:t>關係均不存</w:t>
            </w:r>
            <w:proofErr w:type="gramEnd"/>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在，有無理由？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㈡</w:t>
            </w:r>
            <w:r w:rsidRPr="00811BDD">
              <w:rPr>
                <w:rFonts w:ascii="標楷體" w:eastAsia="標楷體" w:hAnsi="標楷體" w:cs="細明體" w:hint="eastAsia"/>
                <w:kern w:val="0"/>
                <w:sz w:val="36"/>
                <w:szCs w:val="36"/>
              </w:rPr>
              <w:t>原告主張其分別與被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、黃香芸於105年1月8日所為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移轉系爭房地之買賣債權行為，以及原告於105年2月15日移</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轉登記系爭房地於被告黃香芸之所有權移轉物權行為均應予</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撤銷，有無理由？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㈢</w:t>
            </w:r>
            <w:proofErr w:type="gramEnd"/>
            <w:r w:rsidRPr="00811BDD">
              <w:rPr>
                <w:rFonts w:ascii="標楷體" w:eastAsia="標楷體" w:hAnsi="標楷體" w:cs="細明體" w:hint="eastAsia"/>
                <w:kern w:val="0"/>
                <w:sz w:val="36"/>
                <w:szCs w:val="36"/>
              </w:rPr>
              <w:t>原告請求被告黃香芸</w:t>
            </w:r>
            <w:proofErr w:type="gramStart"/>
            <w:r w:rsidRPr="00811BDD">
              <w:rPr>
                <w:rFonts w:ascii="標楷體" w:eastAsia="標楷體" w:hAnsi="標楷體" w:cs="細明體" w:hint="eastAsia"/>
                <w:kern w:val="0"/>
                <w:sz w:val="36"/>
                <w:szCs w:val="36"/>
              </w:rPr>
              <w:t>塗銷系爭</w:t>
            </w:r>
            <w:proofErr w:type="gramEnd"/>
            <w:r w:rsidRPr="00811BDD">
              <w:rPr>
                <w:rFonts w:ascii="標楷體" w:eastAsia="標楷體" w:hAnsi="標楷體" w:cs="細明體" w:hint="eastAsia"/>
                <w:kern w:val="0"/>
                <w:sz w:val="36"/>
                <w:szCs w:val="36"/>
              </w:rPr>
              <w:t>房地於</w:t>
            </w:r>
            <w:r w:rsidRPr="00811BDD">
              <w:rPr>
                <w:rFonts w:ascii="標楷體" w:eastAsia="標楷體" w:hAnsi="標楷體" w:cs="新細明體" w:hint="eastAsia"/>
                <w:kern w:val="0"/>
                <w:sz w:val="36"/>
                <w:szCs w:val="36"/>
              </w:rPr>
              <w:t>105年2月15日以買賣為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原因所為之所有權移轉登記，</w:t>
            </w:r>
            <w:proofErr w:type="gramStart"/>
            <w:r w:rsidRPr="00811BDD">
              <w:rPr>
                <w:rFonts w:ascii="標楷體" w:eastAsia="標楷體" w:hAnsi="標楷體" w:cs="新細明體" w:hint="eastAsia"/>
                <w:kern w:val="0"/>
                <w:sz w:val="36"/>
                <w:szCs w:val="36"/>
              </w:rPr>
              <w:t>併</w:t>
            </w:r>
            <w:proofErr w:type="gramEnd"/>
            <w:r w:rsidRPr="00811BDD">
              <w:rPr>
                <w:rFonts w:ascii="標楷體" w:eastAsia="標楷體" w:hAnsi="標楷體" w:cs="新細明體" w:hint="eastAsia"/>
                <w:kern w:val="0"/>
                <w:sz w:val="36"/>
                <w:szCs w:val="36"/>
              </w:rPr>
              <w:t>應清償新光商業銀行借款至</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2,450,000元，有無理由？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五、得心證之理由：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㈠</w:t>
            </w:r>
            <w:proofErr w:type="gramEnd"/>
            <w:r w:rsidRPr="00811BDD">
              <w:rPr>
                <w:rFonts w:ascii="標楷體" w:eastAsia="標楷體" w:hAnsi="標楷體" w:cs="細明體" w:hint="eastAsia"/>
                <w:kern w:val="0"/>
                <w:sz w:val="36"/>
                <w:szCs w:val="36"/>
              </w:rPr>
              <w:t>原告主張其分別與被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、黃香芸於105年1月8日所為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移轉系爭房地之買賣債權關係，以及原告於105年2月15日移</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轉登記系爭房地於被告黃香芸之所有權移轉物權</w:t>
            </w:r>
            <w:proofErr w:type="gramStart"/>
            <w:r w:rsidRPr="00811BDD">
              <w:rPr>
                <w:rFonts w:ascii="標楷體" w:eastAsia="標楷體" w:hAnsi="標楷體" w:cs="新細明體" w:hint="eastAsia"/>
                <w:kern w:val="0"/>
                <w:sz w:val="36"/>
                <w:szCs w:val="36"/>
              </w:rPr>
              <w:t>關係均不存</w:t>
            </w:r>
            <w:proofErr w:type="gramEnd"/>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在，有無理由？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⒈</w:t>
            </w:r>
            <w:r w:rsidRPr="00811BDD">
              <w:rPr>
                <w:rFonts w:ascii="標楷體" w:eastAsia="標楷體" w:hAnsi="標楷體" w:cs="細明體" w:hint="eastAsia"/>
                <w:kern w:val="0"/>
                <w:sz w:val="36"/>
                <w:szCs w:val="36"/>
              </w:rPr>
              <w:t>原告主張其分別與被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、黃香芸於105年1月8日所</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為移轉系爭房地之買賣債權關係，以及原告於105年2月15</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日移轉登記系爭房地於被告黃香芸之所有權移轉物權關係</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標楷體" w:eastAsia="標楷體" w:hAnsi="標楷體" w:cs="新細明體" w:hint="eastAsia"/>
                <w:kern w:val="0"/>
                <w:sz w:val="36"/>
                <w:szCs w:val="36"/>
              </w:rPr>
              <w:t>因就必要</w:t>
            </w:r>
            <w:proofErr w:type="gramEnd"/>
            <w:r w:rsidRPr="00811BDD">
              <w:rPr>
                <w:rFonts w:ascii="標楷體" w:eastAsia="標楷體" w:hAnsi="標楷體" w:cs="新細明體" w:hint="eastAsia"/>
                <w:kern w:val="0"/>
                <w:sz w:val="36"/>
                <w:szCs w:val="36"/>
              </w:rPr>
              <w:t>之點</w:t>
            </w:r>
            <w:proofErr w:type="gramStart"/>
            <w:r w:rsidRPr="00811BDD">
              <w:rPr>
                <w:rFonts w:ascii="標楷體" w:eastAsia="標楷體" w:hAnsi="標楷體" w:cs="新細明體" w:hint="eastAsia"/>
                <w:kern w:val="0"/>
                <w:sz w:val="36"/>
                <w:szCs w:val="36"/>
              </w:rPr>
              <w:t>未合致而</w:t>
            </w:r>
            <w:proofErr w:type="gramEnd"/>
            <w:r w:rsidRPr="00811BDD">
              <w:rPr>
                <w:rFonts w:ascii="標楷體" w:eastAsia="標楷體" w:hAnsi="標楷體" w:cs="新細明體" w:hint="eastAsia"/>
                <w:kern w:val="0"/>
                <w:sz w:val="36"/>
                <w:szCs w:val="36"/>
              </w:rPr>
              <w:t>契約未成立，或縱已成立契約亦</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為通謀虛偽而無效，為被告</w:t>
            </w:r>
            <w:proofErr w:type="gramStart"/>
            <w:r w:rsidRPr="00811BDD">
              <w:rPr>
                <w:rFonts w:ascii="標楷體" w:eastAsia="標楷體" w:hAnsi="標楷體" w:cs="新細明體" w:hint="eastAsia"/>
                <w:kern w:val="0"/>
                <w:sz w:val="36"/>
                <w:szCs w:val="36"/>
              </w:rPr>
              <w:t>以前揭情詞置辯</w:t>
            </w:r>
            <w:proofErr w:type="gramEnd"/>
            <w:r w:rsidRPr="00811BDD">
              <w:rPr>
                <w:rFonts w:ascii="標楷體" w:eastAsia="標楷體" w:hAnsi="標楷體" w:cs="新細明體" w:hint="eastAsia"/>
                <w:kern w:val="0"/>
                <w:sz w:val="36"/>
                <w:szCs w:val="36"/>
              </w:rPr>
              <w:t>，是應先審究</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標楷體" w:eastAsia="標楷體" w:hAnsi="標楷體" w:cs="新細明體" w:hint="eastAsia"/>
                <w:kern w:val="0"/>
                <w:sz w:val="36"/>
                <w:szCs w:val="36"/>
              </w:rPr>
              <w:t>兩造間就移轉</w:t>
            </w:r>
            <w:proofErr w:type="gramEnd"/>
            <w:r w:rsidRPr="00811BDD">
              <w:rPr>
                <w:rFonts w:ascii="標楷體" w:eastAsia="標楷體" w:hAnsi="標楷體" w:cs="新細明體" w:hint="eastAsia"/>
                <w:kern w:val="0"/>
                <w:sz w:val="36"/>
                <w:szCs w:val="36"/>
              </w:rPr>
              <w:t>系爭房地之法律關係為何？</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⒉</w:t>
            </w:r>
            <w:r w:rsidRPr="00811BDD">
              <w:rPr>
                <w:rFonts w:ascii="標楷體" w:eastAsia="標楷體" w:hAnsi="標楷體" w:cs="細明體" w:hint="eastAsia"/>
                <w:kern w:val="0"/>
                <w:sz w:val="36"/>
                <w:szCs w:val="36"/>
              </w:rPr>
              <w:t>按基於私法自治</w:t>
            </w:r>
            <w:r w:rsidRPr="00811BDD">
              <w:rPr>
                <w:rFonts w:ascii="標楷體" w:eastAsia="標楷體" w:hAnsi="標楷體" w:cs="新細明體" w:hint="eastAsia"/>
                <w:kern w:val="0"/>
                <w:sz w:val="36"/>
                <w:szCs w:val="36"/>
              </w:rPr>
              <w:t>及契約自由原則，當事人得自行決定契約</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之種類及內容，以形成其所欲發生之權利義務關係。倘當</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事人所訂定之契約，其性質究係屬成文法典所預設之契約</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類型（民法各種之債或其他法律所規定之有名契約），或</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為法律所未規定之契約種類</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非典型契約，包含純粹之無</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名契約與混合契約</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有所不明，致造成法規適用上之疑義</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時，法院即應為契約之定性（辨識或識別），將契約內容</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或待決之法律關係套入典型契約之法規範，以檢視其是否</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與法規範構成要件之連結對象相符，進而確定其契約之屬</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性，</w:t>
            </w:r>
            <w:proofErr w:type="gramStart"/>
            <w:r w:rsidRPr="00811BDD">
              <w:rPr>
                <w:rFonts w:ascii="標楷體" w:eastAsia="標楷體" w:hAnsi="標楷體" w:cs="新細明體" w:hint="eastAsia"/>
                <w:kern w:val="0"/>
                <w:sz w:val="36"/>
                <w:szCs w:val="36"/>
              </w:rPr>
              <w:t>俾</w:t>
            </w:r>
            <w:proofErr w:type="gramEnd"/>
            <w:r w:rsidRPr="00811BDD">
              <w:rPr>
                <w:rFonts w:ascii="標楷體" w:eastAsia="標楷體" w:hAnsi="標楷體" w:cs="新細明體" w:hint="eastAsia"/>
                <w:kern w:val="0"/>
                <w:sz w:val="36"/>
                <w:szCs w:val="36"/>
              </w:rPr>
              <w:t>選擇適當之法規適用，以解決當事人間之紛爭。此</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項契約之定性及法規適用之選擇，乃對於契約本身之性質</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在法律上之評價，屬於法院之職責，與契約之解釋係就</w:t>
            </w:r>
            <w:proofErr w:type="gramStart"/>
            <w:r w:rsidRPr="00811BDD">
              <w:rPr>
                <w:rFonts w:ascii="標楷體" w:eastAsia="標楷體" w:hAnsi="標楷體" w:cs="新細明體" w:hint="eastAsia"/>
                <w:kern w:val="0"/>
                <w:sz w:val="36"/>
                <w:szCs w:val="36"/>
              </w:rPr>
              <w:t>契</w:t>
            </w:r>
            <w:proofErr w:type="gramEnd"/>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約客體</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契約內容所記載之文字或當事人口頭所使用之語</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言</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及解釋上所參考之資料（如交易或商業習慣）之探究</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，以闡明契約內容之真正意涵，並不相同，自可不受當事</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人所陳述法律意見之拘束</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最高法院</w:t>
            </w:r>
            <w:proofErr w:type="gramStart"/>
            <w:r w:rsidRPr="00811BDD">
              <w:rPr>
                <w:rFonts w:ascii="標楷體" w:eastAsia="標楷體" w:hAnsi="標楷體" w:cs="新細明體" w:hint="eastAsia"/>
                <w:kern w:val="0"/>
                <w:sz w:val="36"/>
                <w:szCs w:val="36"/>
              </w:rPr>
              <w:t>103</w:t>
            </w:r>
            <w:proofErr w:type="gramEnd"/>
            <w:r w:rsidRPr="00811BDD">
              <w:rPr>
                <w:rFonts w:ascii="標楷體" w:eastAsia="標楷體" w:hAnsi="標楷體" w:cs="新細明體" w:hint="eastAsia"/>
                <w:kern w:val="0"/>
                <w:sz w:val="36"/>
                <w:szCs w:val="36"/>
              </w:rPr>
              <w:t>年度台上字第560</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號判決意旨參照</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。經查：</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⑴</w:t>
            </w:r>
            <w:r w:rsidRPr="00811BDD">
              <w:rPr>
                <w:rFonts w:ascii="標楷體" w:eastAsia="標楷體" w:hAnsi="標楷體" w:cs="標楷體" w:hint="eastAsia"/>
                <w:kern w:val="0"/>
                <w:sz w:val="36"/>
                <w:szCs w:val="36"/>
              </w:rPr>
              <w:t>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經本院以當事人訊問具結後證稱：伊從事代</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辦銀行貸款，賺取代辦費；僱用何思</w:t>
            </w:r>
            <w:proofErr w:type="gramStart"/>
            <w:r w:rsidRPr="00811BDD">
              <w:rPr>
                <w:rFonts w:ascii="標楷體" w:eastAsia="標楷體" w:hAnsi="標楷體" w:cs="新細明體" w:hint="eastAsia"/>
                <w:kern w:val="0"/>
                <w:sz w:val="36"/>
                <w:szCs w:val="36"/>
              </w:rPr>
              <w:t>緯</w:t>
            </w:r>
            <w:proofErr w:type="gramEnd"/>
            <w:r w:rsidRPr="00811BDD">
              <w:rPr>
                <w:rFonts w:ascii="標楷體" w:eastAsia="標楷體" w:hAnsi="標楷體" w:cs="新細明體" w:hint="eastAsia"/>
                <w:kern w:val="0"/>
                <w:sz w:val="36"/>
                <w:szCs w:val="36"/>
              </w:rPr>
              <w:t>郵寄廣告信函予</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原告，是招攬業務的手法之</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。何思緯與原告取得聯繫</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後，伊、</w:t>
            </w:r>
            <w:proofErr w:type="gramStart"/>
            <w:r w:rsidRPr="00811BDD">
              <w:rPr>
                <w:rFonts w:ascii="標楷體" w:eastAsia="標楷體" w:hAnsi="標楷體" w:cs="新細明體" w:hint="eastAsia"/>
                <w:kern w:val="0"/>
                <w:sz w:val="36"/>
                <w:szCs w:val="36"/>
              </w:rPr>
              <w:t>何思緯和原告</w:t>
            </w:r>
            <w:proofErr w:type="gramEnd"/>
            <w:r w:rsidRPr="00811BDD">
              <w:rPr>
                <w:rFonts w:ascii="標楷體" w:eastAsia="標楷體" w:hAnsi="標楷體" w:cs="新細明體" w:hint="eastAsia"/>
                <w:kern w:val="0"/>
                <w:sz w:val="36"/>
                <w:szCs w:val="36"/>
              </w:rPr>
              <w:t>相約在板橋車站附近討論，但伊</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無法幫原告辦理銀行轉貸，就轉</w:t>
            </w:r>
            <w:proofErr w:type="gramStart"/>
            <w:r w:rsidRPr="00811BDD">
              <w:rPr>
                <w:rFonts w:ascii="標楷體" w:eastAsia="標楷體" w:hAnsi="標楷體" w:cs="新細明體" w:hint="eastAsia"/>
                <w:kern w:val="0"/>
                <w:sz w:val="36"/>
                <w:szCs w:val="36"/>
              </w:rPr>
              <w:t>介</w:t>
            </w:r>
            <w:proofErr w:type="gramEnd"/>
            <w:r w:rsidRPr="00811BDD">
              <w:rPr>
                <w:rFonts w:ascii="標楷體" w:eastAsia="標楷體" w:hAnsi="標楷體" w:cs="新細明體" w:hint="eastAsia"/>
                <w:kern w:val="0"/>
                <w:sz w:val="36"/>
                <w:szCs w:val="36"/>
              </w:rPr>
              <w:t>給馬宗凡，伊隨後離</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開現場，後續都是由馬宗凡和原告討論協商，</w:t>
            </w:r>
            <w:proofErr w:type="gramStart"/>
            <w:r w:rsidRPr="00811BDD">
              <w:rPr>
                <w:rFonts w:ascii="標楷體" w:eastAsia="標楷體" w:hAnsi="標楷體" w:cs="新細明體" w:hint="eastAsia"/>
                <w:kern w:val="0"/>
                <w:sz w:val="36"/>
                <w:szCs w:val="36"/>
              </w:rPr>
              <w:t>之後伊</w:t>
            </w:r>
            <w:proofErr w:type="gramEnd"/>
            <w:r w:rsidRPr="00811BDD">
              <w:rPr>
                <w:rFonts w:ascii="標楷體" w:eastAsia="標楷體" w:hAnsi="標楷體" w:cs="新細明體" w:hint="eastAsia"/>
                <w:kern w:val="0"/>
                <w:sz w:val="36"/>
                <w:szCs w:val="36"/>
              </w:rPr>
              <w:t>回</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到現場時，馬宗凡和原告就已談妥了，但馬宗凡說他有</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事要先離開、後續公證程序無法進行，</w:t>
            </w:r>
            <w:proofErr w:type="gramStart"/>
            <w:r w:rsidRPr="00811BDD">
              <w:rPr>
                <w:rFonts w:ascii="標楷體" w:eastAsia="標楷體" w:hAnsi="標楷體" w:cs="新細明體" w:hint="eastAsia"/>
                <w:kern w:val="0"/>
                <w:sz w:val="36"/>
                <w:szCs w:val="36"/>
              </w:rPr>
              <w:t>請伊代為</w:t>
            </w:r>
            <w:proofErr w:type="gramEnd"/>
            <w:r w:rsidRPr="00811BDD">
              <w:rPr>
                <w:rFonts w:ascii="標楷體" w:eastAsia="標楷體" w:hAnsi="標楷體" w:cs="新細明體" w:hint="eastAsia"/>
                <w:kern w:val="0"/>
                <w:sz w:val="36"/>
                <w:szCs w:val="36"/>
              </w:rPr>
              <w:t>確認</w:t>
            </w:r>
            <w:proofErr w:type="gramStart"/>
            <w:r w:rsidRPr="00811BDD">
              <w:rPr>
                <w:rFonts w:ascii="標楷體" w:eastAsia="標楷體" w:hAnsi="標楷體" w:cs="新細明體" w:hint="eastAsia"/>
                <w:kern w:val="0"/>
                <w:sz w:val="36"/>
                <w:szCs w:val="36"/>
              </w:rPr>
              <w:t>契</w:t>
            </w:r>
            <w:proofErr w:type="gramEnd"/>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約內容並出名當買賣契約的買受人，因為買賣契約上載</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標楷體" w:eastAsia="標楷體" w:hAnsi="標楷體" w:cs="新細明體" w:hint="eastAsia"/>
                <w:kern w:val="0"/>
                <w:sz w:val="36"/>
                <w:szCs w:val="36"/>
              </w:rPr>
              <w:t>明系爭</w:t>
            </w:r>
            <w:proofErr w:type="gramEnd"/>
            <w:r w:rsidRPr="00811BDD">
              <w:rPr>
                <w:rFonts w:ascii="標楷體" w:eastAsia="標楷體" w:hAnsi="標楷體" w:cs="新細明體" w:hint="eastAsia"/>
                <w:kern w:val="0"/>
                <w:sz w:val="36"/>
                <w:szCs w:val="36"/>
              </w:rPr>
              <w:t>房地可移轉登記於指定的第三人、馬宗凡還可以</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轉給第三人，所以伊同意出名；當天伊和原告簽訂「協</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標楷體" w:eastAsia="標楷體" w:hAnsi="標楷體" w:cs="新細明體" w:hint="eastAsia"/>
                <w:kern w:val="0"/>
                <w:sz w:val="36"/>
                <w:szCs w:val="36"/>
              </w:rPr>
              <w:t>議書</w:t>
            </w:r>
            <w:proofErr w:type="gramEnd"/>
            <w:r w:rsidRPr="00811BDD">
              <w:rPr>
                <w:rFonts w:ascii="標楷體" w:eastAsia="標楷體" w:hAnsi="標楷體" w:cs="新細明體" w:hint="eastAsia"/>
                <w:kern w:val="0"/>
                <w:sz w:val="36"/>
                <w:szCs w:val="36"/>
              </w:rPr>
              <w:t>」、「不動產買賣契約書」、「不動產買賣增補協</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標楷體" w:eastAsia="標楷體" w:hAnsi="標楷體" w:cs="新細明體" w:hint="eastAsia"/>
                <w:kern w:val="0"/>
                <w:sz w:val="36"/>
                <w:szCs w:val="36"/>
              </w:rPr>
              <w:t>議書</w:t>
            </w:r>
            <w:proofErr w:type="gramEnd"/>
            <w:r w:rsidRPr="00811BDD">
              <w:rPr>
                <w:rFonts w:ascii="標楷體" w:eastAsia="標楷體" w:hAnsi="標楷體" w:cs="新細明體" w:hint="eastAsia"/>
                <w:kern w:val="0"/>
                <w:sz w:val="36"/>
                <w:szCs w:val="36"/>
              </w:rPr>
              <w:t>」，還一起去公證處公證，</w:t>
            </w:r>
            <w:r w:rsidRPr="00EB3250">
              <w:rPr>
                <w:rFonts w:ascii="標楷體" w:eastAsia="標楷體" w:hAnsi="標楷體" w:cs="新細明體" w:hint="eastAsia"/>
                <w:color w:val="FF0000"/>
                <w:kern w:val="0"/>
                <w:sz w:val="36"/>
                <w:szCs w:val="36"/>
                <w:shd w:val="clear" w:color="auto" w:fill="FFFF00"/>
              </w:rPr>
              <w:t>曾東洲</w:t>
            </w:r>
            <w:r w:rsidRPr="00811BDD">
              <w:rPr>
                <w:rFonts w:ascii="標楷體" w:eastAsia="標楷體" w:hAnsi="標楷體" w:cs="新細明體" w:hint="eastAsia"/>
                <w:kern w:val="0"/>
                <w:sz w:val="36"/>
                <w:szCs w:val="36"/>
              </w:rPr>
              <w:t>地政士也在現場</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，但被告黃香芸不在場，伊也不認識被告黃香芸、不清</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楚被告黃香芸所簽署買賣契約書的時間點；伊接手馬宗</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凡跟原告簽約時，也有向原告解釋契約文件內容，原告</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當時看不出來有智能不足的情形，而且原告也清楚她民</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間貸款的利息很高、無法清償。</w:t>
            </w:r>
            <w:proofErr w:type="gramStart"/>
            <w:r w:rsidRPr="00811BDD">
              <w:rPr>
                <w:rFonts w:ascii="標楷體" w:eastAsia="標楷體" w:hAnsi="標楷體" w:cs="新細明體" w:hint="eastAsia"/>
                <w:kern w:val="0"/>
                <w:sz w:val="36"/>
                <w:szCs w:val="36"/>
              </w:rPr>
              <w:t>本件系爭</w:t>
            </w:r>
            <w:proofErr w:type="gramEnd"/>
            <w:r w:rsidRPr="00811BDD">
              <w:rPr>
                <w:rFonts w:ascii="標楷體" w:eastAsia="標楷體" w:hAnsi="標楷體" w:cs="新細明體" w:hint="eastAsia"/>
                <w:kern w:val="0"/>
                <w:sz w:val="36"/>
                <w:szCs w:val="36"/>
              </w:rPr>
              <w:t>房地交易是由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馬宗凡處理銀行貸款、伊處理第二順位抵押權的清償、</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塗銷，原告告訴伊民間貸款債權人的聯絡方式後，伊就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與原告的民間貸款債權人約在地政事務所還錢並辦理塗</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銷，事後馬宗凡給伊500,000元的佣金等語</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見本院卷</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第173至177頁反面</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⑵</w:t>
            </w:r>
            <w:r w:rsidRPr="00811BDD">
              <w:rPr>
                <w:rFonts w:ascii="標楷體" w:eastAsia="標楷體" w:hAnsi="標楷體" w:cs="標楷體" w:hint="eastAsia"/>
                <w:kern w:val="0"/>
                <w:sz w:val="36"/>
                <w:szCs w:val="36"/>
              </w:rPr>
              <w:t>證人馬宗凡於本院審理時具結證稱：</w:t>
            </w:r>
            <w:r w:rsidRPr="00811BDD">
              <w:rPr>
                <w:rFonts w:ascii="標楷體" w:eastAsia="標楷體" w:hAnsi="標楷體" w:cs="新細明體" w:hint="eastAsia"/>
                <w:kern w:val="0"/>
                <w:sz w:val="36"/>
                <w:szCs w:val="36"/>
              </w:rPr>
              <w:t>105年1月8日當天</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被告</w:t>
            </w:r>
            <w:proofErr w:type="gramStart"/>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說要介紹</w:t>
            </w:r>
            <w:proofErr w:type="gramEnd"/>
            <w:r w:rsidRPr="00811BDD">
              <w:rPr>
                <w:rFonts w:ascii="標楷體" w:eastAsia="標楷體" w:hAnsi="標楷體" w:cs="新細明體" w:hint="eastAsia"/>
                <w:kern w:val="0"/>
                <w:sz w:val="36"/>
                <w:szCs w:val="36"/>
              </w:rPr>
              <w:t>一個案子給伊、看看有沒有比較好</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的方式可以幫原告處理債務，伊</w:t>
            </w:r>
            <w:proofErr w:type="gramStart"/>
            <w:r w:rsidRPr="00811BDD">
              <w:rPr>
                <w:rFonts w:ascii="標楷體" w:eastAsia="標楷體" w:hAnsi="標楷體" w:cs="新細明體" w:hint="eastAsia"/>
                <w:kern w:val="0"/>
                <w:sz w:val="36"/>
                <w:szCs w:val="36"/>
              </w:rPr>
              <w:t>最</w:t>
            </w:r>
            <w:proofErr w:type="gramEnd"/>
            <w:r w:rsidRPr="00811BDD">
              <w:rPr>
                <w:rFonts w:ascii="標楷體" w:eastAsia="標楷體" w:hAnsi="標楷體" w:cs="新細明體" w:hint="eastAsia"/>
                <w:kern w:val="0"/>
                <w:sz w:val="36"/>
                <w:szCs w:val="36"/>
              </w:rPr>
              <w:t>後跟原告達成協議，</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由</w:t>
            </w:r>
            <w:proofErr w:type="gramStart"/>
            <w:r w:rsidRPr="00811BDD">
              <w:rPr>
                <w:rFonts w:ascii="標楷體" w:eastAsia="標楷體" w:hAnsi="標楷體" w:cs="新細明體" w:hint="eastAsia"/>
                <w:kern w:val="0"/>
                <w:sz w:val="36"/>
                <w:szCs w:val="36"/>
              </w:rPr>
              <w:t>伊買下系</w:t>
            </w:r>
            <w:proofErr w:type="gramEnd"/>
            <w:r w:rsidRPr="00811BDD">
              <w:rPr>
                <w:rFonts w:ascii="標楷體" w:eastAsia="標楷體" w:hAnsi="標楷體" w:cs="新細明體" w:hint="eastAsia"/>
                <w:kern w:val="0"/>
                <w:sz w:val="36"/>
                <w:szCs w:val="36"/>
              </w:rPr>
              <w:t>爭房地再租給原告，等原告信用狀況變好時</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可以買回，談妥</w:t>
            </w:r>
            <w:proofErr w:type="gramStart"/>
            <w:r w:rsidRPr="00811BDD">
              <w:rPr>
                <w:rFonts w:ascii="標楷體" w:eastAsia="標楷體" w:hAnsi="標楷體" w:cs="新細明體" w:hint="eastAsia"/>
                <w:kern w:val="0"/>
                <w:sz w:val="36"/>
                <w:szCs w:val="36"/>
              </w:rPr>
              <w:t>後伊便請</w:t>
            </w:r>
            <w:proofErr w:type="gramEnd"/>
            <w:r w:rsidRPr="00EB3250">
              <w:rPr>
                <w:rFonts w:ascii="標楷體" w:eastAsia="標楷體" w:hAnsi="標楷體" w:cs="新細明體" w:hint="eastAsia"/>
                <w:color w:val="FF0000"/>
                <w:kern w:val="0"/>
                <w:sz w:val="36"/>
                <w:szCs w:val="36"/>
                <w:shd w:val="clear" w:color="auto" w:fill="FFFF00"/>
              </w:rPr>
              <w:t>曾東洲</w:t>
            </w:r>
            <w:r w:rsidRPr="00811BDD">
              <w:rPr>
                <w:rFonts w:ascii="標楷體" w:eastAsia="標楷體" w:hAnsi="標楷體" w:cs="新細明體" w:hint="eastAsia"/>
                <w:kern w:val="0"/>
                <w:sz w:val="36"/>
                <w:szCs w:val="36"/>
              </w:rPr>
              <w:t>地政士過來擬契約，但</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標楷體" w:eastAsia="標楷體" w:hAnsi="標楷體" w:cs="新細明體" w:hint="eastAsia"/>
                <w:kern w:val="0"/>
                <w:sz w:val="36"/>
                <w:szCs w:val="36"/>
              </w:rPr>
              <w:t>伊有事先</w:t>
            </w:r>
            <w:proofErr w:type="gramEnd"/>
            <w:r w:rsidRPr="00811BDD">
              <w:rPr>
                <w:rFonts w:ascii="標楷體" w:eastAsia="標楷體" w:hAnsi="標楷體" w:cs="新細明體" w:hint="eastAsia"/>
                <w:kern w:val="0"/>
                <w:sz w:val="36"/>
                <w:szCs w:val="36"/>
              </w:rPr>
              <w:t>離開，所以請被告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當買賣契約的買受人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；又因為伊名下有不動產，不動產買賣如果集中在某一</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人的名下，國稅局可能會認為有營業的事實，會有稅的</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產生，</w:t>
            </w:r>
            <w:proofErr w:type="gramStart"/>
            <w:r w:rsidRPr="00811BDD">
              <w:rPr>
                <w:rFonts w:ascii="標楷體" w:eastAsia="標楷體" w:hAnsi="標楷體" w:cs="新細明體" w:hint="eastAsia"/>
                <w:kern w:val="0"/>
                <w:sz w:val="36"/>
                <w:szCs w:val="36"/>
              </w:rPr>
              <w:t>所以伊才又</w:t>
            </w:r>
            <w:proofErr w:type="gramEnd"/>
            <w:r w:rsidRPr="00811BDD">
              <w:rPr>
                <w:rFonts w:ascii="標楷體" w:eastAsia="標楷體" w:hAnsi="標楷體" w:cs="新細明體" w:hint="eastAsia"/>
                <w:kern w:val="0"/>
                <w:sz w:val="36"/>
                <w:szCs w:val="36"/>
              </w:rPr>
              <w:t>找了被告</w:t>
            </w:r>
            <w:proofErr w:type="gramStart"/>
            <w:r w:rsidRPr="00811BDD">
              <w:rPr>
                <w:rFonts w:ascii="標楷體" w:eastAsia="標楷體" w:hAnsi="標楷體" w:cs="新細明體" w:hint="eastAsia"/>
                <w:kern w:val="0"/>
                <w:sz w:val="36"/>
                <w:szCs w:val="36"/>
              </w:rPr>
              <w:t>黃香芸當系爭</w:t>
            </w:r>
            <w:proofErr w:type="gramEnd"/>
            <w:r w:rsidRPr="00811BDD">
              <w:rPr>
                <w:rFonts w:ascii="標楷體" w:eastAsia="標楷體" w:hAnsi="標楷體" w:cs="新細明體" w:hint="eastAsia"/>
                <w:kern w:val="0"/>
                <w:sz w:val="36"/>
                <w:szCs w:val="36"/>
              </w:rPr>
              <w:t>房地所有權登</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記名義人，但當天被告黃香芸不在場，伊就請原告先簽</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名，之後再讓被告黃香芸補簽，這些情況都已經跟原告</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講清楚；當天整個簽約過程有2、3小時，有地政士經手</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、還有公證，如果原告不願意或認為有問題，都可以反</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應，伊和原告談的就是買賣系爭房地，不是借貸。本件</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系爭房地交易伊要給被告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佣金，而且租金只收原</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告10,000元，還要考慮時間成本、房地產跌價風險，原</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告買回的價格也只有3,600,000元，伊的利潤差不多只</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有500,000元；</w:t>
            </w:r>
            <w:proofErr w:type="gramStart"/>
            <w:r w:rsidRPr="00811BDD">
              <w:rPr>
                <w:rFonts w:ascii="標楷體" w:eastAsia="標楷體" w:hAnsi="標楷體" w:cs="新細明體" w:hint="eastAsia"/>
                <w:kern w:val="0"/>
                <w:sz w:val="36"/>
                <w:szCs w:val="36"/>
              </w:rPr>
              <w:t>此外，</w:t>
            </w:r>
            <w:proofErr w:type="gramEnd"/>
            <w:r w:rsidRPr="00811BDD">
              <w:rPr>
                <w:rFonts w:ascii="標楷體" w:eastAsia="標楷體" w:hAnsi="標楷體" w:cs="新細明體" w:hint="eastAsia"/>
                <w:kern w:val="0"/>
                <w:sz w:val="36"/>
                <w:szCs w:val="36"/>
              </w:rPr>
              <w:t>因為伊在中信房屋擔任業務主管</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，本件交易是伊自己個人投資，所以請弟弟馬宗琦以及</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馬宗琦的朋友即被告黃香芸幫忙，馬宗琦負責處理本件</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後續跑腿工作，也有幫忙代收租金等語</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見本院卷</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第</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184頁反面至188頁反面</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⑶</w:t>
            </w:r>
            <w:r w:rsidRPr="00811BDD">
              <w:rPr>
                <w:rFonts w:ascii="標楷體" w:eastAsia="標楷體" w:hAnsi="標楷體" w:cs="標楷體" w:hint="eastAsia"/>
                <w:kern w:val="0"/>
                <w:sz w:val="36"/>
                <w:szCs w:val="36"/>
              </w:rPr>
              <w:t>經核上二證人所述情節大抵相符一致，併參以馬宗凡為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實際出資者並主導系爭房地貸款事宜，為兩造所不爭執</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即馬宗凡以被告黃香芸之名義，提供系爭房地向新光</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商業銀行貸款並清償原有國泰商業銀行貸款，見不爭執</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事項</w:t>
            </w:r>
            <w:r w:rsidRPr="00811BDD">
              <w:rPr>
                <w:rFonts w:ascii="MS Gothic" w:eastAsia="MS Gothic" w:hAnsi="MS Gothic" w:cs="MS Gothic" w:hint="eastAsia"/>
                <w:kern w:val="0"/>
                <w:sz w:val="36"/>
                <w:szCs w:val="36"/>
              </w:rPr>
              <w:t>㈧㈩</w:t>
            </w:r>
            <w:r w:rsidRPr="00811BDD">
              <w:rPr>
                <w:rFonts w:ascii="標楷體" w:eastAsia="標楷體" w:hAnsi="標楷體" w:cs="新細明體" w:hint="eastAsia"/>
                <w:kern w:val="0"/>
                <w:sz w:val="36"/>
                <w:szCs w:val="36"/>
              </w:rPr>
              <w:t>(十二)</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w:t>
            </w:r>
            <w:proofErr w:type="gramStart"/>
            <w:r w:rsidRPr="00811BDD">
              <w:rPr>
                <w:rFonts w:ascii="標楷體" w:eastAsia="標楷體" w:hAnsi="標楷體" w:cs="新細明體" w:hint="eastAsia"/>
                <w:kern w:val="0"/>
                <w:sz w:val="36"/>
                <w:szCs w:val="36"/>
              </w:rPr>
              <w:t>復衡酌</w:t>
            </w:r>
            <w:proofErr w:type="gramEnd"/>
            <w:r w:rsidRPr="00811BDD">
              <w:rPr>
                <w:rFonts w:ascii="標楷體" w:eastAsia="標楷體" w:hAnsi="標楷體" w:cs="新細明體" w:hint="eastAsia"/>
                <w:kern w:val="0"/>
                <w:sz w:val="36"/>
                <w:szCs w:val="36"/>
              </w:rPr>
              <w:t>原告於105年1月8日亦配合簽署</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卷附「協議書」、「不動產買賣契約書」、「不動產買</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賣增補協議書」、「切結書」，並收取100,000元簽約</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金（見不爭執事項</w:t>
            </w:r>
            <w:r w:rsidRPr="00811BDD">
              <w:rPr>
                <w:rFonts w:ascii="MS Gothic" w:eastAsia="MS Gothic" w:hAnsi="MS Gothic" w:cs="MS Gothic" w:hint="eastAsia"/>
                <w:kern w:val="0"/>
                <w:sz w:val="36"/>
                <w:szCs w:val="36"/>
              </w:rPr>
              <w:t>㈤㈥</w:t>
            </w:r>
            <w:r w:rsidRPr="00811BDD">
              <w:rPr>
                <w:rFonts w:ascii="標楷體" w:eastAsia="標楷體" w:hAnsi="標楷體" w:cs="細明體" w:hint="eastAsia"/>
                <w:kern w:val="0"/>
                <w:sz w:val="36"/>
                <w:szCs w:val="36"/>
              </w:rPr>
              <w:t>），</w:t>
            </w:r>
            <w:proofErr w:type="gramStart"/>
            <w:r w:rsidRPr="00811BDD">
              <w:rPr>
                <w:rFonts w:ascii="標楷體" w:eastAsia="標楷體" w:hAnsi="標楷體" w:cs="細明體" w:hint="eastAsia"/>
                <w:kern w:val="0"/>
                <w:sz w:val="36"/>
                <w:szCs w:val="36"/>
              </w:rPr>
              <w:t>嗣</w:t>
            </w:r>
            <w:proofErr w:type="gramEnd"/>
            <w:r w:rsidRPr="00811BDD">
              <w:rPr>
                <w:rFonts w:ascii="標楷體" w:eastAsia="標楷體" w:hAnsi="標楷體" w:cs="細明體" w:hint="eastAsia"/>
                <w:kern w:val="0"/>
                <w:sz w:val="36"/>
                <w:szCs w:val="36"/>
              </w:rPr>
              <w:t>於</w:t>
            </w:r>
            <w:proofErr w:type="gramStart"/>
            <w:r w:rsidRPr="00811BDD">
              <w:rPr>
                <w:rFonts w:ascii="標楷體" w:eastAsia="標楷體" w:hAnsi="標楷體" w:cs="新細明體" w:hint="eastAsia"/>
                <w:kern w:val="0"/>
                <w:sz w:val="36"/>
                <w:szCs w:val="36"/>
              </w:rPr>
              <w:t>105年3月5日就系爭</w:t>
            </w:r>
            <w:proofErr w:type="gramEnd"/>
            <w:r w:rsidRPr="00811BDD">
              <w:rPr>
                <w:rFonts w:ascii="標楷體" w:eastAsia="標楷體" w:hAnsi="標楷體" w:cs="新細明體" w:hint="eastAsia"/>
                <w:kern w:val="0"/>
                <w:sz w:val="36"/>
                <w:szCs w:val="36"/>
              </w:rPr>
              <w:t>房</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地買賣款項明細（如附表二所示）簽名確認，並收取餘</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款現金145,956元（見不爭執事項(十二)），更於105年3、4</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、5月各匯款10,000元予馬宗琦（見不爭執事項(十五)），</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原告</w:t>
            </w:r>
            <w:proofErr w:type="gramStart"/>
            <w:r w:rsidRPr="00811BDD">
              <w:rPr>
                <w:rFonts w:ascii="標楷體" w:eastAsia="標楷體" w:hAnsi="標楷體" w:cs="新細明體" w:hint="eastAsia"/>
                <w:kern w:val="0"/>
                <w:sz w:val="36"/>
                <w:szCs w:val="36"/>
              </w:rPr>
              <w:t>所為均與證人</w:t>
            </w:r>
            <w:proofErr w:type="gramEnd"/>
            <w:r w:rsidRPr="00811BDD">
              <w:rPr>
                <w:rFonts w:ascii="標楷體" w:eastAsia="標楷體" w:hAnsi="標楷體" w:cs="新細明體" w:hint="eastAsia"/>
                <w:kern w:val="0"/>
                <w:sz w:val="36"/>
                <w:szCs w:val="36"/>
              </w:rPr>
              <w:t>馬宗凡前開證述內容即原告同意出賣</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系爭房地、以10,000元承租系爭房地</w:t>
            </w:r>
            <w:proofErr w:type="gramStart"/>
            <w:r w:rsidRPr="00811BDD">
              <w:rPr>
                <w:rFonts w:ascii="標楷體" w:eastAsia="標楷體" w:hAnsi="標楷體" w:cs="新細明體" w:hint="eastAsia"/>
                <w:kern w:val="0"/>
                <w:sz w:val="36"/>
                <w:szCs w:val="36"/>
              </w:rPr>
              <w:t>等節相合</w:t>
            </w:r>
            <w:proofErr w:type="gramEnd"/>
            <w:r w:rsidRPr="00811BDD">
              <w:rPr>
                <w:rFonts w:ascii="標楷體" w:eastAsia="標楷體" w:hAnsi="標楷體" w:cs="新細明體" w:hint="eastAsia"/>
                <w:kern w:val="0"/>
                <w:sz w:val="36"/>
                <w:szCs w:val="36"/>
              </w:rPr>
              <w:t>，是證人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馬宗凡、被告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前開</w:t>
            </w:r>
            <w:proofErr w:type="gramStart"/>
            <w:r w:rsidRPr="00811BDD">
              <w:rPr>
                <w:rFonts w:ascii="標楷體" w:eastAsia="標楷體" w:hAnsi="標楷體" w:cs="新細明體" w:hint="eastAsia"/>
                <w:kern w:val="0"/>
                <w:sz w:val="36"/>
                <w:szCs w:val="36"/>
              </w:rPr>
              <w:t>所證系爭</w:t>
            </w:r>
            <w:proofErr w:type="gramEnd"/>
            <w:r w:rsidRPr="00811BDD">
              <w:rPr>
                <w:rFonts w:ascii="標楷體" w:eastAsia="標楷體" w:hAnsi="標楷體" w:cs="新細明體" w:hint="eastAsia"/>
                <w:kern w:val="0"/>
                <w:sz w:val="36"/>
                <w:szCs w:val="36"/>
              </w:rPr>
              <w:t>房地移轉過程及內容</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，應可</w:t>
            </w:r>
            <w:proofErr w:type="gramStart"/>
            <w:r w:rsidRPr="00811BDD">
              <w:rPr>
                <w:rFonts w:ascii="標楷體" w:eastAsia="標楷體" w:hAnsi="標楷體" w:cs="新細明體" w:hint="eastAsia"/>
                <w:kern w:val="0"/>
                <w:sz w:val="36"/>
                <w:szCs w:val="36"/>
              </w:rPr>
              <w:t>採</w:t>
            </w:r>
            <w:proofErr w:type="gramEnd"/>
            <w:r w:rsidRPr="00811BDD">
              <w:rPr>
                <w:rFonts w:ascii="標楷體" w:eastAsia="標楷體" w:hAnsi="標楷體" w:cs="新細明體" w:hint="eastAsia"/>
                <w:kern w:val="0"/>
                <w:sz w:val="36"/>
                <w:szCs w:val="36"/>
              </w:rPr>
              <w:t>信。</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⑷</w:t>
            </w:r>
            <w:r w:rsidRPr="00811BDD">
              <w:rPr>
                <w:rFonts w:ascii="標楷體" w:eastAsia="標楷體" w:hAnsi="標楷體" w:cs="標楷體" w:hint="eastAsia"/>
                <w:kern w:val="0"/>
                <w:sz w:val="36"/>
                <w:szCs w:val="36"/>
              </w:rPr>
              <w:t>原告雖稱</w:t>
            </w:r>
            <w:r w:rsidRPr="00811BDD">
              <w:rPr>
                <w:rFonts w:ascii="標楷體" w:eastAsia="標楷體" w:hAnsi="標楷體" w:cs="新細明體" w:hint="eastAsia"/>
                <w:kern w:val="0"/>
                <w:sz w:val="36"/>
                <w:szCs w:val="36"/>
              </w:rPr>
              <w:t>105年1月8日當日僅討論借貸250,000元、每月</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10,000元是利息，並非協商系爭房地買賣事宜，然原告</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經本院以當事人訊問具結後亦證稱：「</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有沒有人跟你</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說房子將來可以買回去？）只有代書有講。代書跟我說</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將來房子我可以買回去」、「</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你知道跟你簽約的人是</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何人？）是</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你是否知道將來這個房子會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過戶到黃香芸的名下？）不知道。他們就一直拿文件來</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給我一直簽，都沒有解說，我就是配合他們簽文件，反</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正我的想法就是按照他們的條件履行，最後還是可以取</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回這個房子」等語（見本院卷一第183頁及反面），可</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見原告確已知悉該日協商內容係買賣系爭房地</w:t>
            </w:r>
            <w:proofErr w:type="gramStart"/>
            <w:r w:rsidRPr="00811BDD">
              <w:rPr>
                <w:rFonts w:ascii="標楷體" w:eastAsia="標楷體" w:hAnsi="標楷體" w:cs="新細明體" w:hint="eastAsia"/>
                <w:kern w:val="0"/>
                <w:sz w:val="36"/>
                <w:szCs w:val="36"/>
              </w:rPr>
              <w:t>併</w:t>
            </w:r>
            <w:proofErr w:type="gramEnd"/>
            <w:r w:rsidRPr="00811BDD">
              <w:rPr>
                <w:rFonts w:ascii="標楷體" w:eastAsia="標楷體" w:hAnsi="標楷體" w:cs="新細明體" w:hint="eastAsia"/>
                <w:kern w:val="0"/>
                <w:sz w:val="36"/>
                <w:szCs w:val="36"/>
              </w:rPr>
              <w:t>附買回</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條件。再依原告於105年3月5日所簽名確認之系爭房地</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買賣款項明細，已載明「總價款」、「代償」、「押金</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」、「租金」等字句，應無使人誤認或難以理解之情，</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標楷體" w:eastAsia="標楷體" w:hAnsi="標楷體" w:cs="新細明體" w:hint="eastAsia"/>
                <w:kern w:val="0"/>
                <w:sz w:val="36"/>
                <w:szCs w:val="36"/>
              </w:rPr>
              <w:t>益徵證人</w:t>
            </w:r>
            <w:proofErr w:type="gramEnd"/>
            <w:r w:rsidRPr="00811BDD">
              <w:rPr>
                <w:rFonts w:ascii="標楷體" w:eastAsia="標楷體" w:hAnsi="標楷體" w:cs="新細明體" w:hint="eastAsia"/>
                <w:kern w:val="0"/>
                <w:sz w:val="36"/>
                <w:szCs w:val="36"/>
              </w:rPr>
              <w:t>馬宗凡證稱其與原告合意由其</w:t>
            </w:r>
            <w:proofErr w:type="gramStart"/>
            <w:r w:rsidRPr="00811BDD">
              <w:rPr>
                <w:rFonts w:ascii="標楷體" w:eastAsia="標楷體" w:hAnsi="標楷體" w:cs="新細明體" w:hint="eastAsia"/>
                <w:kern w:val="0"/>
                <w:sz w:val="36"/>
                <w:szCs w:val="36"/>
              </w:rPr>
              <w:t>買受系爭</w:t>
            </w:r>
            <w:proofErr w:type="gramEnd"/>
            <w:r w:rsidRPr="00811BDD">
              <w:rPr>
                <w:rFonts w:ascii="標楷體" w:eastAsia="標楷體" w:hAnsi="標楷體" w:cs="新細明體" w:hint="eastAsia"/>
                <w:kern w:val="0"/>
                <w:sz w:val="36"/>
                <w:szCs w:val="36"/>
              </w:rPr>
              <w:t>房地</w:t>
            </w:r>
            <w:proofErr w:type="gramStart"/>
            <w:r w:rsidRPr="00811BDD">
              <w:rPr>
                <w:rFonts w:ascii="標楷體" w:eastAsia="標楷體" w:hAnsi="標楷體" w:cs="新細明體" w:hint="eastAsia"/>
                <w:kern w:val="0"/>
                <w:sz w:val="36"/>
                <w:szCs w:val="36"/>
              </w:rPr>
              <w:t>併</w:t>
            </w:r>
            <w:proofErr w:type="gramEnd"/>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附租賃、買回等條件乙情屬實。至</w:t>
            </w:r>
            <w:proofErr w:type="gramStart"/>
            <w:r w:rsidRPr="00811BDD">
              <w:rPr>
                <w:rFonts w:ascii="標楷體" w:eastAsia="標楷體" w:hAnsi="標楷體" w:cs="新細明體" w:hint="eastAsia"/>
                <w:kern w:val="0"/>
                <w:sz w:val="36"/>
                <w:szCs w:val="36"/>
              </w:rPr>
              <w:t>原告固於105年7月</w:t>
            </w:r>
            <w:proofErr w:type="gramEnd"/>
            <w:r w:rsidRPr="00811BDD">
              <w:rPr>
                <w:rFonts w:ascii="標楷體" w:eastAsia="標楷體" w:hAnsi="標楷體" w:cs="新細明體" w:hint="eastAsia"/>
                <w:kern w:val="0"/>
                <w:sz w:val="36"/>
                <w:szCs w:val="36"/>
              </w:rPr>
              <w:t>19</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日經</w:t>
            </w:r>
            <w:proofErr w:type="gramStart"/>
            <w:r w:rsidRPr="00811BDD">
              <w:rPr>
                <w:rFonts w:ascii="標楷體" w:eastAsia="標楷體" w:hAnsi="標楷體" w:cs="新細明體" w:hint="eastAsia"/>
                <w:kern w:val="0"/>
                <w:sz w:val="36"/>
                <w:szCs w:val="36"/>
              </w:rPr>
              <w:t>臺</w:t>
            </w:r>
            <w:proofErr w:type="gramEnd"/>
            <w:r w:rsidRPr="00811BDD">
              <w:rPr>
                <w:rFonts w:ascii="標楷體" w:eastAsia="標楷體" w:hAnsi="標楷體" w:cs="新細明體" w:hint="eastAsia"/>
                <w:kern w:val="0"/>
                <w:sz w:val="36"/>
                <w:szCs w:val="36"/>
              </w:rPr>
              <w:t>南市立安南醫院診斷為「邊緣性智能不足」</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見</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不爭執事項</w:t>
            </w:r>
            <w:r w:rsidRPr="00811BDD">
              <w:rPr>
                <w:rFonts w:ascii="MS Gothic" w:eastAsia="MS Gothic" w:hAnsi="MS Gothic" w:cs="MS Gothic" w:hint="eastAsia"/>
                <w:kern w:val="0"/>
                <w:sz w:val="36"/>
                <w:szCs w:val="36"/>
              </w:rPr>
              <w:t>㈠</w:t>
            </w:r>
            <w:proofErr w:type="gramStart"/>
            <w:r w:rsidRPr="00811BDD">
              <w:rPr>
                <w:rFonts w:ascii="標楷體" w:eastAsia="標楷體" w:hAnsi="標楷體" w:cs="細明體" w:hint="eastAsia"/>
                <w:kern w:val="0"/>
                <w:sz w:val="36"/>
                <w:szCs w:val="36"/>
              </w:rPr>
              <w:t>）</w:t>
            </w:r>
            <w:proofErr w:type="gramEnd"/>
            <w:r w:rsidRPr="00811BDD">
              <w:rPr>
                <w:rFonts w:ascii="標楷體" w:eastAsia="標楷體" w:hAnsi="標楷體" w:cs="細明體" w:hint="eastAsia"/>
                <w:kern w:val="0"/>
                <w:sz w:val="36"/>
                <w:szCs w:val="36"/>
              </w:rPr>
              <w:t>，然其於本院以當事人訊問程序作證時</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，均可理解本院及兩造訴訟代理人所</w:t>
            </w:r>
            <w:proofErr w:type="gramStart"/>
            <w:r w:rsidRPr="00811BDD">
              <w:rPr>
                <w:rFonts w:ascii="標楷體" w:eastAsia="標楷體" w:hAnsi="標楷體" w:cs="新細明體" w:hint="eastAsia"/>
                <w:kern w:val="0"/>
                <w:sz w:val="36"/>
                <w:szCs w:val="36"/>
              </w:rPr>
              <w:t>詢</w:t>
            </w:r>
            <w:proofErr w:type="gramEnd"/>
            <w:r w:rsidRPr="00811BDD">
              <w:rPr>
                <w:rFonts w:ascii="標楷體" w:eastAsia="標楷體" w:hAnsi="標楷體" w:cs="新細明體" w:hint="eastAsia"/>
                <w:kern w:val="0"/>
                <w:sz w:val="36"/>
                <w:szCs w:val="36"/>
              </w:rPr>
              <w:t>問題且可應答，</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標楷體" w:eastAsia="標楷體" w:hAnsi="標楷體" w:cs="新細明體" w:hint="eastAsia"/>
                <w:kern w:val="0"/>
                <w:sz w:val="36"/>
                <w:szCs w:val="36"/>
              </w:rPr>
              <w:t>並證稱</w:t>
            </w:r>
            <w:proofErr w:type="gramEnd"/>
            <w:r w:rsidRPr="00811BDD">
              <w:rPr>
                <w:rFonts w:ascii="標楷體" w:eastAsia="標楷體" w:hAnsi="標楷體" w:cs="新細明體" w:hint="eastAsia"/>
                <w:kern w:val="0"/>
                <w:sz w:val="36"/>
                <w:szCs w:val="36"/>
              </w:rPr>
              <w:t>係自行透過LINE廣告資訊尋得民間貸款並設定第</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二順位抵押權（見本院卷第182頁反面），足認原告並</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非欠缺對事物理解能力或不諳買賣、借貸、設定抵押等</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交易行為之人，原告實難據此主張其未能理解系爭房地</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移轉內容而不受拘束。</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⑸</w:t>
            </w:r>
            <w:r w:rsidRPr="00811BDD">
              <w:rPr>
                <w:rFonts w:ascii="標楷體" w:eastAsia="標楷體" w:hAnsi="標楷體" w:cs="標楷體" w:hint="eastAsia"/>
                <w:kern w:val="0"/>
                <w:sz w:val="36"/>
                <w:szCs w:val="36"/>
              </w:rPr>
              <w:t>稽上各情，堪認原告應係同意出賣系爭房地於馬宗凡併</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附租賃、買回條件，並同意由被告</w:t>
            </w:r>
            <w:proofErr w:type="gramStart"/>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為系爭</w:t>
            </w:r>
            <w:proofErr w:type="gramEnd"/>
            <w:r w:rsidRPr="00811BDD">
              <w:rPr>
                <w:rFonts w:ascii="標楷體" w:eastAsia="標楷體" w:hAnsi="標楷體" w:cs="新細明體" w:hint="eastAsia"/>
                <w:kern w:val="0"/>
                <w:sz w:val="36"/>
                <w:szCs w:val="36"/>
              </w:rPr>
              <w:t>房地之</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書面契約名義買受人、移轉系爭房地所有權登記於馬宗</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凡指定之第三人即被告黃香芸。再依其等協商過程及主</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觀意願，</w:t>
            </w:r>
            <w:proofErr w:type="gramStart"/>
            <w:r w:rsidRPr="00811BDD">
              <w:rPr>
                <w:rFonts w:ascii="標楷體" w:eastAsia="標楷體" w:hAnsi="標楷體" w:cs="新細明體" w:hint="eastAsia"/>
                <w:kern w:val="0"/>
                <w:sz w:val="36"/>
                <w:szCs w:val="36"/>
              </w:rPr>
              <w:t>併</w:t>
            </w:r>
            <w:proofErr w:type="gramEnd"/>
            <w:r w:rsidRPr="00811BDD">
              <w:rPr>
                <w:rFonts w:ascii="標楷體" w:eastAsia="標楷體" w:hAnsi="標楷體" w:cs="新細明體" w:hint="eastAsia"/>
                <w:kern w:val="0"/>
                <w:sz w:val="36"/>
                <w:szCs w:val="36"/>
              </w:rPr>
              <w:t>考量</w:t>
            </w:r>
            <w:proofErr w:type="gramStart"/>
            <w:r w:rsidRPr="00811BDD">
              <w:rPr>
                <w:rFonts w:ascii="標楷體" w:eastAsia="標楷體" w:hAnsi="標楷體" w:cs="新細明體" w:hint="eastAsia"/>
                <w:kern w:val="0"/>
                <w:sz w:val="36"/>
                <w:szCs w:val="36"/>
              </w:rPr>
              <w:t>馬宗凡為系爭</w:t>
            </w:r>
            <w:proofErr w:type="gramEnd"/>
            <w:r w:rsidRPr="00811BDD">
              <w:rPr>
                <w:rFonts w:ascii="標楷體" w:eastAsia="標楷體" w:hAnsi="標楷體" w:cs="新細明體" w:hint="eastAsia"/>
                <w:kern w:val="0"/>
                <w:sz w:val="36"/>
                <w:szCs w:val="36"/>
              </w:rPr>
              <w:t>房地實際管理、使用、處</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分人，</w:t>
            </w:r>
            <w:proofErr w:type="gramStart"/>
            <w:r w:rsidRPr="00811BDD">
              <w:rPr>
                <w:rFonts w:ascii="標楷體" w:eastAsia="標楷體" w:hAnsi="標楷體" w:cs="新細明體" w:hint="eastAsia"/>
                <w:kern w:val="0"/>
                <w:sz w:val="36"/>
                <w:szCs w:val="36"/>
              </w:rPr>
              <w:t>原告就系爭</w:t>
            </w:r>
            <w:proofErr w:type="gramEnd"/>
            <w:r w:rsidRPr="00811BDD">
              <w:rPr>
                <w:rFonts w:ascii="標楷體" w:eastAsia="標楷體" w:hAnsi="標楷體" w:cs="新細明體" w:hint="eastAsia"/>
                <w:kern w:val="0"/>
                <w:sz w:val="36"/>
                <w:szCs w:val="36"/>
              </w:rPr>
              <w:t>房地應係與馬宗凡、被告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及黃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香</w:t>
            </w:r>
            <w:proofErr w:type="gramStart"/>
            <w:r w:rsidRPr="00811BDD">
              <w:rPr>
                <w:rFonts w:ascii="標楷體" w:eastAsia="標楷體" w:hAnsi="標楷體" w:cs="新細明體" w:hint="eastAsia"/>
                <w:kern w:val="0"/>
                <w:sz w:val="36"/>
                <w:szCs w:val="36"/>
              </w:rPr>
              <w:t>芸</w:t>
            </w:r>
            <w:proofErr w:type="gramEnd"/>
            <w:r w:rsidRPr="00811BDD">
              <w:rPr>
                <w:rFonts w:ascii="標楷體" w:eastAsia="標楷體" w:hAnsi="標楷體" w:cs="新細明體" w:hint="eastAsia"/>
                <w:kern w:val="0"/>
                <w:sz w:val="36"/>
                <w:szCs w:val="36"/>
              </w:rPr>
              <w:t>成立單一無名契約，其中混合買賣、租賃、買回且</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互有牽連、依存、補充而不可分離。</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⒊</w:t>
            </w:r>
            <w:r w:rsidRPr="00811BDD">
              <w:rPr>
                <w:rFonts w:ascii="標楷體" w:eastAsia="標楷體" w:hAnsi="標楷體" w:cs="細明體" w:hint="eastAsia"/>
                <w:kern w:val="0"/>
                <w:sz w:val="36"/>
                <w:szCs w:val="36"/>
              </w:rPr>
              <w:t>原告與被告間就系爭房地之移轉，係與馬宗凡共同成立一</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混合買賣、租賃、買回之無名契約，既經本院認定如前，</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則原告以未曾與被告黃香芸見面、未與被告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洽談買</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賣條件為由，片面擇取訂立買賣契約、移轉系爭房地部分</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，主張</w:t>
            </w:r>
            <w:proofErr w:type="gramStart"/>
            <w:r w:rsidRPr="00811BDD">
              <w:rPr>
                <w:rFonts w:ascii="標楷體" w:eastAsia="標楷體" w:hAnsi="標楷體" w:cs="新細明體" w:hint="eastAsia"/>
                <w:kern w:val="0"/>
                <w:sz w:val="36"/>
                <w:szCs w:val="36"/>
              </w:rPr>
              <w:t>兩造間就買賣</w:t>
            </w:r>
            <w:proofErr w:type="gramEnd"/>
            <w:r w:rsidRPr="00811BDD">
              <w:rPr>
                <w:rFonts w:ascii="標楷體" w:eastAsia="標楷體" w:hAnsi="標楷體" w:cs="新細明體" w:hint="eastAsia"/>
                <w:kern w:val="0"/>
                <w:sz w:val="36"/>
                <w:szCs w:val="36"/>
              </w:rPr>
              <w:t>契約之必要之點</w:t>
            </w:r>
            <w:proofErr w:type="gramStart"/>
            <w:r w:rsidRPr="00811BDD">
              <w:rPr>
                <w:rFonts w:ascii="標楷體" w:eastAsia="標楷體" w:hAnsi="標楷體" w:cs="新細明體" w:hint="eastAsia"/>
                <w:kern w:val="0"/>
                <w:sz w:val="36"/>
                <w:szCs w:val="36"/>
              </w:rPr>
              <w:t>未合致</w:t>
            </w:r>
            <w:proofErr w:type="gramEnd"/>
            <w:r w:rsidRPr="00811BDD">
              <w:rPr>
                <w:rFonts w:ascii="標楷體" w:eastAsia="標楷體" w:hAnsi="標楷體" w:cs="新細明體" w:hint="eastAsia"/>
                <w:kern w:val="0"/>
                <w:sz w:val="36"/>
                <w:szCs w:val="36"/>
              </w:rPr>
              <w:t>、買賣契約未</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成立等語，</w:t>
            </w:r>
            <w:proofErr w:type="gramStart"/>
            <w:r w:rsidRPr="00811BDD">
              <w:rPr>
                <w:rFonts w:ascii="標楷體" w:eastAsia="標楷體" w:hAnsi="標楷體" w:cs="新細明體" w:hint="eastAsia"/>
                <w:kern w:val="0"/>
                <w:sz w:val="36"/>
                <w:szCs w:val="36"/>
              </w:rPr>
              <w:t>委無可採</w:t>
            </w:r>
            <w:proofErr w:type="gramEnd"/>
            <w:r w:rsidRPr="00811BDD">
              <w:rPr>
                <w:rFonts w:ascii="標楷體" w:eastAsia="標楷體" w:hAnsi="標楷體" w:cs="新細明體" w:hint="eastAsia"/>
                <w:kern w:val="0"/>
                <w:sz w:val="36"/>
                <w:szCs w:val="36"/>
              </w:rPr>
              <w:t>；原告另主張其與</w:t>
            </w:r>
            <w:proofErr w:type="gramStart"/>
            <w:r w:rsidRPr="00811BDD">
              <w:rPr>
                <w:rFonts w:ascii="標楷體" w:eastAsia="標楷體" w:hAnsi="標楷體" w:cs="新細明體" w:hint="eastAsia"/>
                <w:kern w:val="0"/>
                <w:sz w:val="36"/>
                <w:szCs w:val="36"/>
              </w:rPr>
              <w:t>被告係通謀</w:t>
            </w:r>
            <w:proofErr w:type="gramEnd"/>
            <w:r w:rsidRPr="00811BDD">
              <w:rPr>
                <w:rFonts w:ascii="標楷體" w:eastAsia="標楷體" w:hAnsi="標楷體" w:cs="新細明體" w:hint="eastAsia"/>
                <w:kern w:val="0"/>
                <w:sz w:val="36"/>
                <w:szCs w:val="36"/>
              </w:rPr>
              <w:t>而虛偽</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買賣，隱藏借貸真意等語，亦未提出證據以實其說，且與</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卷內事證不合，亦無可信。</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⒋</w:t>
            </w:r>
            <w:r w:rsidRPr="00811BDD">
              <w:rPr>
                <w:rFonts w:ascii="標楷體" w:eastAsia="標楷體" w:hAnsi="標楷體" w:cs="細明體" w:hint="eastAsia"/>
                <w:kern w:val="0"/>
                <w:sz w:val="36"/>
                <w:szCs w:val="36"/>
              </w:rPr>
              <w:t>綜上，原告主張其分別與被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、黃香芸於105年1月</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8日所為移轉系爭房地之買賣債權關係，以及原告於105年</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2月15日移轉登記系爭房地於被告黃香芸之所有權移轉物</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權關係，就買賣之必要之點</w:t>
            </w:r>
            <w:proofErr w:type="gramStart"/>
            <w:r w:rsidRPr="00811BDD">
              <w:rPr>
                <w:rFonts w:ascii="標楷體" w:eastAsia="標楷體" w:hAnsi="標楷體" w:cs="新細明體" w:hint="eastAsia"/>
                <w:kern w:val="0"/>
                <w:sz w:val="36"/>
                <w:szCs w:val="36"/>
              </w:rPr>
              <w:t>未合致而</w:t>
            </w:r>
            <w:proofErr w:type="gramEnd"/>
            <w:r w:rsidRPr="00811BDD">
              <w:rPr>
                <w:rFonts w:ascii="標楷體" w:eastAsia="標楷體" w:hAnsi="標楷體" w:cs="新細明體" w:hint="eastAsia"/>
                <w:kern w:val="0"/>
                <w:sz w:val="36"/>
                <w:szCs w:val="36"/>
              </w:rPr>
              <w:t>未成立買賣契約，或</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縱已成立契約亦為通謀虛偽而無效，求為判決確認前開法</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律</w:t>
            </w:r>
            <w:proofErr w:type="gramStart"/>
            <w:r w:rsidRPr="00811BDD">
              <w:rPr>
                <w:rFonts w:ascii="標楷體" w:eastAsia="標楷體" w:hAnsi="標楷體" w:cs="新細明體" w:hint="eastAsia"/>
                <w:kern w:val="0"/>
                <w:sz w:val="36"/>
                <w:szCs w:val="36"/>
              </w:rPr>
              <w:t>關係均不存在</w:t>
            </w:r>
            <w:proofErr w:type="gramEnd"/>
            <w:r w:rsidRPr="00811BDD">
              <w:rPr>
                <w:rFonts w:ascii="標楷體" w:eastAsia="標楷體" w:hAnsi="標楷體" w:cs="新細明體" w:hint="eastAsia"/>
                <w:kern w:val="0"/>
                <w:sz w:val="36"/>
                <w:szCs w:val="36"/>
              </w:rPr>
              <w:t>，應無理由。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㈡</w:t>
            </w:r>
            <w:r w:rsidRPr="00811BDD">
              <w:rPr>
                <w:rFonts w:ascii="標楷體" w:eastAsia="標楷體" w:hAnsi="標楷體" w:cs="細明體" w:hint="eastAsia"/>
                <w:kern w:val="0"/>
                <w:sz w:val="36"/>
                <w:szCs w:val="36"/>
              </w:rPr>
              <w:t>原告主張其分別與被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、黃香芸於105年1月8日所為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移轉系爭房地之買賣債權行為，以及原告於105年2月15日移</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轉登記系爭房地於被告黃香芸之所有權移轉物權行為均應予</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撤銷，有無理由？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⒈</w:t>
            </w:r>
            <w:r w:rsidRPr="00811BDD">
              <w:rPr>
                <w:rFonts w:ascii="標楷體" w:eastAsia="標楷體" w:hAnsi="標楷體" w:cs="細明體" w:hint="eastAsia"/>
                <w:kern w:val="0"/>
                <w:sz w:val="36"/>
                <w:szCs w:val="36"/>
              </w:rPr>
              <w:t>按債權人行使撤銷權，如僅請求撤</w:t>
            </w:r>
            <w:r w:rsidRPr="00811BDD">
              <w:rPr>
                <w:rFonts w:ascii="標楷體" w:eastAsia="標楷體" w:hAnsi="標楷體" w:cs="新細明體" w:hint="eastAsia"/>
                <w:kern w:val="0"/>
                <w:sz w:val="36"/>
                <w:szCs w:val="36"/>
              </w:rPr>
              <w:t>銷債務人之行為，則應</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以行為當事人為被告，即其行為為單獨行為時，應以債務</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人為被告，其行為為雙方行為時，應以債務人及其相對人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為被告，故其行為當事人有數人時，必須一同被訴，否則</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應認其當事人之適格有欠缺</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最高法院28年上字第978號</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判例；學者</w:t>
            </w:r>
            <w:proofErr w:type="gramStart"/>
            <w:r w:rsidRPr="00811BDD">
              <w:rPr>
                <w:rFonts w:ascii="標楷體" w:eastAsia="標楷體" w:hAnsi="標楷體" w:cs="新細明體" w:hint="eastAsia"/>
                <w:kern w:val="0"/>
                <w:sz w:val="36"/>
                <w:szCs w:val="36"/>
              </w:rPr>
              <w:t>楊建華著</w:t>
            </w:r>
            <w:proofErr w:type="gramEnd"/>
            <w:r w:rsidRPr="00811BDD">
              <w:rPr>
                <w:rFonts w:ascii="標楷體" w:eastAsia="標楷體" w:hAnsi="標楷體" w:cs="新細明體" w:hint="eastAsia"/>
                <w:kern w:val="0"/>
                <w:sz w:val="36"/>
                <w:szCs w:val="36"/>
              </w:rPr>
              <w:t>、鄭傑夫增訂「民事訴訟法要論」10</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2年8月版，</w:t>
            </w:r>
            <w:proofErr w:type="gramStart"/>
            <w:r w:rsidRPr="00811BDD">
              <w:rPr>
                <w:rFonts w:ascii="標楷體" w:eastAsia="標楷體" w:hAnsi="標楷體" w:cs="新細明體" w:hint="eastAsia"/>
                <w:kern w:val="0"/>
                <w:sz w:val="36"/>
                <w:szCs w:val="36"/>
              </w:rPr>
              <w:t>第102頁均同此</w:t>
            </w:r>
            <w:proofErr w:type="gramEnd"/>
            <w:r w:rsidRPr="00811BDD">
              <w:rPr>
                <w:rFonts w:ascii="標楷體" w:eastAsia="標楷體" w:hAnsi="標楷體" w:cs="新細明體" w:hint="eastAsia"/>
                <w:kern w:val="0"/>
                <w:sz w:val="36"/>
                <w:szCs w:val="36"/>
              </w:rPr>
              <w:t>意旨，可資參照</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；而當事人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適格，為訴訟上權利保護要件，法院於訴訟中應隨時依職</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權調查，如發現有當事人不適格之情形，無庸命其補正，</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標楷體" w:eastAsia="標楷體" w:hAnsi="標楷體" w:cs="新細明體" w:hint="eastAsia"/>
                <w:kern w:val="0"/>
                <w:sz w:val="36"/>
                <w:szCs w:val="36"/>
              </w:rPr>
              <w:t>即認原告</w:t>
            </w:r>
            <w:proofErr w:type="gramEnd"/>
            <w:r w:rsidRPr="00811BDD">
              <w:rPr>
                <w:rFonts w:ascii="標楷體" w:eastAsia="標楷體" w:hAnsi="標楷體" w:cs="新細明體" w:hint="eastAsia"/>
                <w:kern w:val="0"/>
                <w:sz w:val="36"/>
                <w:szCs w:val="36"/>
              </w:rPr>
              <w:t>之訴，</w:t>
            </w:r>
            <w:proofErr w:type="gramStart"/>
            <w:r w:rsidRPr="00811BDD">
              <w:rPr>
                <w:rFonts w:ascii="標楷體" w:eastAsia="標楷體" w:hAnsi="標楷體" w:cs="新細明體" w:hint="eastAsia"/>
                <w:kern w:val="0"/>
                <w:sz w:val="36"/>
                <w:szCs w:val="36"/>
              </w:rPr>
              <w:t>欠缺訴</w:t>
            </w:r>
            <w:proofErr w:type="gramEnd"/>
            <w:r w:rsidRPr="00811BDD">
              <w:rPr>
                <w:rFonts w:ascii="標楷體" w:eastAsia="標楷體" w:hAnsi="標楷體" w:cs="新細明體" w:hint="eastAsia"/>
                <w:kern w:val="0"/>
                <w:sz w:val="36"/>
                <w:szCs w:val="36"/>
              </w:rPr>
              <w:t>權存在之要件，其訴為無理由，以</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判決駁回原告之訴</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最高法院27年上字第1964號判例意旨</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參照</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w:t>
            </w:r>
            <w:r w:rsidRPr="00811BDD">
              <w:rPr>
                <w:rFonts w:ascii="MS Gothic" w:eastAsia="MS Gothic" w:hAnsi="MS Gothic" w:cs="MS Gothic" w:hint="eastAsia"/>
                <w:kern w:val="0"/>
                <w:sz w:val="36"/>
                <w:szCs w:val="36"/>
              </w:rPr>
              <w:t>⒉</w:t>
            </w:r>
            <w:r w:rsidRPr="00811BDD">
              <w:rPr>
                <w:rFonts w:ascii="標楷體" w:eastAsia="標楷體" w:hAnsi="標楷體" w:cs="細明體" w:hint="eastAsia"/>
                <w:kern w:val="0"/>
                <w:sz w:val="36"/>
                <w:szCs w:val="36"/>
              </w:rPr>
              <w:t>原告主張其被馬宗凡、被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詐欺致陷錯誤，且馬宗</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凡、被告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亦係乘原告急迫、輕率、無經驗以及智能</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、判斷力低於常人之情形，使</w:t>
            </w:r>
            <w:proofErr w:type="gramStart"/>
            <w:r w:rsidRPr="00811BDD">
              <w:rPr>
                <w:rFonts w:ascii="標楷體" w:eastAsia="標楷體" w:hAnsi="標楷體" w:cs="新細明體" w:hint="eastAsia"/>
                <w:kern w:val="0"/>
                <w:sz w:val="36"/>
                <w:szCs w:val="36"/>
              </w:rPr>
              <w:t>原告為系爭</w:t>
            </w:r>
            <w:proofErr w:type="gramEnd"/>
            <w:r w:rsidRPr="00811BDD">
              <w:rPr>
                <w:rFonts w:ascii="標楷體" w:eastAsia="標楷體" w:hAnsi="標楷體" w:cs="新細明體" w:hint="eastAsia"/>
                <w:kern w:val="0"/>
                <w:sz w:val="36"/>
                <w:szCs w:val="36"/>
              </w:rPr>
              <w:t>房地之移轉，從</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中獲取暴利，有民法第92條第1項、第74條第1項得撤銷法</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律行為之事由等語。經查，</w:t>
            </w:r>
            <w:proofErr w:type="gramStart"/>
            <w:r w:rsidRPr="00811BDD">
              <w:rPr>
                <w:rFonts w:ascii="標楷體" w:eastAsia="標楷體" w:hAnsi="標楷體" w:cs="新細明體" w:hint="eastAsia"/>
                <w:kern w:val="0"/>
                <w:sz w:val="36"/>
                <w:szCs w:val="36"/>
              </w:rPr>
              <w:t>原告就系爭</w:t>
            </w:r>
            <w:proofErr w:type="gramEnd"/>
            <w:r w:rsidRPr="00811BDD">
              <w:rPr>
                <w:rFonts w:ascii="標楷體" w:eastAsia="標楷體" w:hAnsi="標楷體" w:cs="新細明體" w:hint="eastAsia"/>
                <w:kern w:val="0"/>
                <w:sz w:val="36"/>
                <w:szCs w:val="36"/>
              </w:rPr>
              <w:t>房地之移轉，係與</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馬宗凡、被告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及黃香芸共同成立</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混合買賣、租賃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、買回之無名契約，既經本院認定如前，則原告主張有民</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法第92條第1項、第74條第1項所定撤銷事由而訴請撤銷其</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等間法律行為，除應以該無名契約整體觀察外，因馬宗凡</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及黃香芸就該無名契約係立於共同之地位，</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即須一同被訴，當事人適</w:t>
            </w:r>
            <w:proofErr w:type="gramStart"/>
            <w:r w:rsidRPr="00811BDD">
              <w:rPr>
                <w:rFonts w:ascii="標楷體" w:eastAsia="標楷體" w:hAnsi="標楷體" w:cs="新細明體" w:hint="eastAsia"/>
                <w:kern w:val="0"/>
                <w:sz w:val="36"/>
                <w:szCs w:val="36"/>
              </w:rPr>
              <w:t>格始無</w:t>
            </w:r>
            <w:proofErr w:type="gramEnd"/>
            <w:r w:rsidRPr="00811BDD">
              <w:rPr>
                <w:rFonts w:ascii="標楷體" w:eastAsia="標楷體" w:hAnsi="標楷體" w:cs="新細明體" w:hint="eastAsia"/>
                <w:kern w:val="0"/>
                <w:sz w:val="36"/>
                <w:szCs w:val="36"/>
              </w:rPr>
              <w:t>欠缺。原告僅以</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黃香芸為被告，請求撤銷其等間之法律關係，當事人之適</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格自有欠缺，</w:t>
            </w:r>
            <w:proofErr w:type="gramStart"/>
            <w:r w:rsidRPr="00811BDD">
              <w:rPr>
                <w:rFonts w:ascii="標楷體" w:eastAsia="標楷體" w:hAnsi="標楷體" w:cs="新細明體" w:hint="eastAsia"/>
                <w:kern w:val="0"/>
                <w:sz w:val="36"/>
                <w:szCs w:val="36"/>
              </w:rPr>
              <w:t>揆</w:t>
            </w:r>
            <w:proofErr w:type="gramEnd"/>
            <w:r w:rsidRPr="00811BDD">
              <w:rPr>
                <w:rFonts w:ascii="標楷體" w:eastAsia="標楷體" w:hAnsi="標楷體" w:cs="新細明體" w:hint="eastAsia"/>
                <w:kern w:val="0"/>
                <w:sz w:val="36"/>
                <w:szCs w:val="36"/>
              </w:rPr>
              <w:t>諸前揭說明，其訴為無理由，應以判決</w:t>
            </w:r>
            <w:proofErr w:type="gramStart"/>
            <w:r w:rsidRPr="00811BDD">
              <w:rPr>
                <w:rFonts w:ascii="標楷體" w:eastAsia="標楷體" w:hAnsi="標楷體" w:cs="新細明體" w:hint="eastAsia"/>
                <w:kern w:val="0"/>
                <w:sz w:val="36"/>
                <w:szCs w:val="36"/>
              </w:rPr>
              <w:t>駁</w:t>
            </w:r>
            <w:proofErr w:type="gramEnd"/>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回之。</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㈢</w:t>
            </w:r>
            <w:proofErr w:type="gramEnd"/>
            <w:r w:rsidRPr="00811BDD">
              <w:rPr>
                <w:rFonts w:ascii="標楷體" w:eastAsia="標楷體" w:hAnsi="標楷體" w:cs="細明體" w:hint="eastAsia"/>
                <w:kern w:val="0"/>
                <w:sz w:val="36"/>
                <w:szCs w:val="36"/>
              </w:rPr>
              <w:t>原告請求被告黃香芸</w:t>
            </w:r>
            <w:proofErr w:type="gramStart"/>
            <w:r w:rsidRPr="00811BDD">
              <w:rPr>
                <w:rFonts w:ascii="標楷體" w:eastAsia="標楷體" w:hAnsi="標楷體" w:cs="細明體" w:hint="eastAsia"/>
                <w:kern w:val="0"/>
                <w:sz w:val="36"/>
                <w:szCs w:val="36"/>
              </w:rPr>
              <w:t>塗銷系爭</w:t>
            </w:r>
            <w:proofErr w:type="gramEnd"/>
            <w:r w:rsidRPr="00811BDD">
              <w:rPr>
                <w:rFonts w:ascii="標楷體" w:eastAsia="標楷體" w:hAnsi="標楷體" w:cs="細明體" w:hint="eastAsia"/>
                <w:kern w:val="0"/>
                <w:sz w:val="36"/>
                <w:szCs w:val="36"/>
              </w:rPr>
              <w:t>房地於</w:t>
            </w:r>
            <w:r w:rsidRPr="00811BDD">
              <w:rPr>
                <w:rFonts w:ascii="標楷體" w:eastAsia="標楷體" w:hAnsi="標楷體" w:cs="新細明體" w:hint="eastAsia"/>
                <w:kern w:val="0"/>
                <w:sz w:val="36"/>
                <w:szCs w:val="36"/>
              </w:rPr>
              <w:t>105年2月15日以買賣為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原因所為之所有權移轉登記，</w:t>
            </w:r>
            <w:proofErr w:type="gramStart"/>
            <w:r w:rsidRPr="00811BDD">
              <w:rPr>
                <w:rFonts w:ascii="標楷體" w:eastAsia="標楷體" w:hAnsi="標楷體" w:cs="新細明體" w:hint="eastAsia"/>
                <w:kern w:val="0"/>
                <w:sz w:val="36"/>
                <w:szCs w:val="36"/>
              </w:rPr>
              <w:t>併</w:t>
            </w:r>
            <w:proofErr w:type="gramEnd"/>
            <w:r w:rsidRPr="00811BDD">
              <w:rPr>
                <w:rFonts w:ascii="標楷體" w:eastAsia="標楷體" w:hAnsi="標楷體" w:cs="新細明體" w:hint="eastAsia"/>
                <w:kern w:val="0"/>
                <w:sz w:val="36"/>
                <w:szCs w:val="36"/>
              </w:rPr>
              <w:t>應清償新光商業銀行借款至</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2,450,000元，有無理由？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原告前開主張既無理由，則原告據此進而請求被告黃香芸塗</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標楷體" w:eastAsia="標楷體" w:hAnsi="標楷體" w:cs="新細明體" w:hint="eastAsia"/>
                <w:kern w:val="0"/>
                <w:sz w:val="36"/>
                <w:szCs w:val="36"/>
              </w:rPr>
              <w:t>銷系爭</w:t>
            </w:r>
            <w:proofErr w:type="gramEnd"/>
            <w:r w:rsidRPr="00811BDD">
              <w:rPr>
                <w:rFonts w:ascii="標楷體" w:eastAsia="標楷體" w:hAnsi="標楷體" w:cs="新細明體" w:hint="eastAsia"/>
                <w:kern w:val="0"/>
                <w:sz w:val="36"/>
                <w:szCs w:val="36"/>
              </w:rPr>
              <w:t>房地於105年2月15日以買賣為原因所為之所有權移轉</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登記，</w:t>
            </w:r>
            <w:proofErr w:type="gramStart"/>
            <w:r w:rsidRPr="00811BDD">
              <w:rPr>
                <w:rFonts w:ascii="標楷體" w:eastAsia="標楷體" w:hAnsi="標楷體" w:cs="新細明體" w:hint="eastAsia"/>
                <w:kern w:val="0"/>
                <w:sz w:val="36"/>
                <w:szCs w:val="36"/>
              </w:rPr>
              <w:t>併</w:t>
            </w:r>
            <w:proofErr w:type="gramEnd"/>
            <w:r w:rsidRPr="00811BDD">
              <w:rPr>
                <w:rFonts w:ascii="標楷體" w:eastAsia="標楷體" w:hAnsi="標楷體" w:cs="新細明體" w:hint="eastAsia"/>
                <w:kern w:val="0"/>
                <w:sz w:val="36"/>
                <w:szCs w:val="36"/>
              </w:rPr>
              <w:t>應清償新光商業銀行借款至2,450,000元，亦無憑</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據，不應准許。</w:t>
            </w:r>
          </w:p>
          <w:p w:rsidR="00811BDD" w:rsidRPr="00A26689" w:rsidRDefault="00811BDD" w:rsidP="005047DC">
            <w:pPr>
              <w:widowControl/>
              <w:spacing w:before="120" w:after="120" w:line="409" w:lineRule="atLeast"/>
              <w:jc w:val="both"/>
              <w:rPr>
                <w:rFonts w:ascii="標楷體" w:eastAsia="標楷體" w:hAnsi="標楷體" w:cs="新細明體"/>
                <w:color w:val="FF0000"/>
                <w:kern w:val="0"/>
                <w:sz w:val="36"/>
                <w:szCs w:val="36"/>
                <w:shd w:val="clear" w:color="auto" w:fill="FFFF00"/>
              </w:rPr>
            </w:pPr>
            <w:r w:rsidRPr="00811BDD">
              <w:rPr>
                <w:rFonts w:ascii="標楷體" w:eastAsia="標楷體" w:hAnsi="標楷體" w:cs="新細明體" w:hint="eastAsia"/>
                <w:kern w:val="0"/>
                <w:sz w:val="36"/>
                <w:szCs w:val="36"/>
              </w:rPr>
              <w:t>六、綜上所述，</w:t>
            </w:r>
            <w:proofErr w:type="gramStart"/>
            <w:r w:rsidRPr="00811BDD">
              <w:rPr>
                <w:rFonts w:ascii="標楷體" w:eastAsia="標楷體" w:hAnsi="標楷體" w:cs="新細明體" w:hint="eastAsia"/>
                <w:kern w:val="0"/>
                <w:sz w:val="36"/>
                <w:szCs w:val="36"/>
              </w:rPr>
              <w:t>原告就系爭</w:t>
            </w:r>
            <w:proofErr w:type="gramEnd"/>
            <w:r w:rsidRPr="00811BDD">
              <w:rPr>
                <w:rFonts w:ascii="標楷體" w:eastAsia="標楷體" w:hAnsi="標楷體" w:cs="新細明體" w:hint="eastAsia"/>
                <w:kern w:val="0"/>
                <w:sz w:val="36"/>
                <w:szCs w:val="36"/>
              </w:rPr>
              <w:t>房地之移轉，應係與馬宗凡、被告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及黃香芸成立</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混合買賣、租賃、買回之無名契約，</w:t>
            </w:r>
            <w:proofErr w:type="gramStart"/>
            <w:r w:rsidRPr="00811BDD">
              <w:rPr>
                <w:rFonts w:ascii="標楷體" w:eastAsia="標楷體" w:hAnsi="標楷體" w:cs="新細明體" w:hint="eastAsia"/>
                <w:kern w:val="0"/>
                <w:sz w:val="36"/>
                <w:szCs w:val="36"/>
              </w:rPr>
              <w:t>從而，原告先位</w:t>
            </w:r>
            <w:proofErr w:type="gramEnd"/>
            <w:r w:rsidRPr="00811BDD">
              <w:rPr>
                <w:rFonts w:ascii="標楷體" w:eastAsia="標楷體" w:hAnsi="標楷體" w:cs="新細明體" w:hint="eastAsia"/>
                <w:kern w:val="0"/>
                <w:sz w:val="36"/>
                <w:szCs w:val="36"/>
              </w:rPr>
              <w:t>主張</w:t>
            </w:r>
            <w:proofErr w:type="gramStart"/>
            <w:r w:rsidRPr="00811BDD">
              <w:rPr>
                <w:rFonts w:ascii="標楷體" w:eastAsia="標楷體" w:hAnsi="標楷體" w:cs="新細明體" w:hint="eastAsia"/>
                <w:kern w:val="0"/>
                <w:sz w:val="36"/>
                <w:szCs w:val="36"/>
              </w:rPr>
              <w:t>其就系爭</w:t>
            </w:r>
            <w:proofErr w:type="gramEnd"/>
            <w:r w:rsidRPr="00811BDD">
              <w:rPr>
                <w:rFonts w:ascii="標楷體" w:eastAsia="標楷體" w:hAnsi="標楷體" w:cs="新細明體" w:hint="eastAsia"/>
                <w:kern w:val="0"/>
                <w:sz w:val="36"/>
                <w:szCs w:val="36"/>
              </w:rPr>
              <w:t>房地與被告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、黃香芸之買</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賣關係之必要之點</w:t>
            </w:r>
            <w:proofErr w:type="gramStart"/>
            <w:r w:rsidRPr="00811BDD">
              <w:rPr>
                <w:rFonts w:ascii="標楷體" w:eastAsia="標楷體" w:hAnsi="標楷體" w:cs="新細明體" w:hint="eastAsia"/>
                <w:kern w:val="0"/>
                <w:sz w:val="36"/>
                <w:szCs w:val="36"/>
              </w:rPr>
              <w:t>未合致</w:t>
            </w:r>
            <w:proofErr w:type="gramEnd"/>
            <w:r w:rsidRPr="00811BDD">
              <w:rPr>
                <w:rFonts w:ascii="標楷體" w:eastAsia="標楷體" w:hAnsi="標楷體" w:cs="新細明體" w:hint="eastAsia"/>
                <w:kern w:val="0"/>
                <w:sz w:val="36"/>
                <w:szCs w:val="36"/>
              </w:rPr>
              <w:t>，或通謀而虛偽買賣，求為判決確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認買賣債權關係及所有權移轉物權</w:t>
            </w:r>
            <w:proofErr w:type="gramStart"/>
            <w:r w:rsidRPr="00811BDD">
              <w:rPr>
                <w:rFonts w:ascii="標楷體" w:eastAsia="標楷體" w:hAnsi="標楷體" w:cs="新細明體" w:hint="eastAsia"/>
                <w:kern w:val="0"/>
                <w:sz w:val="36"/>
                <w:szCs w:val="36"/>
              </w:rPr>
              <w:t>關係均不存在</w:t>
            </w:r>
            <w:proofErr w:type="gramEnd"/>
            <w:r w:rsidRPr="00811BDD">
              <w:rPr>
                <w:rFonts w:ascii="標楷體" w:eastAsia="標楷體" w:hAnsi="標楷體" w:cs="新細明體" w:hint="eastAsia"/>
                <w:kern w:val="0"/>
                <w:sz w:val="36"/>
                <w:szCs w:val="36"/>
              </w:rPr>
              <w:t>，為無理由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；備位主張依民法第92條第1項、第74條第1項規定訴請撤銷</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其與被告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、黃香芸之買賣債權行為、所有權移轉物權</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行為則因未列全體契約當事人為被告，當事人不適格而欠缺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訴權存在要件，其備位</w:t>
            </w:r>
            <w:proofErr w:type="gramStart"/>
            <w:r w:rsidRPr="00811BDD">
              <w:rPr>
                <w:rFonts w:ascii="標楷體" w:eastAsia="標楷體" w:hAnsi="標楷體" w:cs="新細明體" w:hint="eastAsia"/>
                <w:kern w:val="0"/>
                <w:sz w:val="36"/>
                <w:szCs w:val="36"/>
              </w:rPr>
              <w:t>之訴亦無理</w:t>
            </w:r>
            <w:proofErr w:type="gramEnd"/>
            <w:r w:rsidRPr="00811BDD">
              <w:rPr>
                <w:rFonts w:ascii="標楷體" w:eastAsia="標楷體" w:hAnsi="標楷體" w:cs="新細明體" w:hint="eastAsia"/>
                <w:kern w:val="0"/>
                <w:sz w:val="36"/>
                <w:szCs w:val="36"/>
              </w:rPr>
              <w:t>由，</w:t>
            </w:r>
            <w:proofErr w:type="gramStart"/>
            <w:r w:rsidRPr="00811BDD">
              <w:rPr>
                <w:rFonts w:ascii="標楷體" w:eastAsia="標楷體" w:hAnsi="標楷體" w:cs="新細明體" w:hint="eastAsia"/>
                <w:kern w:val="0"/>
                <w:sz w:val="36"/>
                <w:szCs w:val="36"/>
              </w:rPr>
              <w:t>均應駁回</w:t>
            </w:r>
            <w:proofErr w:type="gramEnd"/>
            <w:r w:rsidRPr="00811BDD">
              <w:rPr>
                <w:rFonts w:ascii="標楷體" w:eastAsia="標楷體" w:hAnsi="標楷體" w:cs="新細明體" w:hint="eastAsia"/>
                <w:kern w:val="0"/>
                <w:sz w:val="36"/>
                <w:szCs w:val="36"/>
              </w:rPr>
              <w:t>。</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七、本件事證已</w:t>
            </w:r>
            <w:proofErr w:type="gramStart"/>
            <w:r w:rsidRPr="00811BDD">
              <w:rPr>
                <w:rFonts w:ascii="標楷體" w:eastAsia="標楷體" w:hAnsi="標楷體" w:cs="新細明體" w:hint="eastAsia"/>
                <w:kern w:val="0"/>
                <w:sz w:val="36"/>
                <w:szCs w:val="36"/>
              </w:rPr>
              <w:t>臻</w:t>
            </w:r>
            <w:proofErr w:type="gramEnd"/>
            <w:r w:rsidRPr="00811BDD">
              <w:rPr>
                <w:rFonts w:ascii="標楷體" w:eastAsia="標楷體" w:hAnsi="標楷體" w:cs="新細明體" w:hint="eastAsia"/>
                <w:kern w:val="0"/>
                <w:sz w:val="36"/>
                <w:szCs w:val="36"/>
              </w:rPr>
              <w:t>明確，兩造其餘攻擊防禦方法及所提證據，核</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與判決之結果不生影響，</w:t>
            </w:r>
            <w:proofErr w:type="gramStart"/>
            <w:r w:rsidRPr="00811BDD">
              <w:rPr>
                <w:rFonts w:ascii="標楷體" w:eastAsia="標楷體" w:hAnsi="標楷體" w:cs="新細明體" w:hint="eastAsia"/>
                <w:kern w:val="0"/>
                <w:sz w:val="36"/>
                <w:szCs w:val="36"/>
              </w:rPr>
              <w:t>爰不逐一</w:t>
            </w:r>
            <w:proofErr w:type="gramEnd"/>
            <w:r w:rsidRPr="00811BDD">
              <w:rPr>
                <w:rFonts w:ascii="標楷體" w:eastAsia="標楷體" w:hAnsi="標楷體" w:cs="新細明體" w:hint="eastAsia"/>
                <w:kern w:val="0"/>
                <w:sz w:val="36"/>
                <w:szCs w:val="36"/>
              </w:rPr>
              <w:t>論述，</w:t>
            </w:r>
            <w:proofErr w:type="gramStart"/>
            <w:r w:rsidRPr="00811BDD">
              <w:rPr>
                <w:rFonts w:ascii="標楷體" w:eastAsia="標楷體" w:hAnsi="標楷體" w:cs="新細明體" w:hint="eastAsia"/>
                <w:kern w:val="0"/>
                <w:sz w:val="36"/>
                <w:szCs w:val="36"/>
              </w:rPr>
              <w:t>併此敘</w:t>
            </w:r>
            <w:proofErr w:type="gramEnd"/>
            <w:r w:rsidRPr="00811BDD">
              <w:rPr>
                <w:rFonts w:ascii="標楷體" w:eastAsia="標楷體" w:hAnsi="標楷體" w:cs="新細明體" w:hint="eastAsia"/>
                <w:kern w:val="0"/>
                <w:sz w:val="36"/>
                <w:szCs w:val="36"/>
              </w:rPr>
              <w:t>明。</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八、訴訟費用負擔之依據：民事訴訟法第78條。</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中    華    民    國   107    年    3     月    14    日</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民事第一庭    法  官  楊雅萍</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以上正本證明與原本無異。</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如不服本判決，應於判決送達後20日內，向本院提出上訴狀並表</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明上訴理由，如於本判決宣示後送達前提起上訴者，應於判決送</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達後20日內補提上訴理由書（須附</w:t>
            </w:r>
            <w:proofErr w:type="gramStart"/>
            <w:r w:rsidRPr="00811BDD">
              <w:rPr>
                <w:rFonts w:ascii="標楷體" w:eastAsia="標楷體" w:hAnsi="標楷體" w:cs="新細明體" w:hint="eastAsia"/>
                <w:kern w:val="0"/>
                <w:sz w:val="36"/>
                <w:szCs w:val="36"/>
              </w:rPr>
              <w:t>繕</w:t>
            </w:r>
            <w:proofErr w:type="gramEnd"/>
            <w:r w:rsidRPr="00811BDD">
              <w:rPr>
                <w:rFonts w:ascii="標楷體" w:eastAsia="標楷體" w:hAnsi="標楷體" w:cs="新細明體" w:hint="eastAsia"/>
                <w:kern w:val="0"/>
                <w:sz w:val="36"/>
                <w:szCs w:val="36"/>
              </w:rPr>
              <w:t>本）。</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如委任律師提起上訴者，應一併繳納上訴審裁判費。</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中    華    民    國   107    年    3     月    15    日</w:t>
            </w:r>
          </w:p>
          <w:p w:rsidR="00811BDD" w:rsidRPr="00811BDD" w:rsidRDefault="00811BDD" w:rsidP="00811BDD">
            <w:pPr>
              <w:widowControl/>
              <w:spacing w:before="120" w:after="120" w:line="409" w:lineRule="atLeast"/>
              <w:rPr>
                <w:rFonts w:ascii="細明體" w:eastAsia="細明體" w:hAnsi="細明體" w:cs="新細明體"/>
                <w:kern w:val="0"/>
                <w:sz w:val="28"/>
                <w:szCs w:val="28"/>
              </w:rPr>
            </w:pPr>
            <w:r w:rsidRPr="00811BDD">
              <w:rPr>
                <w:rFonts w:ascii="標楷體" w:eastAsia="標楷體" w:hAnsi="標楷體" w:cs="新細明體" w:hint="eastAsia"/>
                <w:kern w:val="0"/>
                <w:sz w:val="36"/>
                <w:szCs w:val="36"/>
              </w:rPr>
              <w:t xml:space="preserve">                                書記官  吳昕韋</w:t>
            </w:r>
          </w:p>
        </w:tc>
      </w:tr>
    </w:tbl>
    <w:p w:rsidR="002F5A53" w:rsidRDefault="0043143F"/>
    <w:p w:rsidR="005F548B" w:rsidRPr="00811BDD" w:rsidRDefault="005F548B">
      <w:r>
        <w:rPr>
          <w:noProof/>
        </w:rPr>
        <w:lastRenderedPageBreak/>
        <w:drawing>
          <wp:inline distT="0" distB="0" distL="0" distR="0" wp14:anchorId="340636A2" wp14:editId="767E070B">
            <wp:extent cx="5274310" cy="6301105"/>
            <wp:effectExtent l="0" t="0" r="254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301105"/>
                    </a:xfrm>
                    <a:prstGeom prst="rect">
                      <a:avLst/>
                    </a:prstGeom>
                  </pic:spPr>
                </pic:pic>
              </a:graphicData>
            </a:graphic>
          </wp:inline>
        </w:drawing>
      </w:r>
    </w:p>
    <w:sectPr w:rsidR="005F548B" w:rsidRPr="00811BDD" w:rsidSect="006D2BF0">
      <w:footerReference w:type="default" r:id="rId7"/>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43F" w:rsidRDefault="0043143F" w:rsidP="00811BDD">
      <w:r>
        <w:separator/>
      </w:r>
    </w:p>
  </w:endnote>
  <w:endnote w:type="continuationSeparator" w:id="0">
    <w:p w:rsidR="0043143F" w:rsidRDefault="0043143F" w:rsidP="00811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259171"/>
      <w:docPartObj>
        <w:docPartGallery w:val="Page Numbers (Bottom of Page)"/>
        <w:docPartUnique/>
      </w:docPartObj>
    </w:sdtPr>
    <w:sdtEndPr/>
    <w:sdtContent>
      <w:p w:rsidR="00811BDD" w:rsidRDefault="00811BDD">
        <w:pPr>
          <w:pStyle w:val="a5"/>
          <w:jc w:val="center"/>
        </w:pPr>
        <w:r>
          <w:fldChar w:fldCharType="begin"/>
        </w:r>
        <w:r>
          <w:instrText>PAGE   \* MERGEFORMAT</w:instrText>
        </w:r>
        <w:r>
          <w:fldChar w:fldCharType="separate"/>
        </w:r>
        <w:r w:rsidR="00E90CB1" w:rsidRPr="00E90CB1">
          <w:rPr>
            <w:noProof/>
            <w:lang w:val="zh-TW"/>
          </w:rPr>
          <w:t>21</w:t>
        </w:r>
        <w:r>
          <w:fldChar w:fldCharType="end"/>
        </w:r>
      </w:p>
    </w:sdtContent>
  </w:sdt>
  <w:p w:rsidR="00811BDD" w:rsidRDefault="00811B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43F" w:rsidRDefault="0043143F" w:rsidP="00811BDD">
      <w:r>
        <w:separator/>
      </w:r>
    </w:p>
  </w:footnote>
  <w:footnote w:type="continuationSeparator" w:id="0">
    <w:p w:rsidR="0043143F" w:rsidRDefault="0043143F" w:rsidP="00811B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BDD"/>
    <w:rsid w:val="00101C8B"/>
    <w:rsid w:val="001A1F04"/>
    <w:rsid w:val="0043143F"/>
    <w:rsid w:val="005047DC"/>
    <w:rsid w:val="005B260C"/>
    <w:rsid w:val="005F548B"/>
    <w:rsid w:val="006D2BF0"/>
    <w:rsid w:val="007165BF"/>
    <w:rsid w:val="0077470C"/>
    <w:rsid w:val="00811BDD"/>
    <w:rsid w:val="008E20EF"/>
    <w:rsid w:val="00A26689"/>
    <w:rsid w:val="00A72D5F"/>
    <w:rsid w:val="00B57AEB"/>
    <w:rsid w:val="00CC1345"/>
    <w:rsid w:val="00E37FD0"/>
    <w:rsid w:val="00E90CB1"/>
    <w:rsid w:val="00EB3250"/>
    <w:rsid w:val="00EE1D27"/>
    <w:rsid w:val="00F63195"/>
    <w:rsid w:val="00FB4148"/>
    <w:rsid w:val="00FD63C0"/>
    <w:rsid w:val="00FE30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F67"/>
  <w15:chartTrackingRefBased/>
  <w15:docId w15:val="{B9F70A39-408B-4A79-8EBC-8A054962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
    <w:name w:val="highlight"/>
    <w:basedOn w:val="a0"/>
    <w:rsid w:val="00811BDD"/>
  </w:style>
  <w:style w:type="paragraph" w:styleId="a3">
    <w:name w:val="header"/>
    <w:basedOn w:val="a"/>
    <w:link w:val="a4"/>
    <w:uiPriority w:val="99"/>
    <w:unhideWhenUsed/>
    <w:rsid w:val="00811BDD"/>
    <w:pPr>
      <w:tabs>
        <w:tab w:val="center" w:pos="4153"/>
        <w:tab w:val="right" w:pos="8306"/>
      </w:tabs>
      <w:snapToGrid w:val="0"/>
    </w:pPr>
    <w:rPr>
      <w:sz w:val="20"/>
      <w:szCs w:val="20"/>
    </w:rPr>
  </w:style>
  <w:style w:type="character" w:customStyle="1" w:styleId="a4">
    <w:name w:val="頁首 字元"/>
    <w:basedOn w:val="a0"/>
    <w:link w:val="a3"/>
    <w:uiPriority w:val="99"/>
    <w:rsid w:val="00811BDD"/>
    <w:rPr>
      <w:sz w:val="20"/>
      <w:szCs w:val="20"/>
    </w:rPr>
  </w:style>
  <w:style w:type="paragraph" w:styleId="a5">
    <w:name w:val="footer"/>
    <w:basedOn w:val="a"/>
    <w:link w:val="a6"/>
    <w:uiPriority w:val="99"/>
    <w:unhideWhenUsed/>
    <w:rsid w:val="00811BDD"/>
    <w:pPr>
      <w:tabs>
        <w:tab w:val="center" w:pos="4153"/>
        <w:tab w:val="right" w:pos="8306"/>
      </w:tabs>
      <w:snapToGrid w:val="0"/>
    </w:pPr>
    <w:rPr>
      <w:sz w:val="20"/>
      <w:szCs w:val="20"/>
    </w:rPr>
  </w:style>
  <w:style w:type="character" w:customStyle="1" w:styleId="a6">
    <w:name w:val="頁尾 字元"/>
    <w:basedOn w:val="a0"/>
    <w:link w:val="a5"/>
    <w:uiPriority w:val="99"/>
    <w:rsid w:val="00811BD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841274">
      <w:bodyDiv w:val="1"/>
      <w:marLeft w:val="0"/>
      <w:marRight w:val="0"/>
      <w:marTop w:val="0"/>
      <w:marBottom w:val="0"/>
      <w:divBdr>
        <w:top w:val="none" w:sz="0" w:space="0" w:color="auto"/>
        <w:left w:val="none" w:sz="0" w:space="0" w:color="auto"/>
        <w:bottom w:val="none" w:sz="0" w:space="0" w:color="auto"/>
        <w:right w:val="none" w:sz="0" w:space="0" w:color="auto"/>
      </w:divBdr>
      <w:divsChild>
        <w:div w:id="2056005400">
          <w:marLeft w:val="-225"/>
          <w:marRight w:val="-225"/>
          <w:marTop w:val="0"/>
          <w:marBottom w:val="0"/>
          <w:divBdr>
            <w:top w:val="none" w:sz="0" w:space="0" w:color="auto"/>
            <w:left w:val="none" w:sz="0" w:space="0" w:color="auto"/>
            <w:bottom w:val="none" w:sz="0" w:space="0" w:color="auto"/>
            <w:right w:val="none" w:sz="0" w:space="0" w:color="auto"/>
          </w:divBdr>
          <w:divsChild>
            <w:div w:id="564217661">
              <w:marLeft w:val="0"/>
              <w:marRight w:val="0"/>
              <w:marTop w:val="240"/>
              <w:marBottom w:val="240"/>
              <w:divBdr>
                <w:top w:val="none" w:sz="0" w:space="0" w:color="auto"/>
                <w:left w:val="none" w:sz="0" w:space="0" w:color="auto"/>
                <w:bottom w:val="none" w:sz="0" w:space="0" w:color="auto"/>
                <w:right w:val="none" w:sz="0" w:space="0" w:color="auto"/>
              </w:divBdr>
              <w:divsChild>
                <w:div w:id="2055228273">
                  <w:marLeft w:val="0"/>
                  <w:marRight w:val="0"/>
                  <w:marTop w:val="0"/>
                  <w:marBottom w:val="72"/>
                  <w:divBdr>
                    <w:top w:val="none" w:sz="0" w:space="0" w:color="auto"/>
                    <w:left w:val="none" w:sz="0" w:space="0" w:color="auto"/>
                    <w:bottom w:val="none" w:sz="0" w:space="0" w:color="auto"/>
                    <w:right w:val="none" w:sz="0" w:space="0" w:color="auto"/>
                  </w:divBdr>
                  <w:divsChild>
                    <w:div w:id="1312909653">
                      <w:marLeft w:val="1275"/>
                      <w:marRight w:val="0"/>
                      <w:marTop w:val="0"/>
                      <w:marBottom w:val="0"/>
                      <w:divBdr>
                        <w:top w:val="none" w:sz="0" w:space="0" w:color="auto"/>
                        <w:left w:val="none" w:sz="0" w:space="0" w:color="auto"/>
                        <w:bottom w:val="none" w:sz="0" w:space="0" w:color="auto"/>
                        <w:right w:val="none" w:sz="0" w:space="0" w:color="auto"/>
                      </w:divBdr>
                    </w:div>
                  </w:divsChild>
                </w:div>
                <w:div w:id="2019693548">
                  <w:marLeft w:val="0"/>
                  <w:marRight w:val="0"/>
                  <w:marTop w:val="0"/>
                  <w:marBottom w:val="72"/>
                  <w:divBdr>
                    <w:top w:val="none" w:sz="0" w:space="0" w:color="auto"/>
                    <w:left w:val="none" w:sz="0" w:space="0" w:color="auto"/>
                    <w:bottom w:val="none" w:sz="0" w:space="0" w:color="auto"/>
                    <w:right w:val="none" w:sz="0" w:space="0" w:color="auto"/>
                  </w:divBdr>
                  <w:divsChild>
                    <w:div w:id="1163547173">
                      <w:marLeft w:val="1275"/>
                      <w:marRight w:val="0"/>
                      <w:marTop w:val="0"/>
                      <w:marBottom w:val="0"/>
                      <w:divBdr>
                        <w:top w:val="none" w:sz="0" w:space="0" w:color="auto"/>
                        <w:left w:val="none" w:sz="0" w:space="0" w:color="auto"/>
                        <w:bottom w:val="none" w:sz="0" w:space="0" w:color="auto"/>
                        <w:right w:val="none" w:sz="0" w:space="0" w:color="auto"/>
                      </w:divBdr>
                    </w:div>
                  </w:divsChild>
                </w:div>
                <w:div w:id="1799107721">
                  <w:marLeft w:val="0"/>
                  <w:marRight w:val="0"/>
                  <w:marTop w:val="0"/>
                  <w:marBottom w:val="72"/>
                  <w:divBdr>
                    <w:top w:val="none" w:sz="0" w:space="0" w:color="auto"/>
                    <w:left w:val="none" w:sz="0" w:space="0" w:color="auto"/>
                    <w:bottom w:val="none" w:sz="0" w:space="0" w:color="auto"/>
                    <w:right w:val="none" w:sz="0" w:space="0" w:color="auto"/>
                  </w:divBdr>
                  <w:divsChild>
                    <w:div w:id="1694262145">
                      <w:marLeft w:val="1275"/>
                      <w:marRight w:val="0"/>
                      <w:marTop w:val="0"/>
                      <w:marBottom w:val="0"/>
                      <w:divBdr>
                        <w:top w:val="none" w:sz="0" w:space="0" w:color="auto"/>
                        <w:left w:val="none" w:sz="0" w:space="0" w:color="auto"/>
                        <w:bottom w:val="none" w:sz="0" w:space="0" w:color="auto"/>
                        <w:right w:val="none" w:sz="0" w:space="0" w:color="auto"/>
                      </w:divBdr>
                    </w:div>
                  </w:divsChild>
                </w:div>
                <w:div w:id="1290355931">
                  <w:marLeft w:val="0"/>
                  <w:marRight w:val="0"/>
                  <w:marTop w:val="0"/>
                  <w:marBottom w:val="72"/>
                  <w:divBdr>
                    <w:top w:val="none" w:sz="0" w:space="0" w:color="auto"/>
                    <w:left w:val="none" w:sz="0" w:space="0" w:color="auto"/>
                    <w:bottom w:val="none" w:sz="0" w:space="0" w:color="auto"/>
                    <w:right w:val="none" w:sz="0" w:space="0" w:color="auto"/>
                  </w:divBdr>
                  <w:divsChild>
                    <w:div w:id="584581989">
                      <w:marLeft w:val="1275"/>
                      <w:marRight w:val="0"/>
                      <w:marTop w:val="0"/>
                      <w:marBottom w:val="0"/>
                      <w:divBdr>
                        <w:top w:val="none" w:sz="0" w:space="0" w:color="auto"/>
                        <w:left w:val="none" w:sz="0" w:space="0" w:color="auto"/>
                        <w:bottom w:val="none" w:sz="0" w:space="0" w:color="auto"/>
                        <w:right w:val="none" w:sz="0" w:space="0" w:color="auto"/>
                      </w:divBdr>
                      <w:divsChild>
                        <w:div w:id="20570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39</Pages>
  <Words>1664</Words>
  <Characters>9486</Characters>
  <Application>Microsoft Office Word</Application>
  <DocSecurity>0</DocSecurity>
  <Lines>79</Lines>
  <Paragraphs>22</Paragraphs>
  <ScaleCrop>false</ScaleCrop>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YC Huang(黃逸傑)</dc:creator>
  <cp:keywords/>
  <dc:description/>
  <cp:lastModifiedBy>Roger YC Huang(黃逸傑)</cp:lastModifiedBy>
  <cp:revision>11</cp:revision>
  <dcterms:created xsi:type="dcterms:W3CDTF">2025-03-26T04:06:00Z</dcterms:created>
  <dcterms:modified xsi:type="dcterms:W3CDTF">2025-03-26T05:04:00Z</dcterms:modified>
</cp:coreProperties>
</file>