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988" w:rsidRPr="00754250" w:rsidRDefault="00EE5CED" w:rsidP="00F3107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B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-914457</wp:posOffset>
            </wp:positionH>
            <wp:positionV relativeFrom="paragraph">
              <wp:posOffset>-671310</wp:posOffset>
            </wp:positionV>
            <wp:extent cx="1908810" cy="657860"/>
            <wp:effectExtent l="0" t="0" r="0" b="889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8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E4359" w:rsidRPr="00FC433E" w:rsidRDefault="000E4359" w:rsidP="00FC433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color w:val="1F4E79" w:themeColor="accent1" w:themeShade="80"/>
          <w:sz w:val="36"/>
          <w:szCs w:val="24"/>
          <w:lang w:eastAsia="pt-BR"/>
        </w:rPr>
      </w:pPr>
      <w:r w:rsidRPr="00FC433E">
        <w:rPr>
          <w:b/>
          <w:color w:val="1F4E79" w:themeColor="accent1" w:themeShade="80"/>
          <w:sz w:val="32"/>
        </w:rPr>
        <w:t>Tipo</w:t>
      </w:r>
      <w:r w:rsidR="00FC433E">
        <w:rPr>
          <w:b/>
          <w:color w:val="1F4E79" w:themeColor="accent1" w:themeShade="80"/>
          <w:sz w:val="32"/>
        </w:rPr>
        <w:t>s</w:t>
      </w:r>
      <w:r w:rsidRPr="00FC433E">
        <w:rPr>
          <w:b/>
          <w:color w:val="1F4E79" w:themeColor="accent1" w:themeShade="80"/>
          <w:sz w:val="32"/>
        </w:rPr>
        <w:t xml:space="preserve"> de Bug</w:t>
      </w:r>
      <w:r w:rsidR="00FC433E">
        <w:rPr>
          <w:b/>
          <w:color w:val="1F4E79" w:themeColor="accent1" w:themeShade="80"/>
          <w:sz w:val="32"/>
        </w:rPr>
        <w:t>s</w:t>
      </w:r>
      <w:r w:rsidR="000559C0">
        <w:rPr>
          <w:b/>
          <w:color w:val="1F4E79" w:themeColor="accent1" w:themeShade="80"/>
          <w:sz w:val="32"/>
        </w:rPr>
        <w:t xml:space="preserve"> e </w:t>
      </w:r>
      <w:proofErr w:type="spellStart"/>
      <w:r w:rsidR="000559C0">
        <w:rPr>
          <w:b/>
          <w:color w:val="1F4E79" w:themeColor="accent1" w:themeShade="80"/>
          <w:sz w:val="32"/>
        </w:rPr>
        <w:t>Sub-Bug</w:t>
      </w:r>
      <w:proofErr w:type="spellEnd"/>
      <w:r w:rsidR="00FC433E">
        <w:rPr>
          <w:b/>
          <w:color w:val="1F4E79" w:themeColor="accent1" w:themeShade="80"/>
          <w:sz w:val="32"/>
        </w:rPr>
        <w:t xml:space="preserve"> </w:t>
      </w:r>
      <w:proofErr w:type="gramStart"/>
      <w:r w:rsidR="00FC433E">
        <w:rPr>
          <w:b/>
          <w:color w:val="1F4E79" w:themeColor="accent1" w:themeShade="80"/>
          <w:sz w:val="32"/>
        </w:rPr>
        <w:t>( Classificação</w:t>
      </w:r>
      <w:proofErr w:type="gramEnd"/>
      <w:r w:rsidR="00FC433E">
        <w:rPr>
          <w:b/>
          <w:color w:val="1F4E79" w:themeColor="accent1" w:themeShade="80"/>
          <w:sz w:val="32"/>
        </w:rPr>
        <w:t xml:space="preserve"> )</w:t>
      </w:r>
    </w:p>
    <w:p w:rsidR="000E4359" w:rsidRPr="000559C0" w:rsidRDefault="00FC433E" w:rsidP="000559C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  <w:lang w:eastAsia="pt-BR"/>
        </w:rPr>
      </w:pPr>
      <w:r w:rsidRPr="000559C0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  <w:t>Resumo</w:t>
      </w:r>
    </w:p>
    <w:p w:rsidR="000E4359" w:rsidRPr="000559C0" w:rsidRDefault="000E4359" w:rsidP="000559C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559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Funcional:</w:t>
      </w:r>
      <w:r w:rsidRPr="00055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Desvio de regra de negócio.</w:t>
      </w:r>
    </w:p>
    <w:p w:rsidR="000E4359" w:rsidRPr="000559C0" w:rsidRDefault="000E4359" w:rsidP="000559C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559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Visual/UI:</w:t>
      </w:r>
      <w:r w:rsidRPr="00055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Problemas de layout e texto.</w:t>
      </w:r>
    </w:p>
    <w:p w:rsidR="000E4359" w:rsidRPr="000559C0" w:rsidRDefault="000E4359" w:rsidP="000559C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559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Técnico/API:</w:t>
      </w:r>
      <w:r w:rsidRPr="00055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Erros de integração e contrato.</w:t>
      </w:r>
    </w:p>
    <w:p w:rsidR="007E1F6C" w:rsidRDefault="000E4359" w:rsidP="007E1F6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559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Segurança:</w:t>
      </w:r>
      <w:r w:rsidRPr="00055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Vulnerabilidades e acessos.</w:t>
      </w:r>
    </w:p>
    <w:p w:rsidR="007E1F6C" w:rsidRPr="007E1F6C" w:rsidRDefault="007E1F6C" w:rsidP="007E1F6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7E1F6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Performance:</w:t>
      </w:r>
      <w:r w:rsidRPr="007E1F6C">
        <w:rPr>
          <w:sz w:val="24"/>
          <w:szCs w:val="24"/>
        </w:rPr>
        <w:t>Lentidão</w:t>
      </w:r>
      <w:proofErr w:type="spellEnd"/>
      <w:proofErr w:type="gramEnd"/>
      <w:r w:rsidRPr="007E1F6C">
        <w:rPr>
          <w:sz w:val="24"/>
          <w:szCs w:val="24"/>
        </w:rPr>
        <w:t>, travamentos ou consumo excessivo de recursos.</w:t>
      </w:r>
    </w:p>
    <w:p w:rsidR="000E4359" w:rsidRPr="000559C0" w:rsidRDefault="000E4359" w:rsidP="000559C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559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Dados:</w:t>
      </w:r>
      <w:r w:rsidRPr="00055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Problemas de persistência e integridade.</w:t>
      </w:r>
    </w:p>
    <w:p w:rsidR="000E4359" w:rsidRDefault="000E4359" w:rsidP="000559C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559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Ambiente:</w:t>
      </w:r>
      <w:r w:rsidRPr="00055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Falhas de configuração de infra/</w:t>
      </w:r>
      <w:proofErr w:type="spellStart"/>
      <w:r w:rsidRPr="000559C0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</w:t>
      </w:r>
      <w:proofErr w:type="spellEnd"/>
      <w:r w:rsidRPr="000559C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E1F6C" w:rsidRPr="000559C0" w:rsidRDefault="007E1F6C" w:rsidP="000559C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IA/Modelo</w:t>
      </w:r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Problemas referente a IA.</w:t>
      </w:r>
    </w:p>
    <w:p w:rsidR="000E4359" w:rsidRPr="000559C0" w:rsidRDefault="00FC433E" w:rsidP="000559C0">
      <w:pPr>
        <w:pStyle w:val="firstmt-15"/>
        <w:spacing w:line="360" w:lineRule="auto"/>
      </w:pPr>
      <w:r w:rsidRPr="000559C0">
        <w:t>A</w:t>
      </w:r>
      <w:r w:rsidR="000E4359" w:rsidRPr="000559C0">
        <w:t xml:space="preserve">baixo estão as categorias oficiais para o campo </w:t>
      </w:r>
      <w:r w:rsidR="000E4359" w:rsidRPr="000559C0">
        <w:rPr>
          <w:rStyle w:val="Forte"/>
        </w:rPr>
        <w:t>"Tipo de Bug"</w:t>
      </w:r>
      <w:r w:rsidR="000E4359" w:rsidRPr="000559C0">
        <w:t xml:space="preserve"> no </w:t>
      </w:r>
      <w:proofErr w:type="spellStart"/>
      <w:r w:rsidR="000E4359" w:rsidRPr="000559C0">
        <w:t>ClickUp</w:t>
      </w:r>
      <w:proofErr w:type="spellEnd"/>
      <w:r w:rsidR="000E4359" w:rsidRPr="000559C0">
        <w:t>:</w:t>
      </w:r>
    </w:p>
    <w:p w:rsidR="000E4359" w:rsidRPr="000559C0" w:rsidRDefault="000E4359" w:rsidP="000559C0">
      <w:pPr>
        <w:pStyle w:val="Ttulo4"/>
        <w:spacing w:line="360" w:lineRule="auto"/>
        <w:rPr>
          <w:color w:val="1F4E79" w:themeColor="accent1" w:themeShade="80"/>
        </w:rPr>
      </w:pPr>
      <w:r w:rsidRPr="000559C0">
        <w:rPr>
          <w:color w:val="1F4E79" w:themeColor="accent1" w:themeShade="80"/>
        </w:rPr>
        <w:t>1. Funcional (Regra de Negócio)</w:t>
      </w:r>
    </w:p>
    <w:p w:rsidR="000E4359" w:rsidRPr="000559C0" w:rsidRDefault="000E4359" w:rsidP="000559C0">
      <w:pPr>
        <w:numPr>
          <w:ilvl w:val="0"/>
          <w:numId w:val="10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559C0">
        <w:rPr>
          <w:rStyle w:val="Forte"/>
          <w:sz w:val="24"/>
          <w:szCs w:val="24"/>
        </w:rPr>
        <w:t>Definição:</w:t>
      </w:r>
      <w:r w:rsidRPr="000559C0">
        <w:rPr>
          <w:sz w:val="24"/>
          <w:szCs w:val="24"/>
        </w:rPr>
        <w:t xml:space="preserve"> O sistema não se comporta conforme os requisitos ou critérios de aceite.</w:t>
      </w:r>
    </w:p>
    <w:p w:rsidR="000E4359" w:rsidRPr="000559C0" w:rsidRDefault="000E4359" w:rsidP="000559C0">
      <w:pPr>
        <w:numPr>
          <w:ilvl w:val="0"/>
          <w:numId w:val="10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559C0">
        <w:rPr>
          <w:rStyle w:val="Forte"/>
          <w:sz w:val="24"/>
          <w:szCs w:val="24"/>
        </w:rPr>
        <w:t>Exemplo:</w:t>
      </w:r>
      <w:r w:rsidRPr="000559C0">
        <w:rPr>
          <w:sz w:val="24"/>
          <w:szCs w:val="24"/>
        </w:rPr>
        <w:t xml:space="preserve"> O cálculo de pontuação ESG está retornando um valor fora da lógica definida.</w:t>
      </w:r>
    </w:p>
    <w:p w:rsidR="000E4359" w:rsidRPr="000559C0" w:rsidRDefault="000E4359" w:rsidP="000559C0">
      <w:pPr>
        <w:numPr>
          <w:ilvl w:val="0"/>
          <w:numId w:val="10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559C0">
        <w:rPr>
          <w:rStyle w:val="Forte"/>
          <w:sz w:val="24"/>
          <w:szCs w:val="24"/>
        </w:rPr>
        <w:t>Foco:</w:t>
      </w:r>
      <w:r w:rsidRPr="000559C0">
        <w:rPr>
          <w:sz w:val="24"/>
          <w:szCs w:val="24"/>
        </w:rPr>
        <w:t xml:space="preserve"> PO e Desenvolvedores de Lógica.</w:t>
      </w:r>
    </w:p>
    <w:p w:rsidR="000E4359" w:rsidRPr="000559C0" w:rsidRDefault="000E4359" w:rsidP="000559C0">
      <w:pPr>
        <w:pStyle w:val="Ttulo4"/>
        <w:spacing w:line="360" w:lineRule="auto"/>
        <w:rPr>
          <w:color w:val="1F4E79" w:themeColor="accent1" w:themeShade="80"/>
        </w:rPr>
      </w:pPr>
      <w:r w:rsidRPr="000559C0">
        <w:rPr>
          <w:color w:val="1F4E79" w:themeColor="accent1" w:themeShade="80"/>
        </w:rPr>
        <w:t>2. Interface / UI (Visual e UX)</w:t>
      </w:r>
    </w:p>
    <w:p w:rsidR="000E4359" w:rsidRPr="000559C0" w:rsidRDefault="000E4359" w:rsidP="000559C0">
      <w:pPr>
        <w:numPr>
          <w:ilvl w:val="0"/>
          <w:numId w:val="11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559C0">
        <w:rPr>
          <w:rStyle w:val="Forte"/>
          <w:sz w:val="24"/>
          <w:szCs w:val="24"/>
        </w:rPr>
        <w:t>Definição:</w:t>
      </w:r>
      <w:r w:rsidRPr="000559C0">
        <w:rPr>
          <w:sz w:val="24"/>
          <w:szCs w:val="24"/>
        </w:rPr>
        <w:t xml:space="preserve"> Problemas de layout, design, textos (</w:t>
      </w:r>
      <w:proofErr w:type="spellStart"/>
      <w:r w:rsidRPr="000559C0">
        <w:rPr>
          <w:sz w:val="24"/>
          <w:szCs w:val="24"/>
        </w:rPr>
        <w:t>typos</w:t>
      </w:r>
      <w:proofErr w:type="spellEnd"/>
      <w:r w:rsidRPr="000559C0">
        <w:rPr>
          <w:sz w:val="24"/>
          <w:szCs w:val="24"/>
        </w:rPr>
        <w:t xml:space="preserve">), </w:t>
      </w:r>
      <w:proofErr w:type="spellStart"/>
      <w:r w:rsidRPr="000559C0">
        <w:rPr>
          <w:sz w:val="24"/>
          <w:szCs w:val="24"/>
        </w:rPr>
        <w:t>responsividade</w:t>
      </w:r>
      <w:proofErr w:type="spellEnd"/>
      <w:r w:rsidRPr="000559C0">
        <w:rPr>
          <w:sz w:val="24"/>
          <w:szCs w:val="24"/>
        </w:rPr>
        <w:t xml:space="preserve"> ou componentes visuais.</w:t>
      </w:r>
    </w:p>
    <w:p w:rsidR="000E4359" w:rsidRPr="000559C0" w:rsidRDefault="000E4359" w:rsidP="000559C0">
      <w:pPr>
        <w:numPr>
          <w:ilvl w:val="0"/>
          <w:numId w:val="11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559C0">
        <w:rPr>
          <w:rStyle w:val="Forte"/>
          <w:sz w:val="24"/>
          <w:szCs w:val="24"/>
        </w:rPr>
        <w:t>Exemplo:</w:t>
      </w:r>
      <w:r w:rsidRPr="000559C0">
        <w:rPr>
          <w:sz w:val="24"/>
          <w:szCs w:val="24"/>
        </w:rPr>
        <w:t xml:space="preserve"> Botão de "Enviar Diagnóstico" desalinhado no mobile ou erro de português em um </w:t>
      </w:r>
      <w:proofErr w:type="spellStart"/>
      <w:r w:rsidRPr="000559C0">
        <w:rPr>
          <w:sz w:val="24"/>
          <w:szCs w:val="24"/>
        </w:rPr>
        <w:t>label</w:t>
      </w:r>
      <w:proofErr w:type="spellEnd"/>
      <w:r w:rsidRPr="000559C0">
        <w:rPr>
          <w:sz w:val="24"/>
          <w:szCs w:val="24"/>
        </w:rPr>
        <w:t>.</w:t>
      </w:r>
    </w:p>
    <w:p w:rsidR="000E4359" w:rsidRDefault="000E4359" w:rsidP="000559C0">
      <w:pPr>
        <w:numPr>
          <w:ilvl w:val="0"/>
          <w:numId w:val="11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559C0">
        <w:rPr>
          <w:rStyle w:val="Forte"/>
          <w:sz w:val="24"/>
          <w:szCs w:val="24"/>
        </w:rPr>
        <w:t>Foco:</w:t>
      </w:r>
      <w:r w:rsidRPr="000559C0">
        <w:rPr>
          <w:sz w:val="24"/>
          <w:szCs w:val="24"/>
        </w:rPr>
        <w:t xml:space="preserve"> </w:t>
      </w:r>
      <w:proofErr w:type="spellStart"/>
      <w:r w:rsidRPr="000559C0">
        <w:rPr>
          <w:sz w:val="24"/>
          <w:szCs w:val="24"/>
        </w:rPr>
        <w:t>Frontend</w:t>
      </w:r>
      <w:proofErr w:type="spellEnd"/>
      <w:r w:rsidRPr="000559C0">
        <w:rPr>
          <w:sz w:val="24"/>
          <w:szCs w:val="24"/>
        </w:rPr>
        <w:t xml:space="preserve"> e Designers.</w:t>
      </w:r>
    </w:p>
    <w:p w:rsidR="000E4359" w:rsidRPr="000559C0" w:rsidRDefault="000E4359" w:rsidP="000559C0">
      <w:pPr>
        <w:pStyle w:val="Ttulo4"/>
        <w:spacing w:line="360" w:lineRule="auto"/>
        <w:rPr>
          <w:color w:val="1F4E79" w:themeColor="accent1" w:themeShade="80"/>
        </w:rPr>
      </w:pPr>
      <w:r w:rsidRPr="000559C0">
        <w:rPr>
          <w:color w:val="1F4E79" w:themeColor="accent1" w:themeShade="80"/>
        </w:rPr>
        <w:t>3. Integração / API (Comunicação)</w:t>
      </w:r>
    </w:p>
    <w:p w:rsidR="000E4359" w:rsidRPr="000559C0" w:rsidRDefault="000E4359" w:rsidP="000559C0">
      <w:pPr>
        <w:numPr>
          <w:ilvl w:val="0"/>
          <w:numId w:val="12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559C0">
        <w:rPr>
          <w:rStyle w:val="Forte"/>
          <w:sz w:val="24"/>
          <w:szCs w:val="24"/>
        </w:rPr>
        <w:lastRenderedPageBreak/>
        <w:t>Definição:</w:t>
      </w:r>
      <w:r w:rsidRPr="000559C0">
        <w:rPr>
          <w:sz w:val="24"/>
          <w:szCs w:val="24"/>
        </w:rPr>
        <w:t xml:space="preserve"> Falhas na troca de dados entre sistemas, </w:t>
      </w:r>
      <w:proofErr w:type="spellStart"/>
      <w:r w:rsidRPr="000559C0">
        <w:rPr>
          <w:sz w:val="24"/>
          <w:szCs w:val="24"/>
        </w:rPr>
        <w:t>microsserviços</w:t>
      </w:r>
      <w:proofErr w:type="spellEnd"/>
      <w:r w:rsidRPr="000559C0">
        <w:rPr>
          <w:sz w:val="24"/>
          <w:szCs w:val="24"/>
        </w:rPr>
        <w:t xml:space="preserve"> ou </w:t>
      </w:r>
      <w:proofErr w:type="spellStart"/>
      <w:r w:rsidRPr="000559C0">
        <w:rPr>
          <w:sz w:val="24"/>
          <w:szCs w:val="24"/>
        </w:rPr>
        <w:t>APIs</w:t>
      </w:r>
      <w:proofErr w:type="spellEnd"/>
      <w:r w:rsidRPr="000559C0">
        <w:rPr>
          <w:sz w:val="24"/>
          <w:szCs w:val="24"/>
        </w:rPr>
        <w:t xml:space="preserve"> externas (Sebrae/</w:t>
      </w:r>
      <w:proofErr w:type="spellStart"/>
      <w:r w:rsidRPr="000559C0">
        <w:rPr>
          <w:sz w:val="24"/>
          <w:szCs w:val="24"/>
        </w:rPr>
        <w:t>Biud</w:t>
      </w:r>
      <w:proofErr w:type="spellEnd"/>
      <w:r w:rsidRPr="000559C0">
        <w:rPr>
          <w:sz w:val="24"/>
          <w:szCs w:val="24"/>
        </w:rPr>
        <w:t>).</w:t>
      </w:r>
    </w:p>
    <w:p w:rsidR="000E4359" w:rsidRPr="000559C0" w:rsidRDefault="000E4359" w:rsidP="000559C0">
      <w:pPr>
        <w:numPr>
          <w:ilvl w:val="0"/>
          <w:numId w:val="12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559C0">
        <w:rPr>
          <w:rStyle w:val="Forte"/>
          <w:sz w:val="24"/>
          <w:szCs w:val="24"/>
        </w:rPr>
        <w:t>Exemplo:</w:t>
      </w:r>
      <w:r w:rsidRPr="000559C0">
        <w:rPr>
          <w:sz w:val="24"/>
          <w:szCs w:val="24"/>
        </w:rPr>
        <w:t xml:space="preserve"> Erro 400/500 ao tentar salvar dados via API; quebra de contrato de JSON.</w:t>
      </w:r>
    </w:p>
    <w:p w:rsidR="000E4359" w:rsidRPr="000559C0" w:rsidRDefault="000E4359" w:rsidP="000559C0">
      <w:pPr>
        <w:numPr>
          <w:ilvl w:val="0"/>
          <w:numId w:val="12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559C0">
        <w:rPr>
          <w:rStyle w:val="Forte"/>
          <w:sz w:val="24"/>
          <w:szCs w:val="24"/>
        </w:rPr>
        <w:t>Foco:</w:t>
      </w:r>
      <w:r w:rsidRPr="000559C0">
        <w:rPr>
          <w:sz w:val="24"/>
          <w:szCs w:val="24"/>
        </w:rPr>
        <w:t xml:space="preserve"> </w:t>
      </w:r>
      <w:proofErr w:type="spellStart"/>
      <w:r w:rsidRPr="000559C0">
        <w:rPr>
          <w:sz w:val="24"/>
          <w:szCs w:val="24"/>
        </w:rPr>
        <w:t>Backend</w:t>
      </w:r>
      <w:proofErr w:type="spellEnd"/>
      <w:r w:rsidRPr="000559C0">
        <w:rPr>
          <w:sz w:val="24"/>
          <w:szCs w:val="24"/>
        </w:rPr>
        <w:t xml:space="preserve"> e Integradores.</w:t>
      </w:r>
    </w:p>
    <w:p w:rsidR="000E4359" w:rsidRPr="000559C0" w:rsidRDefault="000E4359" w:rsidP="000559C0">
      <w:pPr>
        <w:pStyle w:val="Ttulo4"/>
        <w:spacing w:line="360" w:lineRule="auto"/>
        <w:rPr>
          <w:color w:val="1F4E79" w:themeColor="accent1" w:themeShade="80"/>
        </w:rPr>
      </w:pPr>
      <w:r w:rsidRPr="000559C0">
        <w:rPr>
          <w:color w:val="1F4E79" w:themeColor="accent1" w:themeShade="80"/>
        </w:rPr>
        <w:t>4. Dados (Persistência e Integridade)</w:t>
      </w:r>
    </w:p>
    <w:p w:rsidR="000E4359" w:rsidRPr="000559C0" w:rsidRDefault="000E4359" w:rsidP="000559C0">
      <w:pPr>
        <w:numPr>
          <w:ilvl w:val="0"/>
          <w:numId w:val="13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559C0">
        <w:rPr>
          <w:rStyle w:val="Forte"/>
          <w:sz w:val="24"/>
          <w:szCs w:val="24"/>
        </w:rPr>
        <w:t>Definição:</w:t>
      </w:r>
      <w:r w:rsidRPr="000559C0">
        <w:rPr>
          <w:sz w:val="24"/>
          <w:szCs w:val="24"/>
        </w:rPr>
        <w:t xml:space="preserve"> Problemas ao salvar, recuperar ou exibir informações do banco de dados.</w:t>
      </w:r>
    </w:p>
    <w:p w:rsidR="000E4359" w:rsidRPr="000559C0" w:rsidRDefault="000E4359" w:rsidP="000559C0">
      <w:pPr>
        <w:numPr>
          <w:ilvl w:val="0"/>
          <w:numId w:val="13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559C0">
        <w:rPr>
          <w:rStyle w:val="Forte"/>
          <w:sz w:val="24"/>
          <w:szCs w:val="24"/>
        </w:rPr>
        <w:t>Exemplo:</w:t>
      </w:r>
      <w:r w:rsidRPr="000559C0">
        <w:rPr>
          <w:sz w:val="24"/>
          <w:szCs w:val="24"/>
        </w:rPr>
        <w:t xml:space="preserve"> Dados do usuário não são persistidos após o </w:t>
      </w:r>
      <w:proofErr w:type="spellStart"/>
      <w:r w:rsidRPr="000559C0">
        <w:rPr>
          <w:sz w:val="24"/>
          <w:szCs w:val="24"/>
        </w:rPr>
        <w:t>logout</w:t>
      </w:r>
      <w:proofErr w:type="spellEnd"/>
      <w:r w:rsidRPr="000559C0">
        <w:rPr>
          <w:sz w:val="24"/>
          <w:szCs w:val="24"/>
        </w:rPr>
        <w:t xml:space="preserve"> ou campos obrigatórios aceitando valores nulos.</w:t>
      </w:r>
    </w:p>
    <w:p w:rsidR="00FC433E" w:rsidRPr="000559C0" w:rsidRDefault="000E4359" w:rsidP="000559C0">
      <w:pPr>
        <w:numPr>
          <w:ilvl w:val="0"/>
          <w:numId w:val="13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559C0">
        <w:rPr>
          <w:rStyle w:val="Forte"/>
          <w:sz w:val="24"/>
          <w:szCs w:val="24"/>
        </w:rPr>
        <w:t>Foco:</w:t>
      </w:r>
      <w:r w:rsidRPr="000559C0">
        <w:rPr>
          <w:sz w:val="24"/>
          <w:szCs w:val="24"/>
        </w:rPr>
        <w:t xml:space="preserve"> </w:t>
      </w:r>
      <w:proofErr w:type="spellStart"/>
      <w:r w:rsidRPr="000559C0">
        <w:rPr>
          <w:sz w:val="24"/>
          <w:szCs w:val="24"/>
        </w:rPr>
        <w:t>DBAs</w:t>
      </w:r>
      <w:proofErr w:type="spellEnd"/>
      <w:r w:rsidRPr="000559C0">
        <w:rPr>
          <w:sz w:val="24"/>
          <w:szCs w:val="24"/>
        </w:rPr>
        <w:t xml:space="preserve"> e </w:t>
      </w:r>
      <w:proofErr w:type="spellStart"/>
      <w:r w:rsidRPr="000559C0">
        <w:rPr>
          <w:sz w:val="24"/>
          <w:szCs w:val="24"/>
        </w:rPr>
        <w:t>Backend</w:t>
      </w:r>
      <w:proofErr w:type="spellEnd"/>
      <w:r w:rsidRPr="000559C0">
        <w:rPr>
          <w:sz w:val="24"/>
          <w:szCs w:val="24"/>
        </w:rPr>
        <w:t>.</w:t>
      </w:r>
    </w:p>
    <w:p w:rsidR="000E4359" w:rsidRPr="000559C0" w:rsidRDefault="000E4359" w:rsidP="000559C0">
      <w:pPr>
        <w:pStyle w:val="Ttulo4"/>
        <w:spacing w:line="360" w:lineRule="auto"/>
        <w:rPr>
          <w:color w:val="1F4E79" w:themeColor="accent1" w:themeShade="80"/>
        </w:rPr>
      </w:pPr>
      <w:r w:rsidRPr="000559C0">
        <w:rPr>
          <w:color w:val="1F4E79" w:themeColor="accent1" w:themeShade="80"/>
        </w:rPr>
        <w:t>5. Segurança (Vulnerabilidade)</w:t>
      </w:r>
    </w:p>
    <w:p w:rsidR="000E4359" w:rsidRPr="000559C0" w:rsidRDefault="000E4359" w:rsidP="000559C0">
      <w:pPr>
        <w:numPr>
          <w:ilvl w:val="0"/>
          <w:numId w:val="14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559C0">
        <w:rPr>
          <w:rStyle w:val="Forte"/>
          <w:sz w:val="24"/>
          <w:szCs w:val="24"/>
        </w:rPr>
        <w:t>Definição:</w:t>
      </w:r>
      <w:r w:rsidRPr="000559C0">
        <w:rPr>
          <w:sz w:val="24"/>
          <w:szCs w:val="24"/>
        </w:rPr>
        <w:t xml:space="preserve"> Falhas que expõem dados sensíveis ou permitem ações não autorizadas (OWASP).</w:t>
      </w:r>
    </w:p>
    <w:p w:rsidR="000E4359" w:rsidRPr="000559C0" w:rsidRDefault="000E4359" w:rsidP="000559C0">
      <w:pPr>
        <w:numPr>
          <w:ilvl w:val="0"/>
          <w:numId w:val="14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559C0">
        <w:rPr>
          <w:rStyle w:val="Forte"/>
          <w:sz w:val="24"/>
          <w:szCs w:val="24"/>
        </w:rPr>
        <w:t>Exemplo:</w:t>
      </w:r>
      <w:r w:rsidRPr="000559C0">
        <w:rPr>
          <w:sz w:val="24"/>
          <w:szCs w:val="24"/>
        </w:rPr>
        <w:t xml:space="preserve"> Injeção de SQL, exposição de </w:t>
      </w:r>
      <w:proofErr w:type="spellStart"/>
      <w:r w:rsidRPr="000559C0">
        <w:rPr>
          <w:sz w:val="24"/>
          <w:szCs w:val="24"/>
        </w:rPr>
        <w:t>token</w:t>
      </w:r>
      <w:proofErr w:type="spellEnd"/>
      <w:r w:rsidRPr="000559C0">
        <w:rPr>
          <w:sz w:val="24"/>
          <w:szCs w:val="24"/>
        </w:rPr>
        <w:t xml:space="preserve"> no console, ou acesso a uma URL restrita sem autenticação.</w:t>
      </w:r>
    </w:p>
    <w:p w:rsidR="000E4359" w:rsidRPr="000559C0" w:rsidRDefault="000E4359" w:rsidP="000559C0">
      <w:pPr>
        <w:numPr>
          <w:ilvl w:val="0"/>
          <w:numId w:val="14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559C0">
        <w:rPr>
          <w:rStyle w:val="Forte"/>
          <w:sz w:val="24"/>
          <w:szCs w:val="24"/>
        </w:rPr>
        <w:t>Foco:</w:t>
      </w:r>
      <w:r w:rsidRPr="000559C0">
        <w:rPr>
          <w:sz w:val="24"/>
          <w:szCs w:val="24"/>
        </w:rPr>
        <w:t xml:space="preserve"> </w:t>
      </w:r>
      <w:proofErr w:type="spellStart"/>
      <w:r w:rsidRPr="000559C0">
        <w:rPr>
          <w:sz w:val="24"/>
          <w:szCs w:val="24"/>
        </w:rPr>
        <w:t>DevSecOps</w:t>
      </w:r>
      <w:proofErr w:type="spellEnd"/>
      <w:r w:rsidRPr="000559C0">
        <w:rPr>
          <w:sz w:val="24"/>
          <w:szCs w:val="24"/>
        </w:rPr>
        <w:t xml:space="preserve"> e QA.</w:t>
      </w:r>
    </w:p>
    <w:p w:rsidR="000E4359" w:rsidRPr="000559C0" w:rsidRDefault="000E4359" w:rsidP="000559C0">
      <w:pPr>
        <w:pStyle w:val="Ttulo4"/>
        <w:spacing w:line="360" w:lineRule="auto"/>
        <w:rPr>
          <w:color w:val="1F4E79" w:themeColor="accent1" w:themeShade="80"/>
        </w:rPr>
      </w:pPr>
      <w:r w:rsidRPr="000559C0">
        <w:rPr>
          <w:color w:val="1F4E79" w:themeColor="accent1" w:themeShade="80"/>
        </w:rPr>
        <w:t>6. Performance (Desempenho)</w:t>
      </w:r>
    </w:p>
    <w:p w:rsidR="000E4359" w:rsidRPr="000559C0" w:rsidRDefault="000E4359" w:rsidP="000559C0">
      <w:pPr>
        <w:numPr>
          <w:ilvl w:val="0"/>
          <w:numId w:val="15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559C0">
        <w:rPr>
          <w:rStyle w:val="Forte"/>
          <w:sz w:val="24"/>
          <w:szCs w:val="24"/>
        </w:rPr>
        <w:t>Definição:</w:t>
      </w:r>
      <w:r w:rsidRPr="000559C0">
        <w:rPr>
          <w:sz w:val="24"/>
          <w:szCs w:val="24"/>
        </w:rPr>
        <w:t xml:space="preserve"> Lentidão, travamentos ou consumo excessivo de recursos.</w:t>
      </w:r>
    </w:p>
    <w:p w:rsidR="000E4359" w:rsidRPr="000559C0" w:rsidRDefault="000E4359" w:rsidP="000559C0">
      <w:pPr>
        <w:numPr>
          <w:ilvl w:val="0"/>
          <w:numId w:val="15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559C0">
        <w:rPr>
          <w:rStyle w:val="Forte"/>
          <w:sz w:val="24"/>
          <w:szCs w:val="24"/>
        </w:rPr>
        <w:t>Exemplo:</w:t>
      </w:r>
      <w:r w:rsidRPr="000559C0">
        <w:rPr>
          <w:sz w:val="24"/>
          <w:szCs w:val="24"/>
        </w:rPr>
        <w:t xml:space="preserve"> </w:t>
      </w:r>
      <w:r w:rsidR="00FC433E" w:rsidRPr="000559C0">
        <w:rPr>
          <w:sz w:val="24"/>
          <w:szCs w:val="24"/>
        </w:rPr>
        <w:t>A tela de listagem do Sebrae demora 20 segundos para carregar quando há muitos registros.</w:t>
      </w:r>
    </w:p>
    <w:p w:rsidR="000E4359" w:rsidRPr="000559C0" w:rsidRDefault="000E4359" w:rsidP="000559C0">
      <w:pPr>
        <w:numPr>
          <w:ilvl w:val="0"/>
          <w:numId w:val="15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559C0">
        <w:rPr>
          <w:rStyle w:val="Forte"/>
          <w:sz w:val="24"/>
          <w:szCs w:val="24"/>
        </w:rPr>
        <w:t>Foco:</w:t>
      </w:r>
      <w:r w:rsidRPr="000559C0">
        <w:rPr>
          <w:sz w:val="24"/>
          <w:szCs w:val="24"/>
        </w:rPr>
        <w:t xml:space="preserve"> </w:t>
      </w:r>
      <w:proofErr w:type="spellStart"/>
      <w:r w:rsidRPr="000559C0">
        <w:rPr>
          <w:sz w:val="24"/>
          <w:szCs w:val="24"/>
        </w:rPr>
        <w:t>Backend</w:t>
      </w:r>
      <w:proofErr w:type="spellEnd"/>
      <w:r w:rsidRPr="000559C0">
        <w:rPr>
          <w:sz w:val="24"/>
          <w:szCs w:val="24"/>
        </w:rPr>
        <w:t xml:space="preserve"> e Infraestrutura.</w:t>
      </w:r>
    </w:p>
    <w:p w:rsidR="000E4359" w:rsidRPr="000559C0" w:rsidRDefault="000E4359" w:rsidP="000559C0">
      <w:pPr>
        <w:pStyle w:val="Ttulo4"/>
        <w:spacing w:line="360" w:lineRule="auto"/>
        <w:rPr>
          <w:color w:val="1F4E79" w:themeColor="accent1" w:themeShade="80"/>
        </w:rPr>
      </w:pPr>
      <w:r w:rsidRPr="000559C0">
        <w:rPr>
          <w:color w:val="1F4E79" w:themeColor="accent1" w:themeShade="80"/>
        </w:rPr>
        <w:t>7. Ambiente / Configuração</w:t>
      </w:r>
    </w:p>
    <w:p w:rsidR="000E4359" w:rsidRPr="000559C0" w:rsidRDefault="000E4359" w:rsidP="000559C0">
      <w:pPr>
        <w:numPr>
          <w:ilvl w:val="0"/>
          <w:numId w:val="16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559C0">
        <w:rPr>
          <w:rStyle w:val="Forte"/>
          <w:sz w:val="24"/>
          <w:szCs w:val="24"/>
        </w:rPr>
        <w:t>Definição:</w:t>
      </w:r>
      <w:r w:rsidRPr="000559C0">
        <w:rPr>
          <w:sz w:val="24"/>
          <w:szCs w:val="24"/>
        </w:rPr>
        <w:t xml:space="preserve"> O erro é causado por variáveis de ambiente, permissões de servidor ou falha no pipeline de </w:t>
      </w:r>
      <w:proofErr w:type="spellStart"/>
      <w:r w:rsidRPr="000559C0">
        <w:rPr>
          <w:sz w:val="24"/>
          <w:szCs w:val="24"/>
        </w:rPr>
        <w:t>deploy</w:t>
      </w:r>
      <w:proofErr w:type="spellEnd"/>
      <w:r w:rsidRPr="000559C0">
        <w:rPr>
          <w:sz w:val="24"/>
          <w:szCs w:val="24"/>
        </w:rPr>
        <w:t>.</w:t>
      </w:r>
    </w:p>
    <w:p w:rsidR="000E4359" w:rsidRPr="000559C0" w:rsidRDefault="000E4359" w:rsidP="000559C0">
      <w:pPr>
        <w:numPr>
          <w:ilvl w:val="0"/>
          <w:numId w:val="16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559C0">
        <w:rPr>
          <w:rStyle w:val="Forte"/>
          <w:sz w:val="24"/>
          <w:szCs w:val="24"/>
        </w:rPr>
        <w:t>Exemplo:</w:t>
      </w:r>
      <w:r w:rsidRPr="000559C0">
        <w:rPr>
          <w:sz w:val="24"/>
          <w:szCs w:val="24"/>
        </w:rPr>
        <w:t xml:space="preserve"> O sistema funciona em </w:t>
      </w:r>
      <w:proofErr w:type="spellStart"/>
      <w:r w:rsidRPr="000559C0">
        <w:rPr>
          <w:sz w:val="24"/>
          <w:szCs w:val="24"/>
        </w:rPr>
        <w:t>Dev</w:t>
      </w:r>
      <w:proofErr w:type="spellEnd"/>
      <w:r w:rsidRPr="000559C0">
        <w:rPr>
          <w:sz w:val="24"/>
          <w:szCs w:val="24"/>
        </w:rPr>
        <w:t>, mas quebra em Homologação por falta de uma chave de API no servidor.</w:t>
      </w:r>
    </w:p>
    <w:p w:rsidR="000E4359" w:rsidRDefault="000E4359" w:rsidP="000559C0">
      <w:pPr>
        <w:numPr>
          <w:ilvl w:val="0"/>
          <w:numId w:val="16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559C0">
        <w:rPr>
          <w:rStyle w:val="Forte"/>
          <w:sz w:val="24"/>
          <w:szCs w:val="24"/>
        </w:rPr>
        <w:lastRenderedPageBreak/>
        <w:t>Foco:</w:t>
      </w:r>
      <w:r w:rsidRPr="000559C0">
        <w:rPr>
          <w:sz w:val="24"/>
          <w:szCs w:val="24"/>
        </w:rPr>
        <w:t xml:space="preserve"> </w:t>
      </w:r>
      <w:proofErr w:type="spellStart"/>
      <w:r w:rsidRPr="000559C0">
        <w:rPr>
          <w:sz w:val="24"/>
          <w:szCs w:val="24"/>
        </w:rPr>
        <w:t>DevOps</w:t>
      </w:r>
      <w:proofErr w:type="spellEnd"/>
      <w:r w:rsidRPr="000559C0">
        <w:rPr>
          <w:sz w:val="24"/>
          <w:szCs w:val="24"/>
        </w:rPr>
        <w:t xml:space="preserve"> / Infra.</w:t>
      </w:r>
    </w:p>
    <w:p w:rsidR="003E038A" w:rsidRPr="003E038A" w:rsidRDefault="003E038A" w:rsidP="003E03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</w:pPr>
      <w:r w:rsidRPr="003E038A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  <w:t>8. IA / Modelo (Inteligência Artificial)</w:t>
      </w:r>
    </w:p>
    <w:p w:rsidR="003E038A" w:rsidRPr="003E038A" w:rsidRDefault="003E038A" w:rsidP="003E03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03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Definição:</w:t>
      </w:r>
      <w:r w:rsidRPr="003E03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Falhas relacionadas ao comportamento do modelo de linguagem, processamento de </w:t>
      </w:r>
      <w:proofErr w:type="spellStart"/>
      <w:r w:rsidRPr="003E038A">
        <w:rPr>
          <w:rFonts w:ascii="Times New Roman" w:eastAsia="Times New Roman" w:hAnsi="Times New Roman" w:cs="Times New Roman"/>
          <w:sz w:val="24"/>
          <w:szCs w:val="24"/>
          <w:lang w:eastAsia="pt-BR"/>
        </w:rPr>
        <w:t>prompts</w:t>
      </w:r>
      <w:proofErr w:type="spellEnd"/>
      <w:r w:rsidRPr="003E03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saídas inesperadas da IA.</w:t>
      </w:r>
    </w:p>
    <w:p w:rsidR="003E038A" w:rsidRPr="003E038A" w:rsidRDefault="003E038A" w:rsidP="003E03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03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3E03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IA gerou uma recomendação de plano de ação ESG incoerente com os dados inseridos (alucinação) ou o tempo de resposta do chat excedeu o limite aceitável.</w:t>
      </w:r>
    </w:p>
    <w:p w:rsidR="003E038A" w:rsidRPr="003E038A" w:rsidRDefault="003E038A" w:rsidP="003E03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03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Foco:</w:t>
      </w:r>
      <w:r w:rsidRPr="003E03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Engenheiros de </w:t>
      </w:r>
      <w:proofErr w:type="spellStart"/>
      <w:r w:rsidRPr="003E038A">
        <w:rPr>
          <w:rFonts w:ascii="Times New Roman" w:eastAsia="Times New Roman" w:hAnsi="Times New Roman" w:cs="Times New Roman"/>
          <w:sz w:val="24"/>
          <w:szCs w:val="24"/>
          <w:lang w:eastAsia="pt-BR"/>
        </w:rPr>
        <w:t>Prompt</w:t>
      </w:r>
      <w:proofErr w:type="spellEnd"/>
      <w:r w:rsidRPr="003E03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Cientistas de Dados e </w:t>
      </w:r>
      <w:proofErr w:type="spellStart"/>
      <w:r w:rsidRPr="003E038A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3E038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E038A" w:rsidRPr="000559C0" w:rsidRDefault="003E038A" w:rsidP="003E038A">
      <w:pPr>
        <w:spacing w:before="100" w:beforeAutospacing="1" w:after="100" w:afterAutospacing="1" w:line="360" w:lineRule="auto"/>
        <w:rPr>
          <w:sz w:val="24"/>
          <w:szCs w:val="24"/>
        </w:rPr>
      </w:pPr>
    </w:p>
    <w:sectPr w:rsidR="003E038A" w:rsidRPr="000559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B65A6"/>
    <w:multiLevelType w:val="multilevel"/>
    <w:tmpl w:val="D29C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95B02"/>
    <w:multiLevelType w:val="multilevel"/>
    <w:tmpl w:val="2556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536EF"/>
    <w:multiLevelType w:val="hybridMultilevel"/>
    <w:tmpl w:val="522AAE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F0A62"/>
    <w:multiLevelType w:val="multilevel"/>
    <w:tmpl w:val="E24E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8A5959"/>
    <w:multiLevelType w:val="multilevel"/>
    <w:tmpl w:val="0AE2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D21C2"/>
    <w:multiLevelType w:val="multilevel"/>
    <w:tmpl w:val="7B9E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E3FF3"/>
    <w:multiLevelType w:val="multilevel"/>
    <w:tmpl w:val="FE74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E1665"/>
    <w:multiLevelType w:val="multilevel"/>
    <w:tmpl w:val="ACD85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A0291E"/>
    <w:multiLevelType w:val="multilevel"/>
    <w:tmpl w:val="42DA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E4D40"/>
    <w:multiLevelType w:val="multilevel"/>
    <w:tmpl w:val="C54A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3426F"/>
    <w:multiLevelType w:val="multilevel"/>
    <w:tmpl w:val="A0E0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01F0F"/>
    <w:multiLevelType w:val="multilevel"/>
    <w:tmpl w:val="7C682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BB6134"/>
    <w:multiLevelType w:val="multilevel"/>
    <w:tmpl w:val="A7AE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C01B1"/>
    <w:multiLevelType w:val="multilevel"/>
    <w:tmpl w:val="17BE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C540EB"/>
    <w:multiLevelType w:val="multilevel"/>
    <w:tmpl w:val="4BEE8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800E62"/>
    <w:multiLevelType w:val="hybridMultilevel"/>
    <w:tmpl w:val="F71A68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3222B8"/>
    <w:multiLevelType w:val="multilevel"/>
    <w:tmpl w:val="2F1C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14"/>
  </w:num>
  <w:num w:numId="4">
    <w:abstractNumId w:val="13"/>
  </w:num>
  <w:num w:numId="5">
    <w:abstractNumId w:val="3"/>
  </w:num>
  <w:num w:numId="6">
    <w:abstractNumId w:val="4"/>
  </w:num>
  <w:num w:numId="7">
    <w:abstractNumId w:val="2"/>
  </w:num>
  <w:num w:numId="8">
    <w:abstractNumId w:val="15"/>
  </w:num>
  <w:num w:numId="9">
    <w:abstractNumId w:val="8"/>
  </w:num>
  <w:num w:numId="10">
    <w:abstractNumId w:val="10"/>
  </w:num>
  <w:num w:numId="11">
    <w:abstractNumId w:val="0"/>
  </w:num>
  <w:num w:numId="12">
    <w:abstractNumId w:val="5"/>
  </w:num>
  <w:num w:numId="13">
    <w:abstractNumId w:val="6"/>
  </w:num>
  <w:num w:numId="14">
    <w:abstractNumId w:val="16"/>
  </w:num>
  <w:num w:numId="15">
    <w:abstractNumId w:val="12"/>
  </w:num>
  <w:num w:numId="16">
    <w:abstractNumId w:val="9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988"/>
    <w:rsid w:val="00032988"/>
    <w:rsid w:val="000559C0"/>
    <w:rsid w:val="000E4359"/>
    <w:rsid w:val="003E038A"/>
    <w:rsid w:val="004C38EA"/>
    <w:rsid w:val="00596071"/>
    <w:rsid w:val="00754250"/>
    <w:rsid w:val="007E1F6C"/>
    <w:rsid w:val="00985803"/>
    <w:rsid w:val="00CF7CBC"/>
    <w:rsid w:val="00ED534C"/>
    <w:rsid w:val="00EE5CED"/>
    <w:rsid w:val="00F3107B"/>
    <w:rsid w:val="00FC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AE692"/>
  <w15:chartTrackingRefBased/>
  <w15:docId w15:val="{EF7C0C4A-6FEA-4954-81FE-629FB8D80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1F6C"/>
  </w:style>
  <w:style w:type="paragraph" w:styleId="Ttulo3">
    <w:name w:val="heading 3"/>
    <w:basedOn w:val="Normal"/>
    <w:link w:val="Ttulo3Char"/>
    <w:uiPriority w:val="9"/>
    <w:qFormat/>
    <w:rsid w:val="00F310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F3107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4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54250"/>
    <w:rPr>
      <w:b/>
      <w:bCs/>
    </w:rPr>
  </w:style>
  <w:style w:type="paragraph" w:styleId="PargrafodaLista">
    <w:name w:val="List Paragraph"/>
    <w:basedOn w:val="Normal"/>
    <w:uiPriority w:val="34"/>
    <w:qFormat/>
    <w:rsid w:val="00754250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F3107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F3107B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firstmt-15">
    <w:name w:val="first:mt-1.5!"/>
    <w:basedOn w:val="Normal"/>
    <w:rsid w:val="00F31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F310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6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406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Rogério</dc:creator>
  <cp:keywords/>
  <dc:description/>
  <cp:lastModifiedBy>Rogério</cp:lastModifiedBy>
  <cp:revision>13</cp:revision>
  <dcterms:created xsi:type="dcterms:W3CDTF">2025-01-15T20:57:00Z</dcterms:created>
  <dcterms:modified xsi:type="dcterms:W3CDTF">2026-03-31T13:41:00Z</dcterms:modified>
</cp:coreProperties>
</file>