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FE4FF" w14:textId="440A415F" w:rsidR="0090159B" w:rsidRPr="00E7560E" w:rsidRDefault="00E7560E" w:rsidP="0090159B">
      <w:pPr>
        <w:ind w:firstLine="708"/>
        <w:jc w:val="both"/>
        <w:rPr>
          <w:rFonts w:asciiTheme="minorHAnsi" w:hAnsiTheme="minorHAnsi" w:cstheme="minorHAnsi"/>
          <w:bCs/>
          <w:sz w:val="26"/>
          <w:szCs w:val="26"/>
          <w:u w:val="single"/>
        </w:rPr>
      </w:pPr>
      <w:proofErr w:type="gramStart"/>
      <w:r w:rsidRPr="00E7560E">
        <w:rPr>
          <w:rFonts w:asciiTheme="minorHAnsi" w:hAnsiTheme="minorHAnsi" w:cstheme="minorHAnsi"/>
          <w:b/>
          <w:sz w:val="26"/>
          <w:szCs w:val="26"/>
        </w:rPr>
        <w:t xml:space="preserve">{{ </w:t>
      </w:r>
      <w:proofErr w:type="spellStart"/>
      <w:r w:rsidRPr="00E7560E">
        <w:rPr>
          <w:rFonts w:asciiTheme="minorHAnsi" w:hAnsiTheme="minorHAnsi" w:cstheme="minorHAnsi"/>
          <w:b/>
          <w:sz w:val="26"/>
          <w:szCs w:val="26"/>
        </w:rPr>
        <w:t>nome</w:t>
      </w:r>
      <w:proofErr w:type="gramEnd"/>
      <w:r w:rsidRPr="00E7560E">
        <w:rPr>
          <w:rFonts w:asciiTheme="minorHAnsi" w:hAnsiTheme="minorHAnsi" w:cstheme="minorHAnsi"/>
          <w:b/>
          <w:sz w:val="26"/>
          <w:szCs w:val="26"/>
        </w:rPr>
        <w:t>_</w:t>
      </w:r>
      <w:proofErr w:type="gramStart"/>
      <w:r w:rsidRPr="00E7560E">
        <w:rPr>
          <w:rFonts w:asciiTheme="minorHAnsi" w:hAnsiTheme="minorHAnsi" w:cstheme="minorHAnsi"/>
          <w:b/>
          <w:sz w:val="26"/>
          <w:szCs w:val="26"/>
        </w:rPr>
        <w:t>socio</w:t>
      </w:r>
      <w:proofErr w:type="spellEnd"/>
      <w:r w:rsidRPr="00E7560E">
        <w:rPr>
          <w:rFonts w:asciiTheme="minorHAnsi" w:hAnsiTheme="minorHAnsi" w:cstheme="minorHAnsi"/>
          <w:b/>
          <w:sz w:val="26"/>
          <w:szCs w:val="26"/>
        </w:rPr>
        <w:t xml:space="preserve"> }</w:t>
      </w:r>
      <w:proofErr w:type="gramEnd"/>
      <w:r w:rsidRPr="00E7560E">
        <w:rPr>
          <w:rFonts w:asciiTheme="minorHAnsi" w:hAnsiTheme="minorHAnsi" w:cstheme="minorHAnsi"/>
          <w:b/>
          <w:sz w:val="26"/>
          <w:szCs w:val="26"/>
        </w:rPr>
        <w:t>}</w:t>
      </w:r>
      <w:r>
        <w:rPr>
          <w:rFonts w:asciiTheme="minorHAnsi" w:hAnsiTheme="minorHAnsi" w:cstheme="minorHAnsi"/>
          <w:b/>
          <w:sz w:val="26"/>
          <w:szCs w:val="26"/>
        </w:rPr>
        <w:t xml:space="preserve"> </w:t>
      </w:r>
      <w:proofErr w:type="gramStart"/>
      <w:r w:rsidRPr="00E7560E">
        <w:rPr>
          <w:rFonts w:asciiTheme="minorHAnsi" w:hAnsiTheme="minorHAnsi" w:cstheme="minorHAnsi"/>
          <w:bCs/>
          <w:sz w:val="26"/>
          <w:szCs w:val="26"/>
        </w:rPr>
        <w:t xml:space="preserve">{{ </w:t>
      </w:r>
      <w:proofErr w:type="spellStart"/>
      <w:r w:rsidRPr="00E7560E">
        <w:rPr>
          <w:rFonts w:asciiTheme="minorHAnsi" w:hAnsiTheme="minorHAnsi" w:cstheme="minorHAnsi"/>
          <w:bCs/>
          <w:sz w:val="26"/>
          <w:szCs w:val="26"/>
        </w:rPr>
        <w:t>socio</w:t>
      </w:r>
      <w:proofErr w:type="gramEnd"/>
      <w:r w:rsidRPr="00E7560E">
        <w:rPr>
          <w:rFonts w:asciiTheme="minorHAnsi" w:hAnsiTheme="minorHAnsi" w:cstheme="minorHAnsi"/>
          <w:bCs/>
          <w:sz w:val="26"/>
          <w:szCs w:val="26"/>
        </w:rPr>
        <w:t>_texto_principal_sem_</w:t>
      </w:r>
      <w:proofErr w:type="gramStart"/>
      <w:r w:rsidRPr="00E7560E">
        <w:rPr>
          <w:rFonts w:asciiTheme="minorHAnsi" w:hAnsiTheme="minorHAnsi" w:cstheme="minorHAnsi"/>
          <w:bCs/>
          <w:sz w:val="26"/>
          <w:szCs w:val="26"/>
        </w:rPr>
        <w:t>nome</w:t>
      </w:r>
      <w:proofErr w:type="spellEnd"/>
      <w:r w:rsidRPr="00E7560E">
        <w:rPr>
          <w:rFonts w:asciiTheme="minorHAnsi" w:hAnsiTheme="minorHAnsi" w:cstheme="minorHAnsi"/>
          <w:bCs/>
          <w:sz w:val="26"/>
          <w:szCs w:val="26"/>
        </w:rPr>
        <w:t xml:space="preserve"> }</w:t>
      </w:r>
      <w:proofErr w:type="gramEnd"/>
      <w:r w:rsidRPr="00E7560E">
        <w:rPr>
          <w:rFonts w:asciiTheme="minorHAnsi" w:hAnsiTheme="minorHAnsi" w:cstheme="minorHAnsi"/>
          <w:bCs/>
          <w:sz w:val="26"/>
          <w:szCs w:val="26"/>
        </w:rPr>
        <w:t>}. Constitui uma sociedade limitada, mediante as seguintes cláusulas:</w:t>
      </w:r>
    </w:p>
    <w:p w14:paraId="5100C0BC" w14:textId="77777777" w:rsidR="0090159B" w:rsidRPr="0090159B" w:rsidRDefault="0090159B" w:rsidP="0090159B">
      <w:pPr>
        <w:jc w:val="both"/>
        <w:rPr>
          <w:rFonts w:asciiTheme="minorHAnsi" w:hAnsiTheme="minorHAnsi" w:cstheme="minorHAnsi"/>
          <w:bCs/>
          <w:sz w:val="26"/>
          <w:szCs w:val="26"/>
        </w:rPr>
      </w:pPr>
    </w:p>
    <w:p w14:paraId="24EECBAF" w14:textId="7CDA1B49" w:rsidR="0090159B" w:rsidRPr="0090159B" w:rsidRDefault="0090159B" w:rsidP="0090159B">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CLÁUSULA PRIMEIRA:</w:t>
      </w:r>
      <w:r w:rsidRPr="0090159B">
        <w:rPr>
          <w:rFonts w:asciiTheme="minorHAnsi" w:hAnsiTheme="minorHAnsi" w:cstheme="minorHAnsi"/>
          <w:bCs/>
          <w:sz w:val="26"/>
          <w:szCs w:val="26"/>
        </w:rPr>
        <w:t xml:space="preserve"> A sociedade girará sob o nome empresarial </w:t>
      </w:r>
      <w:proofErr w:type="gramStart"/>
      <w:r w:rsidRPr="0014587E">
        <w:rPr>
          <w:rFonts w:asciiTheme="minorHAnsi" w:hAnsiTheme="minorHAnsi" w:cstheme="minorHAnsi"/>
          <w:b/>
          <w:sz w:val="26"/>
          <w:szCs w:val="26"/>
        </w:rPr>
        <w:t xml:space="preserve">{{ </w:t>
      </w:r>
      <w:proofErr w:type="spellStart"/>
      <w:r w:rsidRPr="0014587E">
        <w:rPr>
          <w:rFonts w:asciiTheme="minorHAnsi" w:hAnsiTheme="minorHAnsi" w:cstheme="minorHAnsi"/>
          <w:b/>
          <w:sz w:val="26"/>
          <w:szCs w:val="26"/>
        </w:rPr>
        <w:t>razao</w:t>
      </w:r>
      <w:proofErr w:type="gramEnd"/>
      <w:r w:rsidRPr="0014587E">
        <w:rPr>
          <w:rFonts w:asciiTheme="minorHAnsi" w:hAnsiTheme="minorHAnsi" w:cstheme="minorHAnsi"/>
          <w:b/>
          <w:sz w:val="26"/>
          <w:szCs w:val="26"/>
        </w:rPr>
        <w:t>_</w:t>
      </w:r>
      <w:proofErr w:type="gramStart"/>
      <w:r w:rsidRPr="0014587E">
        <w:rPr>
          <w:rFonts w:asciiTheme="minorHAnsi" w:hAnsiTheme="minorHAnsi" w:cstheme="minorHAnsi"/>
          <w:b/>
          <w:sz w:val="26"/>
          <w:szCs w:val="26"/>
        </w:rPr>
        <w:t>social</w:t>
      </w:r>
      <w:proofErr w:type="spellEnd"/>
      <w:r w:rsidRPr="0014587E">
        <w:rPr>
          <w:rFonts w:asciiTheme="minorHAnsi" w:hAnsiTheme="minorHAnsi" w:cstheme="minorHAnsi"/>
          <w:b/>
          <w:sz w:val="26"/>
          <w:szCs w:val="26"/>
        </w:rPr>
        <w:t xml:space="preserve"> }</w:t>
      </w:r>
      <w:proofErr w:type="gramEnd"/>
      <w:r w:rsidRPr="0014587E">
        <w:rPr>
          <w:rFonts w:asciiTheme="minorHAnsi" w:hAnsiTheme="minorHAnsi" w:cstheme="minorHAnsi"/>
          <w:b/>
          <w:sz w:val="26"/>
          <w:szCs w:val="26"/>
        </w:rPr>
        <w:t>}.</w:t>
      </w:r>
      <w:r w:rsidRPr="0090159B">
        <w:rPr>
          <w:rFonts w:asciiTheme="minorHAnsi" w:hAnsiTheme="minorHAnsi" w:cstheme="minorHAnsi"/>
          <w:bCs/>
          <w:sz w:val="26"/>
          <w:szCs w:val="26"/>
        </w:rPr>
        <w:t xml:space="preserve"> e terá sede e domicílio na </w:t>
      </w:r>
      <w:proofErr w:type="gramStart"/>
      <w:r w:rsidR="00F25CEB" w:rsidRPr="00F25CEB">
        <w:rPr>
          <w:rFonts w:asciiTheme="minorHAnsi" w:hAnsiTheme="minorHAnsi" w:cstheme="minorHAnsi"/>
          <w:bCs/>
          <w:sz w:val="26"/>
          <w:szCs w:val="26"/>
        </w:rPr>
        <w:t xml:space="preserve">{{ </w:t>
      </w:r>
      <w:proofErr w:type="spellStart"/>
      <w:r w:rsidR="00F25CEB" w:rsidRPr="00F25CEB">
        <w:rPr>
          <w:rFonts w:asciiTheme="minorHAnsi" w:hAnsiTheme="minorHAnsi" w:cstheme="minorHAnsi"/>
          <w:bCs/>
          <w:sz w:val="26"/>
          <w:szCs w:val="26"/>
        </w:rPr>
        <w:t>endereco</w:t>
      </w:r>
      <w:proofErr w:type="gramEnd"/>
      <w:r w:rsidR="00F25CEB" w:rsidRPr="00F25CEB">
        <w:rPr>
          <w:rFonts w:asciiTheme="minorHAnsi" w:hAnsiTheme="minorHAnsi" w:cstheme="minorHAnsi"/>
          <w:bCs/>
          <w:sz w:val="26"/>
          <w:szCs w:val="26"/>
        </w:rPr>
        <w:t>_</w:t>
      </w:r>
      <w:proofErr w:type="gramStart"/>
      <w:r w:rsidR="00F25CEB" w:rsidRPr="00F25CEB">
        <w:rPr>
          <w:rFonts w:asciiTheme="minorHAnsi" w:hAnsiTheme="minorHAnsi" w:cstheme="minorHAnsi"/>
          <w:bCs/>
          <w:sz w:val="26"/>
          <w:szCs w:val="26"/>
        </w:rPr>
        <w:t>empresa</w:t>
      </w:r>
      <w:proofErr w:type="spellEnd"/>
      <w:r w:rsidR="00F25CEB" w:rsidRPr="00F25CEB">
        <w:rPr>
          <w:rFonts w:asciiTheme="minorHAnsi" w:hAnsiTheme="minorHAnsi" w:cstheme="minorHAnsi"/>
          <w:bCs/>
          <w:sz w:val="26"/>
          <w:szCs w:val="26"/>
        </w:rPr>
        <w:t xml:space="preserve"> }</w:t>
      </w:r>
      <w:proofErr w:type="gramEnd"/>
      <w:r w:rsidR="00F25CEB" w:rsidRPr="00F25CEB">
        <w:rPr>
          <w:rFonts w:asciiTheme="minorHAnsi" w:hAnsiTheme="minorHAnsi" w:cstheme="minorHAnsi"/>
          <w:bCs/>
          <w:sz w:val="26"/>
          <w:szCs w:val="26"/>
        </w:rPr>
        <w:t>}</w:t>
      </w:r>
      <w:r w:rsidRPr="0090159B">
        <w:rPr>
          <w:rFonts w:asciiTheme="minorHAnsi" w:hAnsiTheme="minorHAnsi" w:cstheme="minorHAnsi"/>
          <w:bCs/>
          <w:sz w:val="26"/>
          <w:szCs w:val="26"/>
        </w:rPr>
        <w:t>.</w:t>
      </w:r>
    </w:p>
    <w:p w14:paraId="7808CBD1" w14:textId="77777777" w:rsidR="0090159B" w:rsidRPr="0090159B" w:rsidRDefault="0090159B" w:rsidP="0090159B">
      <w:pPr>
        <w:jc w:val="both"/>
        <w:rPr>
          <w:rFonts w:asciiTheme="minorHAnsi" w:hAnsiTheme="minorHAnsi" w:cstheme="minorHAnsi"/>
          <w:bCs/>
          <w:sz w:val="26"/>
          <w:szCs w:val="26"/>
        </w:rPr>
      </w:pPr>
    </w:p>
    <w:p w14:paraId="04800990" w14:textId="792C45F0" w:rsidR="0090159B" w:rsidRPr="0090159B" w:rsidRDefault="0090159B" w:rsidP="0090159B">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CLÁUSULA SEGUNDA:</w:t>
      </w:r>
      <w:r w:rsidRPr="0090159B">
        <w:rPr>
          <w:rFonts w:asciiTheme="minorHAnsi" w:hAnsiTheme="minorHAnsi" w:cstheme="minorHAnsi"/>
          <w:bCs/>
          <w:sz w:val="26"/>
          <w:szCs w:val="26"/>
        </w:rPr>
        <w:t xml:space="preserve"> A sociedade iniciará suas atividades em </w:t>
      </w:r>
      <w:proofErr w:type="gramStart"/>
      <w:r w:rsidR="00E7560E" w:rsidRPr="00E7560E">
        <w:rPr>
          <w:rFonts w:asciiTheme="minorHAnsi" w:hAnsiTheme="minorHAnsi" w:cstheme="minorHAnsi"/>
          <w:bCs/>
          <w:sz w:val="26"/>
          <w:szCs w:val="26"/>
        </w:rPr>
        <w:t xml:space="preserve">{{ </w:t>
      </w:r>
      <w:proofErr w:type="spellStart"/>
      <w:r w:rsidR="00E7560E" w:rsidRPr="00E7560E">
        <w:rPr>
          <w:rFonts w:asciiTheme="minorHAnsi" w:hAnsiTheme="minorHAnsi" w:cstheme="minorHAnsi"/>
          <w:bCs/>
          <w:sz w:val="26"/>
          <w:szCs w:val="26"/>
        </w:rPr>
        <w:t>data</w:t>
      </w:r>
      <w:proofErr w:type="gramEnd"/>
      <w:r w:rsidR="00E7560E" w:rsidRPr="00E7560E">
        <w:rPr>
          <w:rFonts w:asciiTheme="minorHAnsi" w:hAnsiTheme="minorHAnsi" w:cstheme="minorHAnsi"/>
          <w:bCs/>
          <w:sz w:val="26"/>
          <w:szCs w:val="26"/>
        </w:rPr>
        <w:t>_</w:t>
      </w:r>
      <w:proofErr w:type="gramStart"/>
      <w:r w:rsidR="00E7560E" w:rsidRPr="00E7560E">
        <w:rPr>
          <w:rFonts w:asciiTheme="minorHAnsi" w:hAnsiTheme="minorHAnsi" w:cstheme="minorHAnsi"/>
          <w:bCs/>
          <w:sz w:val="26"/>
          <w:szCs w:val="26"/>
        </w:rPr>
        <w:t>inicio</w:t>
      </w:r>
      <w:proofErr w:type="gramEnd"/>
      <w:r w:rsidR="00E7560E" w:rsidRPr="00E7560E">
        <w:rPr>
          <w:rFonts w:asciiTheme="minorHAnsi" w:hAnsiTheme="minorHAnsi" w:cstheme="minorHAnsi"/>
          <w:bCs/>
          <w:sz w:val="26"/>
          <w:szCs w:val="26"/>
        </w:rPr>
        <w:t>_atividade_</w:t>
      </w:r>
      <w:proofErr w:type="gramStart"/>
      <w:r w:rsidR="00E7560E" w:rsidRPr="00E7560E">
        <w:rPr>
          <w:rFonts w:asciiTheme="minorHAnsi" w:hAnsiTheme="minorHAnsi" w:cstheme="minorHAnsi"/>
          <w:bCs/>
          <w:sz w:val="26"/>
          <w:szCs w:val="26"/>
        </w:rPr>
        <w:t>extenso</w:t>
      </w:r>
      <w:proofErr w:type="spellEnd"/>
      <w:r w:rsidR="00E7560E" w:rsidRPr="00E7560E">
        <w:rPr>
          <w:rFonts w:asciiTheme="minorHAnsi" w:hAnsiTheme="minorHAnsi" w:cstheme="minorHAnsi"/>
          <w:bCs/>
          <w:sz w:val="26"/>
          <w:szCs w:val="26"/>
        </w:rPr>
        <w:t xml:space="preserve"> }</w:t>
      </w:r>
      <w:proofErr w:type="gramEnd"/>
      <w:r w:rsidR="00E7560E" w:rsidRPr="00E7560E">
        <w:rPr>
          <w:rFonts w:asciiTheme="minorHAnsi" w:hAnsiTheme="minorHAnsi" w:cstheme="minorHAnsi"/>
          <w:bCs/>
          <w:sz w:val="26"/>
          <w:szCs w:val="26"/>
        </w:rPr>
        <w:t>}</w:t>
      </w:r>
      <w:r w:rsidR="00E7560E">
        <w:rPr>
          <w:rFonts w:asciiTheme="minorHAnsi" w:hAnsiTheme="minorHAnsi" w:cstheme="minorHAnsi"/>
          <w:bCs/>
          <w:sz w:val="26"/>
          <w:szCs w:val="26"/>
        </w:rPr>
        <w:t xml:space="preserve"> </w:t>
      </w:r>
      <w:r w:rsidRPr="0090159B">
        <w:rPr>
          <w:rFonts w:asciiTheme="minorHAnsi" w:hAnsiTheme="minorHAnsi" w:cstheme="minorHAnsi"/>
          <w:bCs/>
          <w:sz w:val="26"/>
          <w:szCs w:val="26"/>
        </w:rPr>
        <w:t>e seu prazo de duração é indeterminado.</w:t>
      </w:r>
    </w:p>
    <w:p w14:paraId="3EFB9DDF" w14:textId="77777777" w:rsidR="0090159B" w:rsidRPr="0090159B" w:rsidRDefault="0090159B" w:rsidP="0090159B">
      <w:pPr>
        <w:jc w:val="both"/>
        <w:rPr>
          <w:rFonts w:asciiTheme="minorHAnsi" w:hAnsiTheme="minorHAnsi" w:cstheme="minorHAnsi"/>
          <w:bCs/>
          <w:sz w:val="26"/>
          <w:szCs w:val="26"/>
        </w:rPr>
      </w:pPr>
    </w:p>
    <w:p w14:paraId="55E45591" w14:textId="77777777" w:rsidR="0090159B" w:rsidRPr="0090159B" w:rsidRDefault="0090159B" w:rsidP="0090159B">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CLÁUSULA TERCEIRA:</w:t>
      </w:r>
      <w:r w:rsidRPr="0090159B">
        <w:rPr>
          <w:rFonts w:asciiTheme="minorHAnsi" w:hAnsiTheme="minorHAnsi" w:cstheme="minorHAnsi"/>
          <w:bCs/>
          <w:sz w:val="26"/>
          <w:szCs w:val="26"/>
        </w:rPr>
        <w:t xml:space="preserve"> O objeto da sociedade será: </w:t>
      </w:r>
      <w:proofErr w:type="gramStart"/>
      <w:r w:rsidRPr="0090159B">
        <w:rPr>
          <w:rFonts w:asciiTheme="minorHAnsi" w:hAnsiTheme="minorHAnsi" w:cstheme="minorHAnsi"/>
          <w:bCs/>
          <w:sz w:val="26"/>
          <w:szCs w:val="26"/>
        </w:rPr>
        <w:t xml:space="preserve">{{ </w:t>
      </w:r>
      <w:proofErr w:type="spellStart"/>
      <w:r w:rsidRPr="0090159B">
        <w:rPr>
          <w:rFonts w:asciiTheme="minorHAnsi" w:hAnsiTheme="minorHAnsi" w:cstheme="minorHAnsi"/>
          <w:bCs/>
          <w:sz w:val="26"/>
          <w:szCs w:val="26"/>
        </w:rPr>
        <w:t>objeto</w:t>
      </w:r>
      <w:proofErr w:type="gramEnd"/>
      <w:r w:rsidRPr="0090159B">
        <w:rPr>
          <w:rFonts w:asciiTheme="minorHAnsi" w:hAnsiTheme="minorHAnsi" w:cstheme="minorHAnsi"/>
          <w:bCs/>
          <w:sz w:val="26"/>
          <w:szCs w:val="26"/>
        </w:rPr>
        <w:t>_</w:t>
      </w:r>
      <w:proofErr w:type="gramStart"/>
      <w:r w:rsidRPr="0090159B">
        <w:rPr>
          <w:rFonts w:asciiTheme="minorHAnsi" w:hAnsiTheme="minorHAnsi" w:cstheme="minorHAnsi"/>
          <w:bCs/>
          <w:sz w:val="26"/>
          <w:szCs w:val="26"/>
        </w:rPr>
        <w:t>social</w:t>
      </w:r>
      <w:proofErr w:type="spellEnd"/>
      <w:r w:rsidRPr="0090159B">
        <w:rPr>
          <w:rFonts w:asciiTheme="minorHAnsi" w:hAnsiTheme="minorHAnsi" w:cstheme="minorHAnsi"/>
          <w:bCs/>
          <w:sz w:val="26"/>
          <w:szCs w:val="26"/>
        </w:rPr>
        <w:t xml:space="preserve"> }</w:t>
      </w:r>
      <w:proofErr w:type="gramEnd"/>
      <w:r w:rsidRPr="0090159B">
        <w:rPr>
          <w:rFonts w:asciiTheme="minorHAnsi" w:hAnsiTheme="minorHAnsi" w:cstheme="minorHAnsi"/>
          <w:bCs/>
          <w:sz w:val="26"/>
          <w:szCs w:val="26"/>
        </w:rPr>
        <w:t>}.</w:t>
      </w:r>
    </w:p>
    <w:p w14:paraId="33B3888C" w14:textId="77777777" w:rsidR="0090159B" w:rsidRPr="0090159B" w:rsidRDefault="0090159B" w:rsidP="0090159B">
      <w:pPr>
        <w:jc w:val="both"/>
        <w:rPr>
          <w:rFonts w:asciiTheme="minorHAnsi" w:hAnsiTheme="minorHAnsi" w:cstheme="minorHAnsi"/>
          <w:bCs/>
          <w:sz w:val="26"/>
          <w:szCs w:val="26"/>
        </w:rPr>
      </w:pPr>
    </w:p>
    <w:p w14:paraId="098A39C8" w14:textId="37137B0D" w:rsidR="0090159B" w:rsidRPr="0090159B" w:rsidRDefault="0090159B" w:rsidP="0090159B">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CLÁUSULA QUARTA:</w:t>
      </w:r>
      <w:r w:rsidRPr="0090159B">
        <w:rPr>
          <w:rFonts w:asciiTheme="minorHAnsi" w:hAnsiTheme="minorHAnsi" w:cstheme="minorHAnsi"/>
          <w:bCs/>
          <w:sz w:val="26"/>
          <w:szCs w:val="26"/>
        </w:rPr>
        <w:t xml:space="preserve"> O capital social será R$ </w:t>
      </w:r>
      <w:proofErr w:type="gramStart"/>
      <w:r w:rsidRPr="0090159B">
        <w:rPr>
          <w:rFonts w:asciiTheme="minorHAnsi" w:hAnsiTheme="minorHAnsi" w:cstheme="minorHAnsi"/>
          <w:bCs/>
          <w:sz w:val="26"/>
          <w:szCs w:val="26"/>
        </w:rPr>
        <w:t xml:space="preserve">{{ </w:t>
      </w:r>
      <w:proofErr w:type="spellStart"/>
      <w:r w:rsidRPr="0090159B">
        <w:rPr>
          <w:rFonts w:asciiTheme="minorHAnsi" w:hAnsiTheme="minorHAnsi" w:cstheme="minorHAnsi"/>
          <w:bCs/>
          <w:sz w:val="26"/>
          <w:szCs w:val="26"/>
        </w:rPr>
        <w:t>capital</w:t>
      </w:r>
      <w:proofErr w:type="gramEnd"/>
      <w:r w:rsidRPr="0090159B">
        <w:rPr>
          <w:rFonts w:asciiTheme="minorHAnsi" w:hAnsiTheme="minorHAnsi" w:cstheme="minorHAnsi"/>
          <w:bCs/>
          <w:sz w:val="26"/>
          <w:szCs w:val="26"/>
        </w:rPr>
        <w:t>_</w:t>
      </w:r>
      <w:proofErr w:type="gramStart"/>
      <w:r w:rsidRPr="0090159B">
        <w:rPr>
          <w:rFonts w:asciiTheme="minorHAnsi" w:hAnsiTheme="minorHAnsi" w:cstheme="minorHAnsi"/>
          <w:bCs/>
          <w:sz w:val="26"/>
          <w:szCs w:val="26"/>
        </w:rPr>
        <w:t>social</w:t>
      </w:r>
      <w:proofErr w:type="spellEnd"/>
      <w:r w:rsidRPr="0090159B">
        <w:rPr>
          <w:rFonts w:asciiTheme="minorHAnsi" w:hAnsiTheme="minorHAnsi" w:cstheme="minorHAnsi"/>
          <w:bCs/>
          <w:sz w:val="26"/>
          <w:szCs w:val="26"/>
        </w:rPr>
        <w:t xml:space="preserve"> }</w:t>
      </w:r>
      <w:proofErr w:type="gramEnd"/>
      <w:r w:rsidRPr="0090159B">
        <w:rPr>
          <w:rFonts w:asciiTheme="minorHAnsi" w:hAnsiTheme="minorHAnsi" w:cstheme="minorHAnsi"/>
          <w:bCs/>
          <w:sz w:val="26"/>
          <w:szCs w:val="26"/>
        </w:rPr>
        <w:t>} (</w:t>
      </w:r>
      <w:proofErr w:type="gramStart"/>
      <w:r w:rsidRPr="0090159B">
        <w:rPr>
          <w:rFonts w:asciiTheme="minorHAnsi" w:hAnsiTheme="minorHAnsi" w:cstheme="minorHAnsi"/>
          <w:bCs/>
          <w:sz w:val="26"/>
          <w:szCs w:val="26"/>
        </w:rPr>
        <w:t xml:space="preserve">{{ </w:t>
      </w:r>
      <w:proofErr w:type="spellStart"/>
      <w:r w:rsidRPr="0090159B">
        <w:rPr>
          <w:rFonts w:asciiTheme="minorHAnsi" w:hAnsiTheme="minorHAnsi" w:cstheme="minorHAnsi"/>
          <w:bCs/>
          <w:sz w:val="26"/>
          <w:szCs w:val="26"/>
        </w:rPr>
        <w:t>capital</w:t>
      </w:r>
      <w:proofErr w:type="gramEnd"/>
      <w:r w:rsidRPr="0090159B">
        <w:rPr>
          <w:rFonts w:asciiTheme="minorHAnsi" w:hAnsiTheme="minorHAnsi" w:cstheme="minorHAnsi"/>
          <w:bCs/>
          <w:sz w:val="26"/>
          <w:szCs w:val="26"/>
        </w:rPr>
        <w:t>_social_</w:t>
      </w:r>
      <w:proofErr w:type="gramStart"/>
      <w:r w:rsidRPr="0090159B">
        <w:rPr>
          <w:rFonts w:asciiTheme="minorHAnsi" w:hAnsiTheme="minorHAnsi" w:cstheme="minorHAnsi"/>
          <w:bCs/>
          <w:sz w:val="26"/>
          <w:szCs w:val="26"/>
        </w:rPr>
        <w:t>extenso</w:t>
      </w:r>
      <w:proofErr w:type="spellEnd"/>
      <w:r w:rsidRPr="0090159B">
        <w:rPr>
          <w:rFonts w:asciiTheme="minorHAnsi" w:hAnsiTheme="minorHAnsi" w:cstheme="minorHAnsi"/>
          <w:bCs/>
          <w:sz w:val="26"/>
          <w:szCs w:val="26"/>
        </w:rPr>
        <w:t xml:space="preserve"> }</w:t>
      </w:r>
      <w:proofErr w:type="gramEnd"/>
      <w:r w:rsidRPr="0090159B">
        <w:rPr>
          <w:rFonts w:asciiTheme="minorHAnsi" w:hAnsiTheme="minorHAnsi" w:cstheme="minorHAnsi"/>
          <w:bCs/>
          <w:sz w:val="26"/>
          <w:szCs w:val="26"/>
        </w:rPr>
        <w:t xml:space="preserve">}) divididos em </w:t>
      </w:r>
      <w:proofErr w:type="gramStart"/>
      <w:r w:rsidRPr="0090159B">
        <w:rPr>
          <w:rFonts w:asciiTheme="minorHAnsi" w:hAnsiTheme="minorHAnsi" w:cstheme="minorHAnsi"/>
          <w:bCs/>
          <w:sz w:val="26"/>
          <w:szCs w:val="26"/>
        </w:rPr>
        <w:t>{{ quotas</w:t>
      </w:r>
      <w:proofErr w:type="gramEnd"/>
      <w:r w:rsidRPr="0090159B">
        <w:rPr>
          <w:rFonts w:asciiTheme="minorHAnsi" w:hAnsiTheme="minorHAnsi" w:cstheme="minorHAnsi"/>
          <w:bCs/>
          <w:sz w:val="26"/>
          <w:szCs w:val="26"/>
        </w:rPr>
        <w:t xml:space="preserve"> }} (</w:t>
      </w:r>
      <w:proofErr w:type="gramStart"/>
      <w:r w:rsidRPr="0090159B">
        <w:rPr>
          <w:rFonts w:asciiTheme="minorHAnsi" w:hAnsiTheme="minorHAnsi" w:cstheme="minorHAnsi"/>
          <w:bCs/>
          <w:sz w:val="26"/>
          <w:szCs w:val="26"/>
        </w:rPr>
        <w:t xml:space="preserve">{{ </w:t>
      </w:r>
      <w:proofErr w:type="spellStart"/>
      <w:r w:rsidRPr="0090159B">
        <w:rPr>
          <w:rFonts w:asciiTheme="minorHAnsi" w:hAnsiTheme="minorHAnsi" w:cstheme="minorHAnsi"/>
          <w:bCs/>
          <w:sz w:val="26"/>
          <w:szCs w:val="26"/>
        </w:rPr>
        <w:t>quotas</w:t>
      </w:r>
      <w:proofErr w:type="gramEnd"/>
      <w:r w:rsidRPr="0090159B">
        <w:rPr>
          <w:rFonts w:asciiTheme="minorHAnsi" w:hAnsiTheme="minorHAnsi" w:cstheme="minorHAnsi"/>
          <w:bCs/>
          <w:sz w:val="26"/>
          <w:szCs w:val="26"/>
        </w:rPr>
        <w:t>_</w:t>
      </w:r>
      <w:proofErr w:type="gramStart"/>
      <w:r w:rsidRPr="0090159B">
        <w:rPr>
          <w:rFonts w:asciiTheme="minorHAnsi" w:hAnsiTheme="minorHAnsi" w:cstheme="minorHAnsi"/>
          <w:bCs/>
          <w:sz w:val="26"/>
          <w:szCs w:val="26"/>
        </w:rPr>
        <w:t>extenso</w:t>
      </w:r>
      <w:proofErr w:type="spellEnd"/>
      <w:r w:rsidRPr="0090159B">
        <w:rPr>
          <w:rFonts w:asciiTheme="minorHAnsi" w:hAnsiTheme="minorHAnsi" w:cstheme="minorHAnsi"/>
          <w:bCs/>
          <w:sz w:val="26"/>
          <w:szCs w:val="26"/>
        </w:rPr>
        <w:t xml:space="preserve"> }</w:t>
      </w:r>
      <w:proofErr w:type="gramEnd"/>
      <w:r w:rsidRPr="0090159B">
        <w:rPr>
          <w:rFonts w:asciiTheme="minorHAnsi" w:hAnsiTheme="minorHAnsi" w:cstheme="minorHAnsi"/>
          <w:bCs/>
          <w:sz w:val="26"/>
          <w:szCs w:val="26"/>
        </w:rPr>
        <w:t>}) quotas de valor nominal R$</w:t>
      </w:r>
      <w:proofErr w:type="gramStart"/>
      <w:r w:rsidRPr="0090159B">
        <w:rPr>
          <w:rFonts w:asciiTheme="minorHAnsi" w:hAnsiTheme="minorHAnsi" w:cstheme="minorHAnsi"/>
          <w:bCs/>
          <w:sz w:val="26"/>
          <w:szCs w:val="26"/>
        </w:rPr>
        <w:t xml:space="preserve">{{ </w:t>
      </w:r>
      <w:proofErr w:type="spellStart"/>
      <w:r w:rsidRPr="0090159B">
        <w:rPr>
          <w:rFonts w:asciiTheme="minorHAnsi" w:hAnsiTheme="minorHAnsi" w:cstheme="minorHAnsi"/>
          <w:bCs/>
          <w:sz w:val="26"/>
          <w:szCs w:val="26"/>
        </w:rPr>
        <w:t>valor</w:t>
      </w:r>
      <w:proofErr w:type="gramEnd"/>
      <w:r w:rsidRPr="0090159B">
        <w:rPr>
          <w:rFonts w:asciiTheme="minorHAnsi" w:hAnsiTheme="minorHAnsi" w:cstheme="minorHAnsi"/>
          <w:bCs/>
          <w:sz w:val="26"/>
          <w:szCs w:val="26"/>
        </w:rPr>
        <w:t>_</w:t>
      </w:r>
      <w:proofErr w:type="gramStart"/>
      <w:r w:rsidRPr="0090159B">
        <w:rPr>
          <w:rFonts w:asciiTheme="minorHAnsi" w:hAnsiTheme="minorHAnsi" w:cstheme="minorHAnsi"/>
          <w:bCs/>
          <w:sz w:val="26"/>
          <w:szCs w:val="26"/>
        </w:rPr>
        <w:t>quota</w:t>
      </w:r>
      <w:proofErr w:type="spellEnd"/>
      <w:r w:rsidRPr="0090159B">
        <w:rPr>
          <w:rFonts w:asciiTheme="minorHAnsi" w:hAnsiTheme="minorHAnsi" w:cstheme="minorHAnsi"/>
          <w:bCs/>
          <w:sz w:val="26"/>
          <w:szCs w:val="26"/>
        </w:rPr>
        <w:t xml:space="preserve"> }</w:t>
      </w:r>
      <w:proofErr w:type="gramEnd"/>
      <w:r w:rsidRPr="0090159B">
        <w:rPr>
          <w:rFonts w:asciiTheme="minorHAnsi" w:hAnsiTheme="minorHAnsi" w:cstheme="minorHAnsi"/>
          <w:bCs/>
          <w:sz w:val="26"/>
          <w:szCs w:val="26"/>
        </w:rPr>
        <w:t>} (</w:t>
      </w:r>
      <w:proofErr w:type="gramStart"/>
      <w:r w:rsidRPr="0090159B">
        <w:rPr>
          <w:rFonts w:asciiTheme="minorHAnsi" w:hAnsiTheme="minorHAnsi" w:cstheme="minorHAnsi"/>
          <w:bCs/>
          <w:sz w:val="26"/>
          <w:szCs w:val="26"/>
        </w:rPr>
        <w:t xml:space="preserve">{{ </w:t>
      </w:r>
      <w:proofErr w:type="spellStart"/>
      <w:r w:rsidRPr="0090159B">
        <w:rPr>
          <w:rFonts w:asciiTheme="minorHAnsi" w:hAnsiTheme="minorHAnsi" w:cstheme="minorHAnsi"/>
          <w:bCs/>
          <w:sz w:val="26"/>
          <w:szCs w:val="26"/>
        </w:rPr>
        <w:t>valor</w:t>
      </w:r>
      <w:proofErr w:type="gramEnd"/>
      <w:r w:rsidRPr="0090159B">
        <w:rPr>
          <w:rFonts w:asciiTheme="minorHAnsi" w:hAnsiTheme="minorHAnsi" w:cstheme="minorHAnsi"/>
          <w:bCs/>
          <w:sz w:val="26"/>
          <w:szCs w:val="26"/>
        </w:rPr>
        <w:t>_quota_</w:t>
      </w:r>
      <w:proofErr w:type="gramStart"/>
      <w:r w:rsidRPr="0090159B">
        <w:rPr>
          <w:rFonts w:asciiTheme="minorHAnsi" w:hAnsiTheme="minorHAnsi" w:cstheme="minorHAnsi"/>
          <w:bCs/>
          <w:sz w:val="26"/>
          <w:szCs w:val="26"/>
        </w:rPr>
        <w:t>extenso</w:t>
      </w:r>
      <w:proofErr w:type="spellEnd"/>
      <w:r w:rsidRPr="0090159B">
        <w:rPr>
          <w:rFonts w:asciiTheme="minorHAnsi" w:hAnsiTheme="minorHAnsi" w:cstheme="minorHAnsi"/>
          <w:bCs/>
          <w:sz w:val="26"/>
          <w:szCs w:val="26"/>
        </w:rPr>
        <w:t xml:space="preserve"> }</w:t>
      </w:r>
      <w:proofErr w:type="gramEnd"/>
      <w:r w:rsidRPr="0090159B">
        <w:rPr>
          <w:rFonts w:asciiTheme="minorHAnsi" w:hAnsiTheme="minorHAnsi" w:cstheme="minorHAnsi"/>
          <w:bCs/>
          <w:sz w:val="26"/>
          <w:szCs w:val="26"/>
        </w:rPr>
        <w:t xml:space="preserve">}), integralizadas, neste ato em moeda corrente do país, </w:t>
      </w:r>
      <w:proofErr w:type="spellStart"/>
      <w:proofErr w:type="gramStart"/>
      <w:r w:rsidRPr="0090159B">
        <w:rPr>
          <w:rFonts w:asciiTheme="minorHAnsi" w:hAnsiTheme="minorHAnsi" w:cstheme="minorHAnsi"/>
          <w:bCs/>
          <w:sz w:val="26"/>
          <w:szCs w:val="26"/>
        </w:rPr>
        <w:t>pel</w:t>
      </w:r>
      <w:proofErr w:type="spellEnd"/>
      <w:r w:rsidR="00D71AEA" w:rsidRPr="00315BB7">
        <w:rPr>
          <w:rFonts w:asciiTheme="minorHAnsi" w:hAnsiTheme="minorHAnsi" w:cstheme="minorHAnsi"/>
          <w:bCs/>
          <w:sz w:val="26"/>
          <w:szCs w:val="26"/>
        </w:rPr>
        <w:t xml:space="preserve">{{ </w:t>
      </w:r>
      <w:proofErr w:type="spellStart"/>
      <w:r w:rsidR="00D71AEA" w:rsidRPr="00D71AEA">
        <w:rPr>
          <w:rFonts w:asciiTheme="minorHAnsi" w:hAnsiTheme="minorHAnsi" w:cstheme="minorHAnsi"/>
          <w:bCs/>
          <w:sz w:val="26"/>
          <w:szCs w:val="26"/>
        </w:rPr>
        <w:t>artigo</w:t>
      </w:r>
      <w:proofErr w:type="gramEnd"/>
      <w:r w:rsidR="00D71AEA" w:rsidRPr="00D71AEA">
        <w:rPr>
          <w:rFonts w:asciiTheme="minorHAnsi" w:hAnsiTheme="minorHAnsi" w:cstheme="minorHAnsi"/>
          <w:bCs/>
          <w:sz w:val="26"/>
          <w:szCs w:val="26"/>
        </w:rPr>
        <w:t>_socio_</w:t>
      </w:r>
      <w:proofErr w:type="gramStart"/>
      <w:r w:rsidR="00D71AEA" w:rsidRPr="00D71AEA">
        <w:rPr>
          <w:rFonts w:asciiTheme="minorHAnsi" w:hAnsiTheme="minorHAnsi" w:cstheme="minorHAnsi"/>
          <w:bCs/>
          <w:sz w:val="26"/>
          <w:szCs w:val="26"/>
        </w:rPr>
        <w:t>maiusculo</w:t>
      </w:r>
      <w:proofErr w:type="spellEnd"/>
      <w:r w:rsidR="00D71AEA" w:rsidRPr="00315BB7">
        <w:rPr>
          <w:rFonts w:asciiTheme="minorHAnsi" w:hAnsiTheme="minorHAnsi" w:cstheme="minorHAnsi"/>
          <w:bCs/>
          <w:sz w:val="26"/>
          <w:szCs w:val="26"/>
        </w:rPr>
        <w:t xml:space="preserve"> }</w:t>
      </w:r>
      <w:proofErr w:type="gramEnd"/>
      <w:r w:rsidR="00D71AEA" w:rsidRPr="00315BB7">
        <w:rPr>
          <w:rFonts w:asciiTheme="minorHAnsi" w:hAnsiTheme="minorHAnsi" w:cstheme="minorHAnsi"/>
          <w:bCs/>
          <w:sz w:val="26"/>
          <w:szCs w:val="26"/>
        </w:rPr>
        <w:t>}</w:t>
      </w:r>
      <w:r w:rsidR="00D71AEA" w:rsidRPr="0090159B">
        <w:rPr>
          <w:rFonts w:asciiTheme="minorHAnsi" w:hAnsiTheme="minorHAnsi" w:cstheme="minorHAnsi"/>
          <w:bCs/>
          <w:sz w:val="26"/>
          <w:szCs w:val="26"/>
        </w:rPr>
        <w:t xml:space="preserve"> </w:t>
      </w:r>
      <w:proofErr w:type="gramStart"/>
      <w:r w:rsidR="00D71AEA" w:rsidRPr="005D2E90">
        <w:rPr>
          <w:rFonts w:asciiTheme="minorHAnsi" w:hAnsiTheme="minorHAnsi" w:cstheme="minorHAnsi"/>
          <w:bCs/>
          <w:sz w:val="26"/>
          <w:szCs w:val="26"/>
        </w:rPr>
        <w:t xml:space="preserve">{{ </w:t>
      </w:r>
      <w:proofErr w:type="spellStart"/>
      <w:r w:rsidR="00D71AEA" w:rsidRPr="005D2E90">
        <w:rPr>
          <w:rFonts w:asciiTheme="minorHAnsi" w:hAnsiTheme="minorHAnsi" w:cstheme="minorHAnsi"/>
          <w:bCs/>
          <w:sz w:val="26"/>
          <w:szCs w:val="26"/>
        </w:rPr>
        <w:t>termo</w:t>
      </w:r>
      <w:proofErr w:type="gramEnd"/>
      <w:r w:rsidR="00D71AEA" w:rsidRPr="005D2E90">
        <w:rPr>
          <w:rFonts w:asciiTheme="minorHAnsi" w:hAnsiTheme="minorHAnsi" w:cstheme="minorHAnsi"/>
          <w:bCs/>
          <w:sz w:val="26"/>
          <w:szCs w:val="26"/>
        </w:rPr>
        <w:t>_</w:t>
      </w:r>
      <w:proofErr w:type="gramStart"/>
      <w:r w:rsidR="00D71AEA" w:rsidRPr="005D2E90">
        <w:rPr>
          <w:rFonts w:asciiTheme="minorHAnsi" w:hAnsiTheme="minorHAnsi" w:cstheme="minorHAnsi"/>
          <w:bCs/>
          <w:sz w:val="26"/>
          <w:szCs w:val="26"/>
        </w:rPr>
        <w:t>socio</w:t>
      </w:r>
      <w:proofErr w:type="spellEnd"/>
      <w:r w:rsidR="00D71AEA" w:rsidRPr="005D2E90">
        <w:rPr>
          <w:rFonts w:asciiTheme="minorHAnsi" w:hAnsiTheme="minorHAnsi" w:cstheme="minorHAnsi"/>
          <w:bCs/>
          <w:sz w:val="26"/>
          <w:szCs w:val="26"/>
        </w:rPr>
        <w:t xml:space="preserve"> }</w:t>
      </w:r>
      <w:proofErr w:type="gramEnd"/>
      <w:r w:rsidR="00D71AEA" w:rsidRPr="005D2E90">
        <w:rPr>
          <w:rFonts w:asciiTheme="minorHAnsi" w:hAnsiTheme="minorHAnsi" w:cstheme="minorHAnsi"/>
          <w:bCs/>
          <w:sz w:val="26"/>
          <w:szCs w:val="26"/>
        </w:rPr>
        <w:t>}</w:t>
      </w:r>
      <w:r w:rsidRPr="0090159B">
        <w:rPr>
          <w:rFonts w:asciiTheme="minorHAnsi" w:hAnsiTheme="minorHAnsi" w:cstheme="minorHAnsi"/>
          <w:bCs/>
          <w:sz w:val="26"/>
          <w:szCs w:val="26"/>
        </w:rPr>
        <w:t>.</w:t>
      </w:r>
    </w:p>
    <w:p w14:paraId="16D755BF" w14:textId="77777777" w:rsidR="0090159B" w:rsidRPr="0090159B" w:rsidRDefault="0090159B" w:rsidP="0090159B">
      <w:pPr>
        <w:jc w:val="both"/>
        <w:rPr>
          <w:rFonts w:asciiTheme="minorHAnsi" w:hAnsiTheme="minorHAnsi" w:cstheme="minorHAnsi"/>
          <w:bCs/>
          <w:sz w:val="26"/>
          <w:szCs w:val="26"/>
        </w:rPr>
      </w:pPr>
    </w:p>
    <w:p w14:paraId="5E013AAE" w14:textId="77777777" w:rsidR="0090159B" w:rsidRPr="0090159B" w:rsidRDefault="0090159B" w:rsidP="0090159B">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CLÁUSULA QUINTA:</w:t>
      </w:r>
      <w:r w:rsidRPr="0090159B">
        <w:rPr>
          <w:rFonts w:asciiTheme="minorHAnsi" w:hAnsiTheme="minorHAnsi" w:cstheme="minorHAnsi"/>
          <w:bCs/>
          <w:sz w:val="26"/>
          <w:szCs w:val="26"/>
        </w:rPr>
        <w:t xml:space="preserve"> As quotas são indivisíveis e não poderão ser cedidas ou transferidas a terceiros sem o consentimento do outro sócio, a quem fica assegurado, em igualdade de condições e preço direito de preferência para a sua aquisição se postas à venda, formalizando, se realizada a cessão delas, a alteração contratual pertinente.</w:t>
      </w:r>
    </w:p>
    <w:p w14:paraId="70350B30" w14:textId="77777777" w:rsidR="0090159B" w:rsidRPr="0090159B" w:rsidRDefault="0090159B" w:rsidP="0090159B">
      <w:pPr>
        <w:jc w:val="both"/>
        <w:rPr>
          <w:rFonts w:asciiTheme="minorHAnsi" w:hAnsiTheme="minorHAnsi" w:cstheme="minorHAnsi"/>
          <w:bCs/>
          <w:sz w:val="26"/>
          <w:szCs w:val="26"/>
        </w:rPr>
      </w:pPr>
    </w:p>
    <w:p w14:paraId="3DFB1272" w14:textId="77777777" w:rsidR="0090159B" w:rsidRPr="0090159B" w:rsidRDefault="0090159B" w:rsidP="0090159B">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CLÁUSULA SEXTA:</w:t>
      </w:r>
      <w:r w:rsidRPr="0090159B">
        <w:rPr>
          <w:rFonts w:asciiTheme="minorHAnsi" w:hAnsiTheme="minorHAnsi" w:cstheme="minorHAnsi"/>
          <w:bCs/>
          <w:sz w:val="26"/>
          <w:szCs w:val="26"/>
        </w:rPr>
        <w:t xml:space="preserve"> A responsabilidade de cada sócio é restrita ao valor de suas quotas, mas todos respondem solidariamente pela integralização do capital social.</w:t>
      </w:r>
    </w:p>
    <w:p w14:paraId="63FF695E" w14:textId="77777777" w:rsidR="0090159B" w:rsidRPr="0090159B" w:rsidRDefault="0090159B" w:rsidP="0090159B">
      <w:pPr>
        <w:jc w:val="both"/>
        <w:rPr>
          <w:rFonts w:asciiTheme="minorHAnsi" w:hAnsiTheme="minorHAnsi" w:cstheme="minorHAnsi"/>
          <w:bCs/>
          <w:sz w:val="26"/>
          <w:szCs w:val="26"/>
        </w:rPr>
      </w:pPr>
    </w:p>
    <w:p w14:paraId="587A1FB3" w14:textId="2B6128B3" w:rsidR="0090159B" w:rsidRPr="0090159B" w:rsidRDefault="0090159B" w:rsidP="00D71AEA">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CLÁUSULA SÉTIMA:</w:t>
      </w:r>
      <w:r w:rsidRPr="0090159B">
        <w:rPr>
          <w:rFonts w:asciiTheme="minorHAnsi" w:hAnsiTheme="minorHAnsi" w:cstheme="minorHAnsi"/>
          <w:bCs/>
          <w:sz w:val="26"/>
          <w:szCs w:val="26"/>
        </w:rPr>
        <w:t xml:space="preserve"> A administração da sociedade caberá </w:t>
      </w:r>
      <w:proofErr w:type="gramStart"/>
      <w:r w:rsidR="00D71AEA" w:rsidRPr="00315BB7">
        <w:rPr>
          <w:rFonts w:asciiTheme="minorHAnsi" w:hAnsiTheme="minorHAnsi" w:cstheme="minorHAnsi"/>
          <w:bCs/>
          <w:sz w:val="26"/>
          <w:szCs w:val="26"/>
        </w:rPr>
        <w:t xml:space="preserve">{{ </w:t>
      </w:r>
      <w:proofErr w:type="spellStart"/>
      <w:r w:rsidR="00D71AEA" w:rsidRPr="00D71AEA">
        <w:rPr>
          <w:rFonts w:asciiTheme="minorHAnsi" w:hAnsiTheme="minorHAnsi" w:cstheme="minorHAnsi"/>
          <w:bCs/>
          <w:sz w:val="26"/>
          <w:szCs w:val="26"/>
        </w:rPr>
        <w:t>artigo</w:t>
      </w:r>
      <w:proofErr w:type="gramEnd"/>
      <w:r w:rsidR="00D71AEA" w:rsidRPr="00D71AEA">
        <w:rPr>
          <w:rFonts w:asciiTheme="minorHAnsi" w:hAnsiTheme="minorHAnsi" w:cstheme="minorHAnsi"/>
          <w:bCs/>
          <w:sz w:val="26"/>
          <w:szCs w:val="26"/>
        </w:rPr>
        <w:t>_socio_</w:t>
      </w:r>
      <w:proofErr w:type="gramStart"/>
      <w:r w:rsidR="00D71AEA" w:rsidRPr="00D71AEA">
        <w:rPr>
          <w:rFonts w:asciiTheme="minorHAnsi" w:hAnsiTheme="minorHAnsi" w:cstheme="minorHAnsi"/>
          <w:bCs/>
          <w:sz w:val="26"/>
          <w:szCs w:val="26"/>
        </w:rPr>
        <w:t>maiusculo</w:t>
      </w:r>
      <w:proofErr w:type="spellEnd"/>
      <w:r w:rsidR="00D71AEA" w:rsidRPr="00315BB7">
        <w:rPr>
          <w:rFonts w:asciiTheme="minorHAnsi" w:hAnsiTheme="minorHAnsi" w:cstheme="minorHAnsi"/>
          <w:bCs/>
          <w:sz w:val="26"/>
          <w:szCs w:val="26"/>
        </w:rPr>
        <w:t xml:space="preserve"> }</w:t>
      </w:r>
      <w:proofErr w:type="gramEnd"/>
      <w:r w:rsidR="00D71AEA" w:rsidRPr="00315BB7">
        <w:rPr>
          <w:rFonts w:asciiTheme="minorHAnsi" w:hAnsiTheme="minorHAnsi" w:cstheme="minorHAnsi"/>
          <w:bCs/>
          <w:sz w:val="26"/>
          <w:szCs w:val="26"/>
        </w:rPr>
        <w:t>}</w:t>
      </w:r>
      <w:r w:rsidR="00D71AEA" w:rsidRPr="0090159B">
        <w:rPr>
          <w:rFonts w:asciiTheme="minorHAnsi" w:hAnsiTheme="minorHAnsi" w:cstheme="minorHAnsi"/>
          <w:bCs/>
          <w:sz w:val="26"/>
          <w:szCs w:val="26"/>
        </w:rPr>
        <w:t xml:space="preserve"> </w:t>
      </w:r>
      <w:proofErr w:type="gramStart"/>
      <w:r w:rsidR="005D2E90" w:rsidRPr="005D2E90">
        <w:rPr>
          <w:rFonts w:asciiTheme="minorHAnsi" w:hAnsiTheme="minorHAnsi" w:cstheme="minorHAnsi"/>
          <w:bCs/>
          <w:sz w:val="26"/>
          <w:szCs w:val="26"/>
        </w:rPr>
        <w:t xml:space="preserve">{{ </w:t>
      </w:r>
      <w:proofErr w:type="spellStart"/>
      <w:r w:rsidR="005D2E90" w:rsidRPr="005D2E90">
        <w:rPr>
          <w:rFonts w:asciiTheme="minorHAnsi" w:hAnsiTheme="minorHAnsi" w:cstheme="minorHAnsi"/>
          <w:bCs/>
          <w:sz w:val="26"/>
          <w:szCs w:val="26"/>
        </w:rPr>
        <w:t>termo</w:t>
      </w:r>
      <w:proofErr w:type="gramEnd"/>
      <w:r w:rsidR="005D2E90" w:rsidRPr="005D2E90">
        <w:rPr>
          <w:rFonts w:asciiTheme="minorHAnsi" w:hAnsiTheme="minorHAnsi" w:cstheme="minorHAnsi"/>
          <w:bCs/>
          <w:sz w:val="26"/>
          <w:szCs w:val="26"/>
        </w:rPr>
        <w:t>_</w:t>
      </w:r>
      <w:proofErr w:type="gramStart"/>
      <w:r w:rsidR="005D2E90" w:rsidRPr="005D2E90">
        <w:rPr>
          <w:rFonts w:asciiTheme="minorHAnsi" w:hAnsiTheme="minorHAnsi" w:cstheme="minorHAnsi"/>
          <w:bCs/>
          <w:sz w:val="26"/>
          <w:szCs w:val="26"/>
        </w:rPr>
        <w:t>socio</w:t>
      </w:r>
      <w:proofErr w:type="spellEnd"/>
      <w:r w:rsidR="005D2E90" w:rsidRPr="005D2E90">
        <w:rPr>
          <w:rFonts w:asciiTheme="minorHAnsi" w:hAnsiTheme="minorHAnsi" w:cstheme="minorHAnsi"/>
          <w:bCs/>
          <w:sz w:val="26"/>
          <w:szCs w:val="26"/>
        </w:rPr>
        <w:t xml:space="preserve"> }</w:t>
      </w:r>
      <w:proofErr w:type="gramEnd"/>
      <w:r w:rsidR="005D2E90" w:rsidRPr="005D2E90">
        <w:rPr>
          <w:rFonts w:asciiTheme="minorHAnsi" w:hAnsiTheme="minorHAnsi" w:cstheme="minorHAnsi"/>
          <w:bCs/>
          <w:sz w:val="26"/>
          <w:szCs w:val="26"/>
        </w:rPr>
        <w:t>}</w:t>
      </w:r>
      <w:r w:rsidR="005D2E90">
        <w:rPr>
          <w:rFonts w:asciiTheme="minorHAnsi" w:hAnsiTheme="minorHAnsi" w:cstheme="minorHAnsi"/>
          <w:b/>
          <w:sz w:val="26"/>
          <w:szCs w:val="26"/>
        </w:rPr>
        <w:t xml:space="preserve"> </w:t>
      </w:r>
      <w:proofErr w:type="gramStart"/>
      <w:r w:rsidRPr="0014587E">
        <w:rPr>
          <w:rFonts w:asciiTheme="minorHAnsi" w:hAnsiTheme="minorHAnsi" w:cstheme="minorHAnsi"/>
          <w:b/>
          <w:sz w:val="26"/>
          <w:szCs w:val="26"/>
        </w:rPr>
        <w:t xml:space="preserve">{{ </w:t>
      </w:r>
      <w:proofErr w:type="spellStart"/>
      <w:r w:rsidRPr="0014587E">
        <w:rPr>
          <w:rFonts w:asciiTheme="minorHAnsi" w:hAnsiTheme="minorHAnsi" w:cstheme="minorHAnsi"/>
          <w:b/>
          <w:sz w:val="26"/>
          <w:szCs w:val="26"/>
        </w:rPr>
        <w:t>nome</w:t>
      </w:r>
      <w:proofErr w:type="gramEnd"/>
      <w:r w:rsidRPr="0014587E">
        <w:rPr>
          <w:rFonts w:asciiTheme="minorHAnsi" w:hAnsiTheme="minorHAnsi" w:cstheme="minorHAnsi"/>
          <w:b/>
          <w:sz w:val="26"/>
          <w:szCs w:val="26"/>
        </w:rPr>
        <w:t>_</w:t>
      </w:r>
      <w:proofErr w:type="gramStart"/>
      <w:r w:rsidRPr="0014587E">
        <w:rPr>
          <w:rFonts w:asciiTheme="minorHAnsi" w:hAnsiTheme="minorHAnsi" w:cstheme="minorHAnsi"/>
          <w:b/>
          <w:sz w:val="26"/>
          <w:szCs w:val="26"/>
        </w:rPr>
        <w:t>socio</w:t>
      </w:r>
      <w:proofErr w:type="spellEnd"/>
      <w:r w:rsidRPr="0014587E">
        <w:rPr>
          <w:rFonts w:asciiTheme="minorHAnsi" w:hAnsiTheme="minorHAnsi" w:cstheme="minorHAnsi"/>
          <w:b/>
          <w:sz w:val="26"/>
          <w:szCs w:val="26"/>
        </w:rPr>
        <w:t xml:space="preserve"> }</w:t>
      </w:r>
      <w:proofErr w:type="gramEnd"/>
      <w:r w:rsidRPr="0014587E">
        <w:rPr>
          <w:rFonts w:asciiTheme="minorHAnsi" w:hAnsiTheme="minorHAnsi" w:cstheme="minorHAnsi"/>
          <w:b/>
          <w:sz w:val="26"/>
          <w:szCs w:val="26"/>
        </w:rPr>
        <w:t>}</w:t>
      </w:r>
      <w:r w:rsidRPr="0090159B">
        <w:rPr>
          <w:rFonts w:asciiTheme="minorHAnsi" w:hAnsiTheme="minorHAnsi" w:cstheme="minorHAnsi"/>
          <w:bCs/>
          <w:sz w:val="26"/>
          <w:szCs w:val="26"/>
        </w:rPr>
        <w:t xml:space="preserve">, com os poderes e atribuições de </w:t>
      </w:r>
      <w:proofErr w:type="gramStart"/>
      <w:r w:rsidR="005D2E90" w:rsidRPr="005D2E90">
        <w:rPr>
          <w:rFonts w:asciiTheme="minorHAnsi" w:hAnsiTheme="minorHAnsi" w:cstheme="minorHAnsi"/>
          <w:b/>
          <w:sz w:val="26"/>
          <w:szCs w:val="26"/>
        </w:rPr>
        <w:t xml:space="preserve">{{ </w:t>
      </w:r>
      <w:proofErr w:type="spellStart"/>
      <w:r w:rsidR="00D71AEA" w:rsidRPr="00D71AEA">
        <w:rPr>
          <w:rFonts w:asciiTheme="minorHAnsi" w:hAnsiTheme="minorHAnsi" w:cstheme="minorHAnsi"/>
          <w:b/>
          <w:sz w:val="26"/>
          <w:szCs w:val="26"/>
        </w:rPr>
        <w:t>termo</w:t>
      </w:r>
      <w:proofErr w:type="gramEnd"/>
      <w:r w:rsidR="00D71AEA" w:rsidRPr="00D71AEA">
        <w:rPr>
          <w:rFonts w:asciiTheme="minorHAnsi" w:hAnsiTheme="minorHAnsi" w:cstheme="minorHAnsi"/>
          <w:b/>
          <w:sz w:val="26"/>
          <w:szCs w:val="26"/>
        </w:rPr>
        <w:t>_administrador_tudo_</w:t>
      </w:r>
      <w:proofErr w:type="gramStart"/>
      <w:r w:rsidR="00D71AEA" w:rsidRPr="00D71AEA">
        <w:rPr>
          <w:rFonts w:asciiTheme="minorHAnsi" w:hAnsiTheme="minorHAnsi" w:cstheme="minorHAnsi"/>
          <w:b/>
          <w:sz w:val="26"/>
          <w:szCs w:val="26"/>
        </w:rPr>
        <w:t>maiusculo</w:t>
      </w:r>
      <w:proofErr w:type="spellEnd"/>
      <w:r w:rsidR="00D71AEA">
        <w:rPr>
          <w:rFonts w:asciiTheme="minorHAnsi" w:hAnsiTheme="minorHAnsi" w:cstheme="minorHAnsi"/>
          <w:b/>
          <w:sz w:val="26"/>
          <w:szCs w:val="26"/>
        </w:rPr>
        <w:t xml:space="preserve"> </w:t>
      </w:r>
      <w:r w:rsidR="005D2E90" w:rsidRPr="005D2E90">
        <w:rPr>
          <w:rFonts w:asciiTheme="minorHAnsi" w:hAnsiTheme="minorHAnsi" w:cstheme="minorHAnsi"/>
          <w:b/>
          <w:sz w:val="26"/>
          <w:szCs w:val="26"/>
        </w:rPr>
        <w:t>}</w:t>
      </w:r>
      <w:proofErr w:type="gramEnd"/>
      <w:r w:rsidR="005D2E90" w:rsidRPr="005D2E90">
        <w:rPr>
          <w:rFonts w:asciiTheme="minorHAnsi" w:hAnsiTheme="minorHAnsi" w:cstheme="minorHAnsi"/>
          <w:b/>
          <w:sz w:val="26"/>
          <w:szCs w:val="26"/>
        </w:rPr>
        <w:t>}</w:t>
      </w:r>
      <w:r w:rsidRPr="0090159B">
        <w:rPr>
          <w:rFonts w:asciiTheme="minorHAnsi" w:hAnsiTheme="minorHAnsi" w:cstheme="minorHAnsi"/>
          <w:bCs/>
          <w:sz w:val="26"/>
          <w:szCs w:val="26"/>
        </w:rPr>
        <w:t>, individualmente, autorizado o uso do nome empresarial, vedado, no entanto, em atividades estranhas ao interesse social ou assumir obrigações seja em favor de qualquer dos cotistas ou de terceiros, bem como onerar ou alienar bens imóveis da sociedade, sem autorização do outro sócio.</w:t>
      </w:r>
    </w:p>
    <w:p w14:paraId="601F0D16" w14:textId="77777777" w:rsidR="0090159B" w:rsidRPr="0090159B" w:rsidRDefault="0090159B" w:rsidP="0090159B">
      <w:pPr>
        <w:jc w:val="both"/>
        <w:rPr>
          <w:rFonts w:asciiTheme="minorHAnsi" w:hAnsiTheme="minorHAnsi" w:cstheme="minorHAnsi"/>
          <w:bCs/>
          <w:sz w:val="26"/>
          <w:szCs w:val="26"/>
        </w:rPr>
      </w:pPr>
    </w:p>
    <w:p w14:paraId="2245F6E3" w14:textId="77777777" w:rsidR="0090159B" w:rsidRPr="0090159B" w:rsidRDefault="0090159B" w:rsidP="0090159B">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 1º -</w:t>
      </w:r>
      <w:r w:rsidRPr="0090159B">
        <w:rPr>
          <w:rFonts w:asciiTheme="minorHAnsi" w:hAnsiTheme="minorHAnsi" w:cstheme="minorHAnsi"/>
          <w:bCs/>
          <w:sz w:val="26"/>
          <w:szCs w:val="26"/>
        </w:rPr>
        <w:t xml:space="preserve"> Faculta-se ao administrador, nos limites de seus poderes, constituir procuradores em nome da empresa, devendo ser especificado no instrumento de mandato, os atos e operações que poderão praticar e a duração do mandato, que no caso de mandado judicial, poderá ser por prazo indeterminado.</w:t>
      </w:r>
    </w:p>
    <w:p w14:paraId="711D1989" w14:textId="77777777" w:rsidR="0090159B" w:rsidRPr="0090159B" w:rsidRDefault="0090159B" w:rsidP="0090159B">
      <w:pPr>
        <w:jc w:val="both"/>
        <w:rPr>
          <w:rFonts w:asciiTheme="minorHAnsi" w:hAnsiTheme="minorHAnsi" w:cstheme="minorHAnsi"/>
          <w:bCs/>
          <w:sz w:val="26"/>
          <w:szCs w:val="26"/>
        </w:rPr>
      </w:pPr>
    </w:p>
    <w:p w14:paraId="04698A05" w14:textId="024F8F19" w:rsidR="0090159B" w:rsidRPr="0090159B" w:rsidRDefault="0090159B" w:rsidP="0090159B">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 2º -</w:t>
      </w:r>
      <w:r w:rsidRPr="0090159B">
        <w:rPr>
          <w:rFonts w:asciiTheme="minorHAnsi" w:hAnsiTheme="minorHAnsi" w:cstheme="minorHAnsi"/>
          <w:bCs/>
          <w:sz w:val="26"/>
          <w:szCs w:val="26"/>
        </w:rPr>
        <w:t xml:space="preserve"> Poderão ser designados </w:t>
      </w:r>
      <w:r w:rsidR="0014587E" w:rsidRPr="0090159B">
        <w:rPr>
          <w:rFonts w:asciiTheme="minorHAnsi" w:hAnsiTheme="minorHAnsi" w:cstheme="minorHAnsi"/>
          <w:bCs/>
          <w:sz w:val="26"/>
          <w:szCs w:val="26"/>
        </w:rPr>
        <w:t>administradores não titulares</w:t>
      </w:r>
      <w:r w:rsidRPr="0090159B">
        <w:rPr>
          <w:rFonts w:asciiTheme="minorHAnsi" w:hAnsiTheme="minorHAnsi" w:cstheme="minorHAnsi"/>
          <w:bCs/>
          <w:sz w:val="26"/>
          <w:szCs w:val="26"/>
        </w:rPr>
        <w:t>, na forma prevista no art.º 1.061 da lei 10.406/2002.</w:t>
      </w:r>
    </w:p>
    <w:p w14:paraId="5FE08EFF" w14:textId="77777777" w:rsidR="0090159B" w:rsidRPr="0090159B" w:rsidRDefault="0090159B" w:rsidP="0090159B">
      <w:pPr>
        <w:jc w:val="both"/>
        <w:rPr>
          <w:rFonts w:asciiTheme="minorHAnsi" w:hAnsiTheme="minorHAnsi" w:cstheme="minorHAnsi"/>
          <w:bCs/>
          <w:sz w:val="26"/>
          <w:szCs w:val="26"/>
        </w:rPr>
      </w:pPr>
    </w:p>
    <w:p w14:paraId="44DABAC8" w14:textId="013D2459" w:rsidR="0090159B" w:rsidRPr="0090159B" w:rsidRDefault="0090159B" w:rsidP="0090159B">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CLÁUSULA OITAVA:</w:t>
      </w:r>
      <w:r w:rsidRPr="0090159B">
        <w:rPr>
          <w:rFonts w:asciiTheme="minorHAnsi" w:hAnsiTheme="minorHAnsi" w:cstheme="minorHAnsi"/>
          <w:bCs/>
          <w:sz w:val="26"/>
          <w:szCs w:val="26"/>
        </w:rPr>
        <w:t xml:space="preserve"> </w:t>
      </w:r>
      <w:r w:rsidR="00D71AEA" w:rsidRPr="00315BB7">
        <w:rPr>
          <w:rFonts w:asciiTheme="minorHAnsi" w:hAnsiTheme="minorHAnsi" w:cstheme="minorHAnsi"/>
          <w:bCs/>
          <w:sz w:val="26"/>
          <w:szCs w:val="26"/>
        </w:rPr>
        <w:t xml:space="preserve">{{ </w:t>
      </w:r>
      <w:proofErr w:type="spellStart"/>
      <w:r w:rsidR="00D71AEA" w:rsidRPr="00D71AEA">
        <w:rPr>
          <w:rFonts w:asciiTheme="minorHAnsi" w:hAnsiTheme="minorHAnsi" w:cstheme="minorHAnsi"/>
          <w:bCs/>
          <w:sz w:val="26"/>
          <w:szCs w:val="26"/>
        </w:rPr>
        <w:t>artigo_socio_maiusculo</w:t>
      </w:r>
      <w:proofErr w:type="spellEnd"/>
      <w:r w:rsidR="00D71AEA" w:rsidRPr="00315BB7">
        <w:rPr>
          <w:rFonts w:asciiTheme="minorHAnsi" w:hAnsiTheme="minorHAnsi" w:cstheme="minorHAnsi"/>
          <w:bCs/>
          <w:sz w:val="26"/>
          <w:szCs w:val="26"/>
        </w:rPr>
        <w:t xml:space="preserve"> }}</w:t>
      </w:r>
      <w:r w:rsidRPr="0090159B">
        <w:rPr>
          <w:rFonts w:asciiTheme="minorHAnsi" w:hAnsiTheme="minorHAnsi" w:cstheme="minorHAnsi"/>
          <w:bCs/>
          <w:sz w:val="26"/>
          <w:szCs w:val="26"/>
        </w:rPr>
        <w:t xml:space="preserve"> administradora declara, sob as penas da lei, de que não está impedida de exercer a administração da sociedade, por lei especial, ou em virtude de condenação criminal, ou se encontrar sob os efeitos dela, a pena que vede, ainda que temporariamente, o acesso a cargos públicos; ou por crime falimentar, de prevaricação, peita ou suborno, concussão peculato, ou contra a economia popular, contra o sistema financeiro nacional, contra normas de defesa da concorrência, contra as relações de consumo, fé pública, ou a propriedade.</w:t>
      </w:r>
    </w:p>
    <w:p w14:paraId="163C64F3" w14:textId="77777777" w:rsidR="0090159B" w:rsidRPr="0090159B" w:rsidRDefault="0090159B" w:rsidP="0090159B">
      <w:pPr>
        <w:jc w:val="both"/>
        <w:rPr>
          <w:rFonts w:asciiTheme="minorHAnsi" w:hAnsiTheme="minorHAnsi" w:cstheme="minorHAnsi"/>
          <w:bCs/>
          <w:sz w:val="26"/>
          <w:szCs w:val="26"/>
        </w:rPr>
      </w:pPr>
    </w:p>
    <w:p w14:paraId="25F96D09" w14:textId="77777777" w:rsidR="0090159B" w:rsidRPr="0090159B" w:rsidRDefault="0090159B" w:rsidP="0090159B">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CLÁUSULA NONA:</w:t>
      </w:r>
      <w:r w:rsidRPr="0090159B">
        <w:rPr>
          <w:rFonts w:asciiTheme="minorHAnsi" w:hAnsiTheme="minorHAnsi" w:cstheme="minorHAnsi"/>
          <w:bCs/>
          <w:sz w:val="26"/>
          <w:szCs w:val="26"/>
        </w:rPr>
        <w:t xml:space="preserve"> Ao término de cada exercício social, a administrador prestará contas justificadas de sua administração, procedendo à elaboração do inventário, do balanço patrimonial e do balanço de resultado econômico, cabendo os sócios, na proporção de suas quotas, os lucros ou perdas apuradas.</w:t>
      </w:r>
    </w:p>
    <w:p w14:paraId="6CD8B2EE" w14:textId="77777777" w:rsidR="0090159B" w:rsidRPr="0090159B" w:rsidRDefault="0090159B" w:rsidP="0090159B">
      <w:pPr>
        <w:jc w:val="both"/>
        <w:rPr>
          <w:rFonts w:asciiTheme="minorHAnsi" w:hAnsiTheme="minorHAnsi" w:cstheme="minorHAnsi"/>
          <w:bCs/>
          <w:sz w:val="26"/>
          <w:szCs w:val="26"/>
        </w:rPr>
      </w:pPr>
    </w:p>
    <w:p w14:paraId="50554B4C" w14:textId="77777777" w:rsidR="0090159B" w:rsidRPr="0090159B" w:rsidRDefault="0090159B" w:rsidP="0090159B">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 1º -</w:t>
      </w:r>
      <w:r w:rsidRPr="0090159B">
        <w:rPr>
          <w:rFonts w:asciiTheme="minorHAnsi" w:hAnsiTheme="minorHAnsi" w:cstheme="minorHAnsi"/>
          <w:bCs/>
          <w:sz w:val="26"/>
          <w:szCs w:val="26"/>
        </w:rPr>
        <w:t xml:space="preserve"> Os lucros ou prejuízos apurados serão repartidos entre os sócios, na proporção de suas quotas, podendo os mesmos, todavia, optarem pela retenção parcial ou total dos lucros em conta de lucros acumulados, para ulterior distribuição ou capitalização, ou pela manutenção dos prejuízos em conta de prejuízos a compensar.</w:t>
      </w:r>
    </w:p>
    <w:p w14:paraId="73367FBE" w14:textId="77777777" w:rsidR="0090159B" w:rsidRPr="0090159B" w:rsidRDefault="0090159B" w:rsidP="0090159B">
      <w:pPr>
        <w:jc w:val="both"/>
        <w:rPr>
          <w:rFonts w:asciiTheme="minorHAnsi" w:hAnsiTheme="minorHAnsi" w:cstheme="minorHAnsi"/>
          <w:bCs/>
          <w:sz w:val="26"/>
          <w:szCs w:val="26"/>
        </w:rPr>
      </w:pPr>
    </w:p>
    <w:p w14:paraId="0CCF93C3" w14:textId="77777777" w:rsidR="0090159B" w:rsidRPr="0090159B" w:rsidRDefault="0090159B" w:rsidP="0090159B">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 2º -</w:t>
      </w:r>
      <w:r w:rsidRPr="0090159B">
        <w:rPr>
          <w:rFonts w:asciiTheme="minorHAnsi" w:hAnsiTheme="minorHAnsi" w:cstheme="minorHAnsi"/>
          <w:bCs/>
          <w:sz w:val="26"/>
          <w:szCs w:val="26"/>
        </w:rPr>
        <w:t xml:space="preserve"> Os lucros apurados em balancetes intermediários poderão ser distribuídos aos sócios, sendo compensados com que houver sido apurado por ocasião do encerramento do exercício.</w:t>
      </w:r>
    </w:p>
    <w:p w14:paraId="12645D82" w14:textId="77777777" w:rsidR="0090159B" w:rsidRPr="0090159B" w:rsidRDefault="0090159B" w:rsidP="0090159B">
      <w:pPr>
        <w:jc w:val="both"/>
        <w:rPr>
          <w:rFonts w:asciiTheme="minorHAnsi" w:hAnsiTheme="minorHAnsi" w:cstheme="minorHAnsi"/>
          <w:bCs/>
          <w:sz w:val="26"/>
          <w:szCs w:val="26"/>
        </w:rPr>
      </w:pPr>
    </w:p>
    <w:p w14:paraId="2F640A83" w14:textId="77777777" w:rsidR="0090159B" w:rsidRPr="0090159B" w:rsidRDefault="0090159B" w:rsidP="0090159B">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CLÁUSULA DÉCIMA:</w:t>
      </w:r>
      <w:r w:rsidRPr="0090159B">
        <w:rPr>
          <w:rFonts w:asciiTheme="minorHAnsi" w:hAnsiTheme="minorHAnsi" w:cstheme="minorHAnsi"/>
          <w:bCs/>
          <w:sz w:val="26"/>
          <w:szCs w:val="26"/>
        </w:rPr>
        <w:t xml:space="preserve"> Nos quatro meses seguintes ao término do exercício social, os sócios deliberarão sobre as contas e designarão administrador quando for o caso.</w:t>
      </w:r>
    </w:p>
    <w:p w14:paraId="2BF4059A" w14:textId="77777777" w:rsidR="0090159B" w:rsidRPr="0090159B" w:rsidRDefault="0090159B" w:rsidP="0090159B">
      <w:pPr>
        <w:jc w:val="both"/>
        <w:rPr>
          <w:rFonts w:asciiTheme="minorHAnsi" w:hAnsiTheme="minorHAnsi" w:cstheme="minorHAnsi"/>
          <w:bCs/>
          <w:sz w:val="26"/>
          <w:szCs w:val="26"/>
        </w:rPr>
      </w:pPr>
    </w:p>
    <w:p w14:paraId="4B87BFC2" w14:textId="77777777" w:rsidR="0090159B" w:rsidRPr="0090159B" w:rsidRDefault="0090159B" w:rsidP="0090159B">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CLÁUSULA DÉCIMA PRIMEIRA:</w:t>
      </w:r>
      <w:r w:rsidRPr="0090159B">
        <w:rPr>
          <w:rFonts w:asciiTheme="minorHAnsi" w:hAnsiTheme="minorHAnsi" w:cstheme="minorHAnsi"/>
          <w:bCs/>
          <w:sz w:val="26"/>
          <w:szCs w:val="26"/>
        </w:rPr>
        <w:t xml:space="preserve"> A sociedade poderá a qualquer tempo, manter, transferir, extinguir filiais ou outra dependência, mediante alteração contratual assinada por todos os sócios.</w:t>
      </w:r>
    </w:p>
    <w:p w14:paraId="31D45503" w14:textId="77777777" w:rsidR="0090159B" w:rsidRPr="0090159B" w:rsidRDefault="0090159B" w:rsidP="0090159B">
      <w:pPr>
        <w:jc w:val="both"/>
        <w:rPr>
          <w:rFonts w:asciiTheme="minorHAnsi" w:hAnsiTheme="minorHAnsi" w:cstheme="minorHAnsi"/>
          <w:bCs/>
          <w:sz w:val="26"/>
          <w:szCs w:val="26"/>
        </w:rPr>
      </w:pPr>
    </w:p>
    <w:p w14:paraId="39CE1E45" w14:textId="5316CFB8" w:rsidR="0090159B" w:rsidRPr="0090159B" w:rsidRDefault="0090159B" w:rsidP="0090159B">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CLÁUSULA DÉCIMA SEGUNDA:</w:t>
      </w:r>
      <w:r w:rsidRPr="0090159B">
        <w:rPr>
          <w:rFonts w:asciiTheme="minorHAnsi" w:hAnsiTheme="minorHAnsi" w:cstheme="minorHAnsi"/>
          <w:bCs/>
          <w:sz w:val="26"/>
          <w:szCs w:val="26"/>
        </w:rPr>
        <w:t xml:space="preserve"> </w:t>
      </w:r>
      <w:proofErr w:type="gramStart"/>
      <w:r w:rsidR="00D71AEA" w:rsidRPr="00315BB7">
        <w:rPr>
          <w:rFonts w:asciiTheme="minorHAnsi" w:hAnsiTheme="minorHAnsi" w:cstheme="minorHAnsi"/>
          <w:bCs/>
          <w:sz w:val="26"/>
          <w:szCs w:val="26"/>
        </w:rPr>
        <w:t xml:space="preserve">{{ </w:t>
      </w:r>
      <w:proofErr w:type="spellStart"/>
      <w:r w:rsidR="00D71AEA" w:rsidRPr="00D71AEA">
        <w:rPr>
          <w:rFonts w:asciiTheme="minorHAnsi" w:hAnsiTheme="minorHAnsi" w:cstheme="minorHAnsi"/>
          <w:bCs/>
          <w:sz w:val="26"/>
          <w:szCs w:val="26"/>
        </w:rPr>
        <w:t>artigo</w:t>
      </w:r>
      <w:proofErr w:type="gramEnd"/>
      <w:r w:rsidR="00D71AEA" w:rsidRPr="00D71AEA">
        <w:rPr>
          <w:rFonts w:asciiTheme="minorHAnsi" w:hAnsiTheme="minorHAnsi" w:cstheme="minorHAnsi"/>
          <w:bCs/>
          <w:sz w:val="26"/>
          <w:szCs w:val="26"/>
        </w:rPr>
        <w:t>_socio_</w:t>
      </w:r>
      <w:proofErr w:type="gramStart"/>
      <w:r w:rsidR="00D71AEA" w:rsidRPr="00D71AEA">
        <w:rPr>
          <w:rFonts w:asciiTheme="minorHAnsi" w:hAnsiTheme="minorHAnsi" w:cstheme="minorHAnsi"/>
          <w:bCs/>
          <w:sz w:val="26"/>
          <w:szCs w:val="26"/>
        </w:rPr>
        <w:t>maiusculo</w:t>
      </w:r>
      <w:proofErr w:type="spellEnd"/>
      <w:r w:rsidR="00D71AEA" w:rsidRPr="00315BB7">
        <w:rPr>
          <w:rFonts w:asciiTheme="minorHAnsi" w:hAnsiTheme="minorHAnsi" w:cstheme="minorHAnsi"/>
          <w:bCs/>
          <w:sz w:val="26"/>
          <w:szCs w:val="26"/>
        </w:rPr>
        <w:t xml:space="preserve"> }</w:t>
      </w:r>
      <w:proofErr w:type="gramEnd"/>
      <w:r w:rsidR="00D71AEA" w:rsidRPr="00315BB7">
        <w:rPr>
          <w:rFonts w:asciiTheme="minorHAnsi" w:hAnsiTheme="minorHAnsi" w:cstheme="minorHAnsi"/>
          <w:bCs/>
          <w:sz w:val="26"/>
          <w:szCs w:val="26"/>
        </w:rPr>
        <w:t>}</w:t>
      </w:r>
      <w:r w:rsidRPr="0090159B">
        <w:rPr>
          <w:rFonts w:asciiTheme="minorHAnsi" w:hAnsiTheme="minorHAnsi" w:cstheme="minorHAnsi"/>
          <w:bCs/>
          <w:sz w:val="26"/>
          <w:szCs w:val="26"/>
        </w:rPr>
        <w:t xml:space="preserve"> </w:t>
      </w:r>
      <w:proofErr w:type="gramStart"/>
      <w:r w:rsidR="00315BB7" w:rsidRPr="00315BB7">
        <w:rPr>
          <w:rFonts w:asciiTheme="minorHAnsi" w:hAnsiTheme="minorHAnsi" w:cstheme="minorHAnsi"/>
          <w:bCs/>
          <w:sz w:val="26"/>
          <w:szCs w:val="26"/>
        </w:rPr>
        <w:t xml:space="preserve">{{ </w:t>
      </w:r>
      <w:proofErr w:type="spellStart"/>
      <w:r w:rsidR="00315BB7" w:rsidRPr="00315BB7">
        <w:rPr>
          <w:rFonts w:asciiTheme="minorHAnsi" w:hAnsiTheme="minorHAnsi" w:cstheme="minorHAnsi"/>
          <w:bCs/>
          <w:sz w:val="26"/>
          <w:szCs w:val="26"/>
        </w:rPr>
        <w:t>termo</w:t>
      </w:r>
      <w:proofErr w:type="gramEnd"/>
      <w:r w:rsidR="00315BB7" w:rsidRPr="00315BB7">
        <w:rPr>
          <w:rFonts w:asciiTheme="minorHAnsi" w:hAnsiTheme="minorHAnsi" w:cstheme="minorHAnsi"/>
          <w:bCs/>
          <w:sz w:val="26"/>
          <w:szCs w:val="26"/>
        </w:rPr>
        <w:t>_</w:t>
      </w:r>
      <w:proofErr w:type="gramStart"/>
      <w:r w:rsidR="00315BB7" w:rsidRPr="00315BB7">
        <w:rPr>
          <w:rFonts w:asciiTheme="minorHAnsi" w:hAnsiTheme="minorHAnsi" w:cstheme="minorHAnsi"/>
          <w:bCs/>
          <w:sz w:val="26"/>
          <w:szCs w:val="26"/>
        </w:rPr>
        <w:t>socio</w:t>
      </w:r>
      <w:proofErr w:type="spellEnd"/>
      <w:r w:rsidR="00315BB7" w:rsidRPr="00315BB7">
        <w:rPr>
          <w:rFonts w:asciiTheme="minorHAnsi" w:hAnsiTheme="minorHAnsi" w:cstheme="minorHAnsi"/>
          <w:bCs/>
          <w:sz w:val="26"/>
          <w:szCs w:val="26"/>
        </w:rPr>
        <w:t xml:space="preserve"> }</w:t>
      </w:r>
      <w:proofErr w:type="gramEnd"/>
      <w:r w:rsidR="00315BB7" w:rsidRPr="00315BB7">
        <w:rPr>
          <w:rFonts w:asciiTheme="minorHAnsi" w:hAnsiTheme="minorHAnsi" w:cstheme="minorHAnsi"/>
          <w:bCs/>
          <w:sz w:val="26"/>
          <w:szCs w:val="26"/>
        </w:rPr>
        <w:t>}</w:t>
      </w:r>
      <w:r w:rsidR="00315BB7">
        <w:rPr>
          <w:rFonts w:asciiTheme="minorHAnsi" w:hAnsiTheme="minorHAnsi" w:cstheme="minorHAnsi"/>
          <w:bCs/>
          <w:sz w:val="26"/>
          <w:szCs w:val="26"/>
        </w:rPr>
        <w:t xml:space="preserve"> </w:t>
      </w:r>
      <w:r w:rsidRPr="0090159B">
        <w:rPr>
          <w:rFonts w:asciiTheme="minorHAnsi" w:hAnsiTheme="minorHAnsi" w:cstheme="minorHAnsi"/>
          <w:bCs/>
          <w:sz w:val="26"/>
          <w:szCs w:val="26"/>
        </w:rPr>
        <w:t>poderá de comum acordo, fixar uma retirada mensal, a título de "pró-labore", observadas as disposições regulamentares pertinentes.</w:t>
      </w:r>
    </w:p>
    <w:p w14:paraId="336C102A" w14:textId="77777777" w:rsidR="0090159B" w:rsidRPr="0090159B" w:rsidRDefault="0090159B" w:rsidP="0090159B">
      <w:pPr>
        <w:jc w:val="both"/>
        <w:rPr>
          <w:rFonts w:asciiTheme="minorHAnsi" w:hAnsiTheme="minorHAnsi" w:cstheme="minorHAnsi"/>
          <w:bCs/>
          <w:sz w:val="26"/>
          <w:szCs w:val="26"/>
        </w:rPr>
      </w:pPr>
    </w:p>
    <w:p w14:paraId="53B4DF97" w14:textId="1E266854" w:rsidR="0090159B" w:rsidRPr="0090159B" w:rsidRDefault="0090159B" w:rsidP="0090159B">
      <w:pPr>
        <w:ind w:firstLine="708"/>
        <w:jc w:val="both"/>
        <w:rPr>
          <w:rFonts w:asciiTheme="minorHAnsi" w:hAnsiTheme="minorHAnsi" w:cstheme="minorHAnsi"/>
          <w:bCs/>
          <w:sz w:val="26"/>
          <w:szCs w:val="26"/>
        </w:rPr>
      </w:pPr>
      <w:r w:rsidRPr="0014587E">
        <w:rPr>
          <w:rFonts w:asciiTheme="minorHAnsi" w:hAnsiTheme="minorHAnsi" w:cstheme="minorHAnsi"/>
          <w:b/>
          <w:sz w:val="26"/>
          <w:szCs w:val="26"/>
        </w:rPr>
        <w:t>CLÁUSULA DÉCIMA TERCEIRA:</w:t>
      </w:r>
      <w:r w:rsidRPr="0090159B">
        <w:rPr>
          <w:rFonts w:asciiTheme="minorHAnsi" w:hAnsiTheme="minorHAnsi" w:cstheme="minorHAnsi"/>
          <w:bCs/>
          <w:sz w:val="26"/>
          <w:szCs w:val="26"/>
        </w:rPr>
        <w:t xml:space="preserve"> </w:t>
      </w:r>
      <w:proofErr w:type="gramStart"/>
      <w:r w:rsidR="00D71AEA" w:rsidRPr="00315BB7">
        <w:rPr>
          <w:rFonts w:asciiTheme="minorHAnsi" w:hAnsiTheme="minorHAnsi" w:cstheme="minorHAnsi"/>
          <w:bCs/>
          <w:sz w:val="26"/>
          <w:szCs w:val="26"/>
        </w:rPr>
        <w:t xml:space="preserve">{{ </w:t>
      </w:r>
      <w:proofErr w:type="spellStart"/>
      <w:r w:rsidR="00D71AEA" w:rsidRPr="00D71AEA">
        <w:rPr>
          <w:rFonts w:asciiTheme="minorHAnsi" w:hAnsiTheme="minorHAnsi" w:cstheme="minorHAnsi"/>
          <w:bCs/>
          <w:sz w:val="26"/>
          <w:szCs w:val="26"/>
        </w:rPr>
        <w:t>artigo</w:t>
      </w:r>
      <w:proofErr w:type="gramEnd"/>
      <w:r w:rsidR="00D71AEA" w:rsidRPr="00D71AEA">
        <w:rPr>
          <w:rFonts w:asciiTheme="minorHAnsi" w:hAnsiTheme="minorHAnsi" w:cstheme="minorHAnsi"/>
          <w:bCs/>
          <w:sz w:val="26"/>
          <w:szCs w:val="26"/>
        </w:rPr>
        <w:t>_socio_</w:t>
      </w:r>
      <w:proofErr w:type="gramStart"/>
      <w:r w:rsidR="00D71AEA" w:rsidRPr="00D71AEA">
        <w:rPr>
          <w:rFonts w:asciiTheme="minorHAnsi" w:hAnsiTheme="minorHAnsi" w:cstheme="minorHAnsi"/>
          <w:bCs/>
          <w:sz w:val="26"/>
          <w:szCs w:val="26"/>
        </w:rPr>
        <w:t>maiusculo</w:t>
      </w:r>
      <w:proofErr w:type="spellEnd"/>
      <w:r w:rsidR="00D71AEA" w:rsidRPr="00315BB7">
        <w:rPr>
          <w:rFonts w:asciiTheme="minorHAnsi" w:hAnsiTheme="minorHAnsi" w:cstheme="minorHAnsi"/>
          <w:bCs/>
          <w:sz w:val="26"/>
          <w:szCs w:val="26"/>
        </w:rPr>
        <w:t xml:space="preserve"> }</w:t>
      </w:r>
      <w:proofErr w:type="gramEnd"/>
      <w:r w:rsidR="00D71AEA" w:rsidRPr="00315BB7">
        <w:rPr>
          <w:rFonts w:asciiTheme="minorHAnsi" w:hAnsiTheme="minorHAnsi" w:cstheme="minorHAnsi"/>
          <w:bCs/>
          <w:sz w:val="26"/>
          <w:szCs w:val="26"/>
        </w:rPr>
        <w:t>}</w:t>
      </w:r>
      <w:r w:rsidRPr="0090159B">
        <w:rPr>
          <w:rFonts w:asciiTheme="minorHAnsi" w:hAnsiTheme="minorHAnsi" w:cstheme="minorHAnsi"/>
          <w:bCs/>
          <w:sz w:val="26"/>
          <w:szCs w:val="26"/>
        </w:rPr>
        <w:t xml:space="preserve"> </w:t>
      </w:r>
      <w:proofErr w:type="gramStart"/>
      <w:r w:rsidR="00315BB7" w:rsidRPr="00315BB7">
        <w:rPr>
          <w:rFonts w:asciiTheme="minorHAnsi" w:hAnsiTheme="minorHAnsi" w:cstheme="minorHAnsi"/>
          <w:bCs/>
          <w:sz w:val="26"/>
          <w:szCs w:val="26"/>
        </w:rPr>
        <w:t xml:space="preserve">{{ </w:t>
      </w:r>
      <w:proofErr w:type="spellStart"/>
      <w:r w:rsidR="00315BB7" w:rsidRPr="00315BB7">
        <w:rPr>
          <w:rFonts w:asciiTheme="minorHAnsi" w:hAnsiTheme="minorHAnsi" w:cstheme="minorHAnsi"/>
          <w:bCs/>
          <w:sz w:val="26"/>
          <w:szCs w:val="26"/>
        </w:rPr>
        <w:t>termo</w:t>
      </w:r>
      <w:proofErr w:type="gramEnd"/>
      <w:r w:rsidR="00315BB7" w:rsidRPr="00315BB7">
        <w:rPr>
          <w:rFonts w:asciiTheme="minorHAnsi" w:hAnsiTheme="minorHAnsi" w:cstheme="minorHAnsi"/>
          <w:bCs/>
          <w:sz w:val="26"/>
          <w:szCs w:val="26"/>
        </w:rPr>
        <w:t>_</w:t>
      </w:r>
      <w:proofErr w:type="gramStart"/>
      <w:r w:rsidR="00315BB7" w:rsidRPr="00315BB7">
        <w:rPr>
          <w:rFonts w:asciiTheme="minorHAnsi" w:hAnsiTheme="minorHAnsi" w:cstheme="minorHAnsi"/>
          <w:bCs/>
          <w:sz w:val="26"/>
          <w:szCs w:val="26"/>
        </w:rPr>
        <w:t>socio</w:t>
      </w:r>
      <w:proofErr w:type="spellEnd"/>
      <w:r w:rsidR="00315BB7" w:rsidRPr="00315BB7">
        <w:rPr>
          <w:rFonts w:asciiTheme="minorHAnsi" w:hAnsiTheme="minorHAnsi" w:cstheme="minorHAnsi"/>
          <w:bCs/>
          <w:sz w:val="26"/>
          <w:szCs w:val="26"/>
        </w:rPr>
        <w:t xml:space="preserve"> }</w:t>
      </w:r>
      <w:proofErr w:type="gramEnd"/>
      <w:r w:rsidR="00315BB7" w:rsidRPr="00315BB7">
        <w:rPr>
          <w:rFonts w:asciiTheme="minorHAnsi" w:hAnsiTheme="minorHAnsi" w:cstheme="minorHAnsi"/>
          <w:bCs/>
          <w:sz w:val="26"/>
          <w:szCs w:val="26"/>
        </w:rPr>
        <w:t>}</w:t>
      </w:r>
      <w:r w:rsidR="00315BB7">
        <w:rPr>
          <w:rFonts w:asciiTheme="minorHAnsi" w:hAnsiTheme="minorHAnsi" w:cstheme="minorHAnsi"/>
          <w:bCs/>
          <w:sz w:val="26"/>
          <w:szCs w:val="26"/>
        </w:rPr>
        <w:t xml:space="preserve"> </w:t>
      </w:r>
      <w:r w:rsidRPr="0090159B">
        <w:rPr>
          <w:rFonts w:asciiTheme="minorHAnsi" w:hAnsiTheme="minorHAnsi" w:cstheme="minorHAnsi"/>
          <w:bCs/>
          <w:sz w:val="26"/>
          <w:szCs w:val="26"/>
        </w:rPr>
        <w:t>resolve de comum acordo dispensar a elaboração das atas de reunião de assembleia de sócios.</w:t>
      </w:r>
    </w:p>
    <w:p w14:paraId="5CF296DE" w14:textId="77777777" w:rsidR="0090159B" w:rsidRPr="0090159B" w:rsidRDefault="0090159B" w:rsidP="0090159B">
      <w:pPr>
        <w:jc w:val="both"/>
        <w:rPr>
          <w:rFonts w:asciiTheme="minorHAnsi" w:hAnsiTheme="minorHAnsi" w:cstheme="minorHAnsi"/>
          <w:bCs/>
          <w:sz w:val="26"/>
          <w:szCs w:val="26"/>
        </w:rPr>
      </w:pPr>
    </w:p>
    <w:p w14:paraId="6192BBE1" w14:textId="059E132D" w:rsidR="0090159B" w:rsidRPr="0090159B" w:rsidRDefault="0090159B" w:rsidP="0090159B">
      <w:pPr>
        <w:ind w:firstLine="708"/>
        <w:jc w:val="both"/>
        <w:rPr>
          <w:rFonts w:asciiTheme="minorHAnsi" w:hAnsiTheme="minorHAnsi" w:cstheme="minorHAnsi"/>
          <w:bCs/>
          <w:sz w:val="26"/>
          <w:szCs w:val="26"/>
        </w:rPr>
      </w:pPr>
      <w:r w:rsidRPr="0017357F">
        <w:rPr>
          <w:rFonts w:asciiTheme="minorHAnsi" w:hAnsiTheme="minorHAnsi" w:cstheme="minorHAnsi"/>
          <w:b/>
          <w:sz w:val="26"/>
          <w:szCs w:val="26"/>
        </w:rPr>
        <w:t>CLÁUSULA DÉCIMA QUARTA:</w:t>
      </w:r>
      <w:r w:rsidRPr="0090159B">
        <w:rPr>
          <w:rFonts w:asciiTheme="minorHAnsi" w:hAnsiTheme="minorHAnsi" w:cstheme="minorHAnsi"/>
          <w:bCs/>
          <w:sz w:val="26"/>
          <w:szCs w:val="26"/>
        </w:rPr>
        <w:t xml:space="preserve"> </w:t>
      </w:r>
      <w:proofErr w:type="gramStart"/>
      <w:r w:rsidR="00D71AEA" w:rsidRPr="00315BB7">
        <w:rPr>
          <w:rFonts w:asciiTheme="minorHAnsi" w:hAnsiTheme="minorHAnsi" w:cstheme="minorHAnsi"/>
          <w:bCs/>
          <w:sz w:val="26"/>
          <w:szCs w:val="26"/>
        </w:rPr>
        <w:t xml:space="preserve">{{ </w:t>
      </w:r>
      <w:proofErr w:type="spellStart"/>
      <w:r w:rsidR="00D71AEA" w:rsidRPr="00D71AEA">
        <w:rPr>
          <w:rFonts w:asciiTheme="minorHAnsi" w:hAnsiTheme="minorHAnsi" w:cstheme="minorHAnsi"/>
          <w:bCs/>
          <w:sz w:val="26"/>
          <w:szCs w:val="26"/>
        </w:rPr>
        <w:t>artigo</w:t>
      </w:r>
      <w:proofErr w:type="gramEnd"/>
      <w:r w:rsidR="00D71AEA" w:rsidRPr="00D71AEA">
        <w:rPr>
          <w:rFonts w:asciiTheme="minorHAnsi" w:hAnsiTheme="minorHAnsi" w:cstheme="minorHAnsi"/>
          <w:bCs/>
          <w:sz w:val="26"/>
          <w:szCs w:val="26"/>
        </w:rPr>
        <w:t>_socio_</w:t>
      </w:r>
      <w:proofErr w:type="gramStart"/>
      <w:r w:rsidR="00D71AEA" w:rsidRPr="00D71AEA">
        <w:rPr>
          <w:rFonts w:asciiTheme="minorHAnsi" w:hAnsiTheme="minorHAnsi" w:cstheme="minorHAnsi"/>
          <w:bCs/>
          <w:sz w:val="26"/>
          <w:szCs w:val="26"/>
        </w:rPr>
        <w:t>maiusculo</w:t>
      </w:r>
      <w:proofErr w:type="spellEnd"/>
      <w:r w:rsidR="00D71AEA" w:rsidRPr="00315BB7">
        <w:rPr>
          <w:rFonts w:asciiTheme="minorHAnsi" w:hAnsiTheme="minorHAnsi" w:cstheme="minorHAnsi"/>
          <w:bCs/>
          <w:sz w:val="26"/>
          <w:szCs w:val="26"/>
        </w:rPr>
        <w:t xml:space="preserve"> }</w:t>
      </w:r>
      <w:proofErr w:type="gramEnd"/>
      <w:r w:rsidR="00D71AEA" w:rsidRPr="00315BB7">
        <w:rPr>
          <w:rFonts w:asciiTheme="minorHAnsi" w:hAnsiTheme="minorHAnsi" w:cstheme="minorHAnsi"/>
          <w:bCs/>
          <w:sz w:val="26"/>
          <w:szCs w:val="26"/>
        </w:rPr>
        <w:t>}</w:t>
      </w:r>
      <w:r w:rsidRPr="0090159B">
        <w:rPr>
          <w:rFonts w:asciiTheme="minorHAnsi" w:hAnsiTheme="minorHAnsi" w:cstheme="minorHAnsi"/>
          <w:bCs/>
          <w:sz w:val="26"/>
          <w:szCs w:val="26"/>
        </w:rPr>
        <w:t xml:space="preserve"> </w:t>
      </w:r>
      <w:proofErr w:type="gramStart"/>
      <w:r w:rsidR="00315BB7" w:rsidRPr="00315BB7">
        <w:rPr>
          <w:rFonts w:asciiTheme="minorHAnsi" w:hAnsiTheme="minorHAnsi" w:cstheme="minorHAnsi"/>
          <w:bCs/>
          <w:sz w:val="26"/>
          <w:szCs w:val="26"/>
        </w:rPr>
        <w:t xml:space="preserve">{{ </w:t>
      </w:r>
      <w:proofErr w:type="spellStart"/>
      <w:r w:rsidR="00315BB7" w:rsidRPr="00315BB7">
        <w:rPr>
          <w:rFonts w:asciiTheme="minorHAnsi" w:hAnsiTheme="minorHAnsi" w:cstheme="minorHAnsi"/>
          <w:bCs/>
          <w:sz w:val="26"/>
          <w:szCs w:val="26"/>
        </w:rPr>
        <w:t>termo</w:t>
      </w:r>
      <w:proofErr w:type="gramEnd"/>
      <w:r w:rsidR="00315BB7" w:rsidRPr="00315BB7">
        <w:rPr>
          <w:rFonts w:asciiTheme="minorHAnsi" w:hAnsiTheme="minorHAnsi" w:cstheme="minorHAnsi"/>
          <w:bCs/>
          <w:sz w:val="26"/>
          <w:szCs w:val="26"/>
        </w:rPr>
        <w:t>_</w:t>
      </w:r>
      <w:proofErr w:type="gramStart"/>
      <w:r w:rsidR="00315BB7" w:rsidRPr="00315BB7">
        <w:rPr>
          <w:rFonts w:asciiTheme="minorHAnsi" w:hAnsiTheme="minorHAnsi" w:cstheme="minorHAnsi"/>
          <w:bCs/>
          <w:sz w:val="26"/>
          <w:szCs w:val="26"/>
        </w:rPr>
        <w:t>socio</w:t>
      </w:r>
      <w:proofErr w:type="spellEnd"/>
      <w:r w:rsidR="00315BB7" w:rsidRPr="00315BB7">
        <w:rPr>
          <w:rFonts w:asciiTheme="minorHAnsi" w:hAnsiTheme="minorHAnsi" w:cstheme="minorHAnsi"/>
          <w:bCs/>
          <w:sz w:val="26"/>
          <w:szCs w:val="26"/>
        </w:rPr>
        <w:t xml:space="preserve"> }</w:t>
      </w:r>
      <w:proofErr w:type="gramEnd"/>
      <w:r w:rsidR="00315BB7" w:rsidRPr="00315BB7">
        <w:rPr>
          <w:rFonts w:asciiTheme="minorHAnsi" w:hAnsiTheme="minorHAnsi" w:cstheme="minorHAnsi"/>
          <w:bCs/>
          <w:sz w:val="26"/>
          <w:szCs w:val="26"/>
        </w:rPr>
        <w:t>}</w:t>
      </w:r>
      <w:r w:rsidR="00315BB7">
        <w:rPr>
          <w:rFonts w:asciiTheme="minorHAnsi" w:hAnsiTheme="minorHAnsi" w:cstheme="minorHAnsi"/>
          <w:bCs/>
          <w:sz w:val="26"/>
          <w:szCs w:val="26"/>
        </w:rPr>
        <w:t xml:space="preserve"> </w:t>
      </w:r>
      <w:r w:rsidRPr="0090159B">
        <w:rPr>
          <w:rFonts w:asciiTheme="minorHAnsi" w:hAnsiTheme="minorHAnsi" w:cstheme="minorHAnsi"/>
          <w:bCs/>
          <w:sz w:val="26"/>
          <w:szCs w:val="26"/>
        </w:rPr>
        <w:t>que desejar transferir suas quotas deverá notificar por escrito a sociedade, discriminando o preço, forma e prazo de pagamento, para que esta através dos sócios, exerça ou renuncie ao direito de preferência, o que deverá fazer dentro de 60 (sessenta) dias contados do recebimento da notificação, ou em maior prazo, a critério dos sócios alienantes. Decorrido este prazo sem que seja exercido o direito de preferência, as quotas poderão ser livremente transferidas.</w:t>
      </w:r>
    </w:p>
    <w:p w14:paraId="553EA2E5" w14:textId="77777777" w:rsidR="0090159B" w:rsidRPr="0090159B" w:rsidRDefault="0090159B" w:rsidP="0090159B">
      <w:pPr>
        <w:jc w:val="both"/>
        <w:rPr>
          <w:rFonts w:asciiTheme="minorHAnsi" w:hAnsiTheme="minorHAnsi" w:cstheme="minorHAnsi"/>
          <w:bCs/>
          <w:sz w:val="26"/>
          <w:szCs w:val="26"/>
        </w:rPr>
      </w:pPr>
    </w:p>
    <w:p w14:paraId="5EFC0434" w14:textId="77777777" w:rsidR="0090159B" w:rsidRPr="0090159B" w:rsidRDefault="0090159B" w:rsidP="0090159B">
      <w:pPr>
        <w:ind w:firstLine="708"/>
        <w:jc w:val="both"/>
        <w:rPr>
          <w:rFonts w:asciiTheme="minorHAnsi" w:hAnsiTheme="minorHAnsi" w:cstheme="minorHAnsi"/>
          <w:bCs/>
          <w:sz w:val="26"/>
          <w:szCs w:val="26"/>
        </w:rPr>
      </w:pPr>
      <w:r w:rsidRPr="0017357F">
        <w:rPr>
          <w:rFonts w:asciiTheme="minorHAnsi" w:hAnsiTheme="minorHAnsi" w:cstheme="minorHAnsi"/>
          <w:b/>
          <w:sz w:val="26"/>
          <w:szCs w:val="26"/>
        </w:rPr>
        <w:t>CLÁUSULA DÉCIMA QUINTA:</w:t>
      </w:r>
      <w:r w:rsidRPr="0090159B">
        <w:rPr>
          <w:rFonts w:asciiTheme="minorHAnsi" w:hAnsiTheme="minorHAnsi" w:cstheme="minorHAnsi"/>
          <w:bCs/>
          <w:sz w:val="26"/>
          <w:szCs w:val="26"/>
        </w:rPr>
        <w:t xml:space="preserve"> Em suas deliberações, os sócios adotarão preferencialmente a forma estabelecida nos Parágrafos 2º e 3° do Artigo 1072, da Lei 10.406 de 10/01/2002.</w:t>
      </w:r>
    </w:p>
    <w:p w14:paraId="053A3701" w14:textId="77777777" w:rsidR="0090159B" w:rsidRPr="0090159B" w:rsidRDefault="0090159B" w:rsidP="0090159B">
      <w:pPr>
        <w:jc w:val="both"/>
        <w:rPr>
          <w:rFonts w:asciiTheme="minorHAnsi" w:hAnsiTheme="minorHAnsi" w:cstheme="minorHAnsi"/>
          <w:bCs/>
          <w:sz w:val="26"/>
          <w:szCs w:val="26"/>
        </w:rPr>
      </w:pPr>
    </w:p>
    <w:p w14:paraId="255CDB5C" w14:textId="77777777" w:rsidR="0090159B" w:rsidRPr="0090159B" w:rsidRDefault="0090159B" w:rsidP="0090159B">
      <w:pPr>
        <w:ind w:firstLine="708"/>
        <w:jc w:val="both"/>
        <w:rPr>
          <w:rFonts w:asciiTheme="minorHAnsi" w:hAnsiTheme="minorHAnsi" w:cstheme="minorHAnsi"/>
          <w:bCs/>
          <w:sz w:val="26"/>
          <w:szCs w:val="26"/>
        </w:rPr>
      </w:pPr>
      <w:r w:rsidRPr="0090159B">
        <w:rPr>
          <w:rFonts w:asciiTheme="minorHAnsi" w:hAnsiTheme="minorHAnsi" w:cstheme="minorHAnsi"/>
          <w:b/>
          <w:sz w:val="26"/>
          <w:szCs w:val="26"/>
        </w:rPr>
        <w:t>CLÁUSULA DÉCIMA SEXTA:</w:t>
      </w:r>
      <w:r w:rsidRPr="0090159B">
        <w:rPr>
          <w:rFonts w:asciiTheme="minorHAnsi" w:hAnsiTheme="minorHAnsi" w:cstheme="minorHAnsi"/>
          <w:bCs/>
          <w:sz w:val="26"/>
          <w:szCs w:val="26"/>
        </w:rPr>
        <w:t xml:space="preserve"> As alterações societárias, cisão, fusão, incorporação e/ou transformação societária, obedecerão ao que prescreve o Art. nº 1053, Parágrafo Único da Lei 10.406 de 10/01/2002.</w:t>
      </w:r>
    </w:p>
    <w:p w14:paraId="76582286" w14:textId="77777777" w:rsidR="0090159B" w:rsidRPr="0090159B" w:rsidRDefault="0090159B" w:rsidP="0090159B">
      <w:pPr>
        <w:jc w:val="both"/>
        <w:rPr>
          <w:rFonts w:asciiTheme="minorHAnsi" w:hAnsiTheme="minorHAnsi" w:cstheme="minorHAnsi"/>
          <w:bCs/>
          <w:sz w:val="26"/>
          <w:szCs w:val="26"/>
        </w:rPr>
      </w:pPr>
    </w:p>
    <w:p w14:paraId="2E31612C" w14:textId="77777777" w:rsidR="0090159B" w:rsidRPr="0090159B" w:rsidRDefault="0090159B" w:rsidP="0090159B">
      <w:pPr>
        <w:ind w:firstLine="708"/>
        <w:jc w:val="both"/>
        <w:rPr>
          <w:rFonts w:asciiTheme="minorHAnsi" w:hAnsiTheme="minorHAnsi" w:cstheme="minorHAnsi"/>
          <w:bCs/>
          <w:sz w:val="26"/>
          <w:szCs w:val="26"/>
        </w:rPr>
      </w:pPr>
      <w:r w:rsidRPr="0090159B">
        <w:rPr>
          <w:rFonts w:asciiTheme="minorHAnsi" w:hAnsiTheme="minorHAnsi" w:cstheme="minorHAnsi"/>
          <w:b/>
          <w:sz w:val="26"/>
          <w:szCs w:val="26"/>
        </w:rPr>
        <w:t>CLÁUSULA DÉCIMA SÉTIMA:</w:t>
      </w:r>
      <w:r w:rsidRPr="0090159B">
        <w:rPr>
          <w:rFonts w:asciiTheme="minorHAnsi" w:hAnsiTheme="minorHAnsi" w:cstheme="minorHAnsi"/>
          <w:bCs/>
          <w:sz w:val="26"/>
          <w:szCs w:val="26"/>
        </w:rPr>
        <w:t xml:space="preserve"> Fica estabelecido que a sociedade não terá conselho fiscal.</w:t>
      </w:r>
    </w:p>
    <w:p w14:paraId="37699D71" w14:textId="77777777" w:rsidR="0090159B" w:rsidRPr="0090159B" w:rsidRDefault="0090159B" w:rsidP="0090159B">
      <w:pPr>
        <w:jc w:val="both"/>
        <w:rPr>
          <w:rFonts w:asciiTheme="minorHAnsi" w:hAnsiTheme="minorHAnsi" w:cstheme="minorHAnsi"/>
          <w:bCs/>
          <w:sz w:val="26"/>
          <w:szCs w:val="26"/>
        </w:rPr>
      </w:pPr>
    </w:p>
    <w:p w14:paraId="69C9C453" w14:textId="77777777" w:rsidR="0090159B" w:rsidRPr="0090159B" w:rsidRDefault="0090159B" w:rsidP="0090159B">
      <w:pPr>
        <w:ind w:firstLine="708"/>
        <w:jc w:val="both"/>
        <w:rPr>
          <w:rFonts w:asciiTheme="minorHAnsi" w:hAnsiTheme="minorHAnsi" w:cstheme="minorHAnsi"/>
          <w:bCs/>
          <w:sz w:val="26"/>
          <w:szCs w:val="26"/>
        </w:rPr>
      </w:pPr>
      <w:r w:rsidRPr="0090159B">
        <w:rPr>
          <w:rFonts w:asciiTheme="minorHAnsi" w:hAnsiTheme="minorHAnsi" w:cstheme="minorHAnsi"/>
          <w:b/>
          <w:sz w:val="26"/>
          <w:szCs w:val="26"/>
        </w:rPr>
        <w:t>CLÁUSULA DÉCIMA OITAVA:</w:t>
      </w:r>
      <w:r w:rsidRPr="0090159B">
        <w:rPr>
          <w:rFonts w:asciiTheme="minorHAnsi" w:hAnsiTheme="minorHAnsi" w:cstheme="minorHAnsi"/>
          <w:bCs/>
          <w:sz w:val="26"/>
          <w:szCs w:val="26"/>
        </w:rPr>
        <w:t xml:space="preserve"> Falecendo ou interditado qualquer sócio, a sociedade continuará suas atividades com os herdeiros, sucessores e o incapaz. Não sendo possível ou inexistindo interesse destes ou do(s) sócio(s) remanescente(s), o valor de seus haveres será apurado e liquidado com base na situação patrimonial da sociedade, à data da resolução, verificada em balanço especialmente levantado.</w:t>
      </w:r>
    </w:p>
    <w:p w14:paraId="7C7DA0E8" w14:textId="77777777" w:rsidR="0090159B" w:rsidRPr="0090159B" w:rsidRDefault="0090159B" w:rsidP="0090159B">
      <w:pPr>
        <w:jc w:val="both"/>
        <w:rPr>
          <w:rFonts w:asciiTheme="minorHAnsi" w:hAnsiTheme="minorHAnsi" w:cstheme="minorHAnsi"/>
          <w:bCs/>
          <w:sz w:val="26"/>
          <w:szCs w:val="26"/>
        </w:rPr>
      </w:pPr>
    </w:p>
    <w:p w14:paraId="7A92CEAD" w14:textId="77777777" w:rsidR="0090159B" w:rsidRPr="0090159B" w:rsidRDefault="0090159B" w:rsidP="0090159B">
      <w:pPr>
        <w:ind w:firstLine="708"/>
        <w:jc w:val="both"/>
        <w:rPr>
          <w:rFonts w:asciiTheme="minorHAnsi" w:hAnsiTheme="minorHAnsi" w:cstheme="minorHAnsi"/>
          <w:bCs/>
          <w:sz w:val="26"/>
          <w:szCs w:val="26"/>
        </w:rPr>
      </w:pPr>
      <w:r w:rsidRPr="0090159B">
        <w:rPr>
          <w:rFonts w:asciiTheme="minorHAnsi" w:hAnsiTheme="minorHAnsi" w:cstheme="minorHAnsi"/>
          <w:b/>
          <w:sz w:val="26"/>
          <w:szCs w:val="26"/>
        </w:rPr>
        <w:t>Parágrafo único –</w:t>
      </w:r>
      <w:r w:rsidRPr="0090159B">
        <w:rPr>
          <w:rFonts w:asciiTheme="minorHAnsi" w:hAnsiTheme="minorHAnsi" w:cstheme="minorHAnsi"/>
          <w:bCs/>
          <w:sz w:val="26"/>
          <w:szCs w:val="26"/>
        </w:rPr>
        <w:t xml:space="preserve"> O mesmo procedimento será adotado em outros casos em que a sociedade se resolva em relação ao seu sócio.</w:t>
      </w:r>
    </w:p>
    <w:p w14:paraId="6D0FC05A" w14:textId="77777777" w:rsidR="0090159B" w:rsidRPr="0090159B" w:rsidRDefault="0090159B" w:rsidP="0090159B">
      <w:pPr>
        <w:jc w:val="both"/>
        <w:rPr>
          <w:rFonts w:asciiTheme="minorHAnsi" w:hAnsiTheme="minorHAnsi" w:cstheme="minorHAnsi"/>
          <w:bCs/>
          <w:sz w:val="26"/>
          <w:szCs w:val="26"/>
        </w:rPr>
      </w:pPr>
    </w:p>
    <w:p w14:paraId="10532021" w14:textId="77777777" w:rsidR="0090159B" w:rsidRPr="0090159B" w:rsidRDefault="0090159B" w:rsidP="0090159B">
      <w:pPr>
        <w:ind w:firstLine="708"/>
        <w:jc w:val="both"/>
        <w:rPr>
          <w:rFonts w:asciiTheme="minorHAnsi" w:hAnsiTheme="minorHAnsi" w:cstheme="minorHAnsi"/>
          <w:bCs/>
          <w:sz w:val="26"/>
          <w:szCs w:val="26"/>
        </w:rPr>
      </w:pPr>
      <w:r w:rsidRPr="0090159B">
        <w:rPr>
          <w:rFonts w:asciiTheme="minorHAnsi" w:hAnsiTheme="minorHAnsi" w:cstheme="minorHAnsi"/>
          <w:b/>
          <w:sz w:val="26"/>
          <w:szCs w:val="26"/>
        </w:rPr>
        <w:t>CLÁUSULA DÉCIMA NONA:</w:t>
      </w:r>
      <w:r w:rsidRPr="0090159B">
        <w:rPr>
          <w:rFonts w:asciiTheme="minorHAnsi" w:hAnsiTheme="minorHAnsi" w:cstheme="minorHAnsi"/>
          <w:bCs/>
          <w:sz w:val="26"/>
          <w:szCs w:val="26"/>
        </w:rPr>
        <w:t xml:space="preserve"> Nos termos do disposto no art. 1.085, da Lei n° 10.406/2002, o sócio que em razão de dissidência ou conflito com outros sócios, cometer falta grave, atos de inegável gravidade, ou colocar em risco a existência ou a continuidade da empresa, poderá, mediante simples deliberação da reunião (ou assembleia) dos sócios quotistas serem excluído da sociedade.</w:t>
      </w:r>
    </w:p>
    <w:p w14:paraId="600446F6" w14:textId="77777777" w:rsidR="0090159B" w:rsidRPr="0090159B" w:rsidRDefault="0090159B" w:rsidP="0090159B">
      <w:pPr>
        <w:jc w:val="both"/>
        <w:rPr>
          <w:rFonts w:asciiTheme="minorHAnsi" w:hAnsiTheme="minorHAnsi" w:cstheme="minorHAnsi"/>
          <w:bCs/>
          <w:sz w:val="26"/>
          <w:szCs w:val="26"/>
        </w:rPr>
      </w:pPr>
    </w:p>
    <w:p w14:paraId="1F233551" w14:textId="77777777" w:rsidR="0090159B" w:rsidRPr="0090159B" w:rsidRDefault="0090159B" w:rsidP="0090159B">
      <w:pPr>
        <w:ind w:firstLine="708"/>
        <w:jc w:val="both"/>
        <w:rPr>
          <w:rFonts w:asciiTheme="minorHAnsi" w:hAnsiTheme="minorHAnsi" w:cstheme="minorHAnsi"/>
          <w:bCs/>
          <w:sz w:val="26"/>
          <w:szCs w:val="26"/>
        </w:rPr>
      </w:pPr>
      <w:r w:rsidRPr="0090159B">
        <w:rPr>
          <w:rFonts w:asciiTheme="minorHAnsi" w:hAnsiTheme="minorHAnsi" w:cstheme="minorHAnsi"/>
          <w:b/>
          <w:sz w:val="26"/>
          <w:szCs w:val="26"/>
        </w:rPr>
        <w:t>CLÁUSULA VIGÉSIMA:</w:t>
      </w:r>
      <w:r w:rsidRPr="0090159B">
        <w:rPr>
          <w:rFonts w:asciiTheme="minorHAnsi" w:hAnsiTheme="minorHAnsi" w:cstheme="minorHAnsi"/>
          <w:bCs/>
          <w:sz w:val="26"/>
          <w:szCs w:val="26"/>
        </w:rPr>
        <w:t xml:space="preserve"> Os casos omissos neste contrato serão regidos pela Lei 6404/76 (Lei das S/A) com as alterações posteriores, e demais disposições legais aplicáveis.</w:t>
      </w:r>
    </w:p>
    <w:p w14:paraId="24C1381F" w14:textId="77777777" w:rsidR="0090159B" w:rsidRPr="0090159B" w:rsidRDefault="0090159B" w:rsidP="0090159B">
      <w:pPr>
        <w:jc w:val="both"/>
        <w:rPr>
          <w:rFonts w:asciiTheme="minorHAnsi" w:hAnsiTheme="minorHAnsi" w:cstheme="minorHAnsi"/>
          <w:bCs/>
          <w:sz w:val="26"/>
          <w:szCs w:val="26"/>
        </w:rPr>
      </w:pPr>
    </w:p>
    <w:p w14:paraId="2392D2FB" w14:textId="0246FE43" w:rsidR="0090159B" w:rsidRPr="0090159B" w:rsidRDefault="0090159B" w:rsidP="0090159B">
      <w:pPr>
        <w:ind w:firstLine="708"/>
        <w:jc w:val="both"/>
        <w:rPr>
          <w:rFonts w:asciiTheme="minorHAnsi" w:hAnsiTheme="minorHAnsi" w:cstheme="minorHAnsi"/>
          <w:bCs/>
          <w:sz w:val="26"/>
          <w:szCs w:val="26"/>
        </w:rPr>
      </w:pPr>
      <w:r w:rsidRPr="0090159B">
        <w:rPr>
          <w:rFonts w:asciiTheme="minorHAnsi" w:hAnsiTheme="minorHAnsi" w:cstheme="minorHAnsi"/>
          <w:b/>
          <w:sz w:val="26"/>
          <w:szCs w:val="26"/>
        </w:rPr>
        <w:t>CLÁUSULA VIGÉSIMA PRIMEIRA:</w:t>
      </w:r>
      <w:r w:rsidRPr="0090159B">
        <w:rPr>
          <w:rFonts w:asciiTheme="minorHAnsi" w:hAnsiTheme="minorHAnsi" w:cstheme="minorHAnsi"/>
          <w:bCs/>
          <w:sz w:val="26"/>
          <w:szCs w:val="26"/>
        </w:rPr>
        <w:t xml:space="preserve"> </w:t>
      </w:r>
      <w:proofErr w:type="gramStart"/>
      <w:r w:rsidR="00D71AEA" w:rsidRPr="00315BB7">
        <w:rPr>
          <w:rFonts w:asciiTheme="minorHAnsi" w:hAnsiTheme="minorHAnsi" w:cstheme="minorHAnsi"/>
          <w:bCs/>
          <w:sz w:val="26"/>
          <w:szCs w:val="26"/>
        </w:rPr>
        <w:t xml:space="preserve">{{ </w:t>
      </w:r>
      <w:proofErr w:type="spellStart"/>
      <w:r w:rsidR="00D71AEA" w:rsidRPr="00D71AEA">
        <w:rPr>
          <w:rFonts w:asciiTheme="minorHAnsi" w:hAnsiTheme="minorHAnsi" w:cstheme="minorHAnsi"/>
          <w:bCs/>
          <w:sz w:val="26"/>
          <w:szCs w:val="26"/>
        </w:rPr>
        <w:t>artigo</w:t>
      </w:r>
      <w:proofErr w:type="gramEnd"/>
      <w:r w:rsidR="00D71AEA" w:rsidRPr="00D71AEA">
        <w:rPr>
          <w:rFonts w:asciiTheme="minorHAnsi" w:hAnsiTheme="minorHAnsi" w:cstheme="minorHAnsi"/>
          <w:bCs/>
          <w:sz w:val="26"/>
          <w:szCs w:val="26"/>
        </w:rPr>
        <w:t>_socio_</w:t>
      </w:r>
      <w:proofErr w:type="gramStart"/>
      <w:r w:rsidR="00D71AEA" w:rsidRPr="00D71AEA">
        <w:rPr>
          <w:rFonts w:asciiTheme="minorHAnsi" w:hAnsiTheme="minorHAnsi" w:cstheme="minorHAnsi"/>
          <w:bCs/>
          <w:sz w:val="26"/>
          <w:szCs w:val="26"/>
        </w:rPr>
        <w:t>maiusculo</w:t>
      </w:r>
      <w:proofErr w:type="spellEnd"/>
      <w:r w:rsidR="00D71AEA" w:rsidRPr="00315BB7">
        <w:rPr>
          <w:rFonts w:asciiTheme="minorHAnsi" w:hAnsiTheme="minorHAnsi" w:cstheme="minorHAnsi"/>
          <w:bCs/>
          <w:sz w:val="26"/>
          <w:szCs w:val="26"/>
        </w:rPr>
        <w:t xml:space="preserve"> }</w:t>
      </w:r>
      <w:proofErr w:type="gramEnd"/>
      <w:r w:rsidR="00D71AEA" w:rsidRPr="00315BB7">
        <w:rPr>
          <w:rFonts w:asciiTheme="minorHAnsi" w:hAnsiTheme="minorHAnsi" w:cstheme="minorHAnsi"/>
          <w:bCs/>
          <w:sz w:val="26"/>
          <w:szCs w:val="26"/>
        </w:rPr>
        <w:t>}</w:t>
      </w:r>
      <w:r w:rsidRPr="0090159B">
        <w:rPr>
          <w:rFonts w:asciiTheme="minorHAnsi" w:hAnsiTheme="minorHAnsi" w:cstheme="minorHAnsi"/>
          <w:bCs/>
          <w:sz w:val="26"/>
          <w:szCs w:val="26"/>
        </w:rPr>
        <w:t xml:space="preserve"> </w:t>
      </w:r>
      <w:proofErr w:type="gramStart"/>
      <w:r w:rsidR="00315BB7" w:rsidRPr="00315BB7">
        <w:rPr>
          <w:rFonts w:asciiTheme="minorHAnsi" w:hAnsiTheme="minorHAnsi" w:cstheme="minorHAnsi"/>
          <w:bCs/>
          <w:sz w:val="26"/>
          <w:szCs w:val="26"/>
        </w:rPr>
        <w:t xml:space="preserve">{{ </w:t>
      </w:r>
      <w:proofErr w:type="spellStart"/>
      <w:r w:rsidR="00315BB7" w:rsidRPr="00315BB7">
        <w:rPr>
          <w:rFonts w:asciiTheme="minorHAnsi" w:hAnsiTheme="minorHAnsi" w:cstheme="minorHAnsi"/>
          <w:bCs/>
          <w:sz w:val="26"/>
          <w:szCs w:val="26"/>
        </w:rPr>
        <w:t>termo</w:t>
      </w:r>
      <w:proofErr w:type="gramEnd"/>
      <w:r w:rsidR="00315BB7" w:rsidRPr="00315BB7">
        <w:rPr>
          <w:rFonts w:asciiTheme="minorHAnsi" w:hAnsiTheme="minorHAnsi" w:cstheme="minorHAnsi"/>
          <w:bCs/>
          <w:sz w:val="26"/>
          <w:szCs w:val="26"/>
        </w:rPr>
        <w:t>_</w:t>
      </w:r>
      <w:proofErr w:type="gramStart"/>
      <w:r w:rsidR="00315BB7" w:rsidRPr="00315BB7">
        <w:rPr>
          <w:rFonts w:asciiTheme="minorHAnsi" w:hAnsiTheme="minorHAnsi" w:cstheme="minorHAnsi"/>
          <w:bCs/>
          <w:sz w:val="26"/>
          <w:szCs w:val="26"/>
        </w:rPr>
        <w:t>socio</w:t>
      </w:r>
      <w:proofErr w:type="spellEnd"/>
      <w:r w:rsidR="00315BB7" w:rsidRPr="00315BB7">
        <w:rPr>
          <w:rFonts w:asciiTheme="minorHAnsi" w:hAnsiTheme="minorHAnsi" w:cstheme="minorHAnsi"/>
          <w:bCs/>
          <w:sz w:val="26"/>
          <w:szCs w:val="26"/>
        </w:rPr>
        <w:t xml:space="preserve"> }</w:t>
      </w:r>
      <w:proofErr w:type="gramEnd"/>
      <w:r w:rsidR="00315BB7" w:rsidRPr="00315BB7">
        <w:rPr>
          <w:rFonts w:asciiTheme="minorHAnsi" w:hAnsiTheme="minorHAnsi" w:cstheme="minorHAnsi"/>
          <w:bCs/>
          <w:sz w:val="26"/>
          <w:szCs w:val="26"/>
        </w:rPr>
        <w:t>}</w:t>
      </w:r>
      <w:r w:rsidR="00315BB7">
        <w:rPr>
          <w:rFonts w:asciiTheme="minorHAnsi" w:hAnsiTheme="minorHAnsi" w:cstheme="minorHAnsi"/>
          <w:bCs/>
          <w:sz w:val="26"/>
          <w:szCs w:val="26"/>
        </w:rPr>
        <w:t xml:space="preserve"> </w:t>
      </w:r>
      <w:proofErr w:type="gramStart"/>
      <w:r w:rsidRPr="0090159B">
        <w:rPr>
          <w:rFonts w:asciiTheme="minorHAnsi" w:hAnsiTheme="minorHAnsi" w:cstheme="minorHAnsi"/>
          <w:b/>
          <w:sz w:val="26"/>
          <w:szCs w:val="26"/>
        </w:rPr>
        <w:t xml:space="preserve">{{ </w:t>
      </w:r>
      <w:proofErr w:type="spellStart"/>
      <w:r w:rsidRPr="0090159B">
        <w:rPr>
          <w:rFonts w:asciiTheme="minorHAnsi" w:hAnsiTheme="minorHAnsi" w:cstheme="minorHAnsi"/>
          <w:b/>
          <w:sz w:val="26"/>
          <w:szCs w:val="26"/>
        </w:rPr>
        <w:t>nome</w:t>
      </w:r>
      <w:proofErr w:type="gramEnd"/>
      <w:r w:rsidRPr="0090159B">
        <w:rPr>
          <w:rFonts w:asciiTheme="minorHAnsi" w:hAnsiTheme="minorHAnsi" w:cstheme="minorHAnsi"/>
          <w:b/>
          <w:sz w:val="26"/>
          <w:szCs w:val="26"/>
        </w:rPr>
        <w:t>_</w:t>
      </w:r>
      <w:proofErr w:type="gramStart"/>
      <w:r w:rsidRPr="0090159B">
        <w:rPr>
          <w:rFonts w:asciiTheme="minorHAnsi" w:hAnsiTheme="minorHAnsi" w:cstheme="minorHAnsi"/>
          <w:b/>
          <w:sz w:val="26"/>
          <w:szCs w:val="26"/>
        </w:rPr>
        <w:t>socio</w:t>
      </w:r>
      <w:proofErr w:type="spellEnd"/>
      <w:r w:rsidRPr="0090159B">
        <w:rPr>
          <w:rFonts w:asciiTheme="minorHAnsi" w:hAnsiTheme="minorHAnsi" w:cstheme="minorHAnsi"/>
          <w:b/>
          <w:sz w:val="26"/>
          <w:szCs w:val="26"/>
        </w:rPr>
        <w:t xml:space="preserve"> }</w:t>
      </w:r>
      <w:proofErr w:type="gramEnd"/>
      <w:r w:rsidRPr="0090159B">
        <w:rPr>
          <w:rFonts w:asciiTheme="minorHAnsi" w:hAnsiTheme="minorHAnsi" w:cstheme="minorHAnsi"/>
          <w:b/>
          <w:sz w:val="26"/>
          <w:szCs w:val="26"/>
        </w:rPr>
        <w:t>}</w:t>
      </w:r>
      <w:r w:rsidRPr="0090159B">
        <w:rPr>
          <w:rFonts w:asciiTheme="minorHAnsi" w:hAnsiTheme="minorHAnsi" w:cstheme="minorHAnsi"/>
          <w:bCs/>
          <w:sz w:val="26"/>
          <w:szCs w:val="26"/>
        </w:rPr>
        <w:t xml:space="preserve"> declara que de acordo com a instrução normativa DREI Nº 81, de 10 de junho de 2020, a sociedade passa a ser </w:t>
      </w:r>
      <w:r w:rsidRPr="0090159B">
        <w:rPr>
          <w:rFonts w:asciiTheme="minorHAnsi" w:hAnsiTheme="minorHAnsi" w:cstheme="minorHAnsi"/>
          <w:b/>
          <w:sz w:val="26"/>
          <w:szCs w:val="26"/>
        </w:rPr>
        <w:t>UNIPESSOAL</w:t>
      </w:r>
      <w:r w:rsidRPr="0090159B">
        <w:rPr>
          <w:rFonts w:asciiTheme="minorHAnsi" w:hAnsiTheme="minorHAnsi" w:cstheme="minorHAnsi"/>
          <w:bCs/>
          <w:sz w:val="26"/>
          <w:szCs w:val="26"/>
        </w:rPr>
        <w:t>.</w:t>
      </w:r>
    </w:p>
    <w:p w14:paraId="52B4B93B" w14:textId="77777777" w:rsidR="0090159B" w:rsidRPr="0090159B" w:rsidRDefault="0090159B" w:rsidP="0090159B">
      <w:pPr>
        <w:jc w:val="both"/>
        <w:rPr>
          <w:rFonts w:asciiTheme="minorHAnsi" w:hAnsiTheme="minorHAnsi" w:cstheme="minorHAnsi"/>
          <w:bCs/>
          <w:sz w:val="26"/>
          <w:szCs w:val="26"/>
        </w:rPr>
      </w:pPr>
    </w:p>
    <w:p w14:paraId="7A32E24C" w14:textId="5AE6C598" w:rsidR="0090159B" w:rsidRPr="0090159B" w:rsidRDefault="0090159B" w:rsidP="0090159B">
      <w:pPr>
        <w:ind w:firstLine="708"/>
        <w:jc w:val="both"/>
        <w:rPr>
          <w:rFonts w:asciiTheme="minorHAnsi" w:hAnsiTheme="minorHAnsi" w:cstheme="minorHAnsi"/>
          <w:bCs/>
          <w:sz w:val="26"/>
          <w:szCs w:val="26"/>
        </w:rPr>
      </w:pPr>
      <w:r w:rsidRPr="0090159B">
        <w:rPr>
          <w:rFonts w:asciiTheme="minorHAnsi" w:hAnsiTheme="minorHAnsi" w:cstheme="minorHAnsi"/>
          <w:b/>
          <w:sz w:val="26"/>
          <w:szCs w:val="26"/>
        </w:rPr>
        <w:t>CLÁUSULA VIGÉSIMA SEGUNDA:</w:t>
      </w:r>
      <w:r w:rsidRPr="0090159B">
        <w:rPr>
          <w:rFonts w:asciiTheme="minorHAnsi" w:hAnsiTheme="minorHAnsi" w:cstheme="minorHAnsi"/>
          <w:bCs/>
          <w:sz w:val="26"/>
          <w:szCs w:val="26"/>
        </w:rPr>
        <w:t xml:space="preserve"> </w:t>
      </w:r>
      <w:proofErr w:type="gramStart"/>
      <w:r w:rsidR="00D71AEA" w:rsidRPr="00315BB7">
        <w:rPr>
          <w:rFonts w:asciiTheme="minorHAnsi" w:hAnsiTheme="minorHAnsi" w:cstheme="minorHAnsi"/>
          <w:bCs/>
          <w:sz w:val="26"/>
          <w:szCs w:val="26"/>
        </w:rPr>
        <w:t xml:space="preserve">{{ </w:t>
      </w:r>
      <w:proofErr w:type="spellStart"/>
      <w:r w:rsidR="00D71AEA" w:rsidRPr="00D71AEA">
        <w:rPr>
          <w:rFonts w:asciiTheme="minorHAnsi" w:hAnsiTheme="minorHAnsi" w:cstheme="minorHAnsi"/>
          <w:bCs/>
          <w:sz w:val="26"/>
          <w:szCs w:val="26"/>
        </w:rPr>
        <w:t>artigo</w:t>
      </w:r>
      <w:proofErr w:type="gramEnd"/>
      <w:r w:rsidR="00D71AEA" w:rsidRPr="00D71AEA">
        <w:rPr>
          <w:rFonts w:asciiTheme="minorHAnsi" w:hAnsiTheme="minorHAnsi" w:cstheme="minorHAnsi"/>
          <w:bCs/>
          <w:sz w:val="26"/>
          <w:szCs w:val="26"/>
        </w:rPr>
        <w:t>_socio_</w:t>
      </w:r>
      <w:proofErr w:type="gramStart"/>
      <w:r w:rsidR="00D71AEA" w:rsidRPr="00D71AEA">
        <w:rPr>
          <w:rFonts w:asciiTheme="minorHAnsi" w:hAnsiTheme="minorHAnsi" w:cstheme="minorHAnsi"/>
          <w:bCs/>
          <w:sz w:val="26"/>
          <w:szCs w:val="26"/>
        </w:rPr>
        <w:t>maiusculo</w:t>
      </w:r>
      <w:proofErr w:type="spellEnd"/>
      <w:r w:rsidR="00D71AEA" w:rsidRPr="00315BB7">
        <w:rPr>
          <w:rFonts w:asciiTheme="minorHAnsi" w:hAnsiTheme="minorHAnsi" w:cstheme="minorHAnsi"/>
          <w:bCs/>
          <w:sz w:val="26"/>
          <w:szCs w:val="26"/>
        </w:rPr>
        <w:t xml:space="preserve"> }</w:t>
      </w:r>
      <w:proofErr w:type="gramEnd"/>
      <w:r w:rsidR="00D71AEA" w:rsidRPr="00315BB7">
        <w:rPr>
          <w:rFonts w:asciiTheme="minorHAnsi" w:hAnsiTheme="minorHAnsi" w:cstheme="minorHAnsi"/>
          <w:bCs/>
          <w:sz w:val="26"/>
          <w:szCs w:val="26"/>
        </w:rPr>
        <w:t>}</w:t>
      </w:r>
      <w:r w:rsidR="00D71AEA">
        <w:rPr>
          <w:rFonts w:asciiTheme="minorHAnsi" w:hAnsiTheme="minorHAnsi" w:cstheme="minorHAnsi"/>
          <w:bCs/>
          <w:sz w:val="26"/>
          <w:szCs w:val="26"/>
        </w:rPr>
        <w:t xml:space="preserve"> </w:t>
      </w:r>
      <w:r w:rsidRPr="0090159B">
        <w:rPr>
          <w:rFonts w:asciiTheme="minorHAnsi" w:hAnsiTheme="minorHAnsi" w:cstheme="minorHAnsi"/>
          <w:bCs/>
          <w:sz w:val="26"/>
          <w:szCs w:val="26"/>
        </w:rPr>
        <w:t xml:space="preserve"> </w:t>
      </w:r>
      <w:proofErr w:type="gramStart"/>
      <w:r w:rsidR="00315BB7" w:rsidRPr="00315BB7">
        <w:rPr>
          <w:rFonts w:asciiTheme="minorHAnsi" w:hAnsiTheme="minorHAnsi" w:cstheme="minorHAnsi"/>
          <w:bCs/>
          <w:sz w:val="26"/>
          <w:szCs w:val="26"/>
        </w:rPr>
        <w:t xml:space="preserve">{{ </w:t>
      </w:r>
      <w:proofErr w:type="spellStart"/>
      <w:r w:rsidR="00315BB7" w:rsidRPr="00315BB7">
        <w:rPr>
          <w:rFonts w:asciiTheme="minorHAnsi" w:hAnsiTheme="minorHAnsi" w:cstheme="minorHAnsi"/>
          <w:bCs/>
          <w:sz w:val="26"/>
          <w:szCs w:val="26"/>
        </w:rPr>
        <w:t>termo</w:t>
      </w:r>
      <w:proofErr w:type="gramEnd"/>
      <w:r w:rsidR="00315BB7" w:rsidRPr="00315BB7">
        <w:rPr>
          <w:rFonts w:asciiTheme="minorHAnsi" w:hAnsiTheme="minorHAnsi" w:cstheme="minorHAnsi"/>
          <w:bCs/>
          <w:sz w:val="26"/>
          <w:szCs w:val="26"/>
        </w:rPr>
        <w:t>_</w:t>
      </w:r>
      <w:proofErr w:type="gramStart"/>
      <w:r w:rsidR="00315BB7" w:rsidRPr="00315BB7">
        <w:rPr>
          <w:rFonts w:asciiTheme="minorHAnsi" w:hAnsiTheme="minorHAnsi" w:cstheme="minorHAnsi"/>
          <w:bCs/>
          <w:sz w:val="26"/>
          <w:szCs w:val="26"/>
        </w:rPr>
        <w:t>socio</w:t>
      </w:r>
      <w:proofErr w:type="spellEnd"/>
      <w:r w:rsidR="00315BB7" w:rsidRPr="00315BB7">
        <w:rPr>
          <w:rFonts w:asciiTheme="minorHAnsi" w:hAnsiTheme="minorHAnsi" w:cstheme="minorHAnsi"/>
          <w:bCs/>
          <w:sz w:val="26"/>
          <w:szCs w:val="26"/>
        </w:rPr>
        <w:t xml:space="preserve"> }</w:t>
      </w:r>
      <w:proofErr w:type="gramEnd"/>
      <w:r w:rsidR="00315BB7" w:rsidRPr="00315BB7">
        <w:rPr>
          <w:rFonts w:asciiTheme="minorHAnsi" w:hAnsiTheme="minorHAnsi" w:cstheme="minorHAnsi"/>
          <w:bCs/>
          <w:sz w:val="26"/>
          <w:szCs w:val="26"/>
        </w:rPr>
        <w:t>}</w:t>
      </w:r>
      <w:r w:rsidR="00315BB7">
        <w:rPr>
          <w:rFonts w:asciiTheme="minorHAnsi" w:hAnsiTheme="minorHAnsi" w:cstheme="minorHAnsi"/>
          <w:bCs/>
          <w:sz w:val="26"/>
          <w:szCs w:val="26"/>
        </w:rPr>
        <w:t xml:space="preserve"> </w:t>
      </w:r>
      <w:r w:rsidRPr="0090159B">
        <w:rPr>
          <w:rFonts w:asciiTheme="minorHAnsi" w:hAnsiTheme="minorHAnsi" w:cstheme="minorHAnsi"/>
          <w:bCs/>
          <w:sz w:val="26"/>
          <w:szCs w:val="26"/>
        </w:rPr>
        <w:t xml:space="preserve">declara que a sociedade sob as penas da Lei, que se enquadra na condição de </w:t>
      </w:r>
      <w:r w:rsidRPr="0090159B">
        <w:rPr>
          <w:rFonts w:asciiTheme="minorHAnsi" w:hAnsiTheme="minorHAnsi" w:cstheme="minorHAnsi"/>
          <w:b/>
          <w:sz w:val="26"/>
          <w:szCs w:val="26"/>
        </w:rPr>
        <w:t>MICROEMPRESA</w:t>
      </w:r>
      <w:r w:rsidRPr="0090159B">
        <w:rPr>
          <w:rFonts w:asciiTheme="minorHAnsi" w:hAnsiTheme="minorHAnsi" w:cstheme="minorHAnsi"/>
          <w:bCs/>
          <w:sz w:val="26"/>
          <w:szCs w:val="26"/>
        </w:rPr>
        <w:t>, nos termos da Lei Complementar nº 123, de 14/12/2006.</w:t>
      </w:r>
    </w:p>
    <w:p w14:paraId="0D2083F6" w14:textId="77777777" w:rsidR="0090159B" w:rsidRPr="0090159B" w:rsidRDefault="0090159B" w:rsidP="0090159B">
      <w:pPr>
        <w:jc w:val="both"/>
        <w:rPr>
          <w:rFonts w:asciiTheme="minorHAnsi" w:hAnsiTheme="minorHAnsi" w:cstheme="minorHAnsi"/>
          <w:bCs/>
          <w:sz w:val="26"/>
          <w:szCs w:val="26"/>
        </w:rPr>
      </w:pPr>
    </w:p>
    <w:p w14:paraId="33731BB5" w14:textId="7BA71107" w:rsidR="0090159B" w:rsidRPr="0090159B" w:rsidRDefault="0090159B" w:rsidP="0090159B">
      <w:pPr>
        <w:ind w:firstLine="708"/>
        <w:jc w:val="both"/>
        <w:rPr>
          <w:rFonts w:asciiTheme="minorHAnsi" w:hAnsiTheme="minorHAnsi" w:cstheme="minorHAnsi"/>
          <w:bCs/>
          <w:sz w:val="26"/>
          <w:szCs w:val="26"/>
        </w:rPr>
      </w:pPr>
      <w:r w:rsidRPr="0090159B">
        <w:rPr>
          <w:rFonts w:asciiTheme="minorHAnsi" w:hAnsiTheme="minorHAnsi" w:cstheme="minorHAnsi"/>
          <w:b/>
          <w:sz w:val="26"/>
          <w:szCs w:val="26"/>
        </w:rPr>
        <w:t>CLÁUSULA VIGÉSIMA TERCEIRA:</w:t>
      </w:r>
      <w:r w:rsidR="00BD7D5B" w:rsidRPr="00BD7D5B">
        <w:rPr>
          <w:rFonts w:asciiTheme="minorHAnsi" w:hAnsiTheme="minorHAnsi" w:cstheme="minorHAnsi"/>
          <w:bCs/>
          <w:sz w:val="26"/>
          <w:szCs w:val="26"/>
        </w:rPr>
        <w:t xml:space="preserve"> Fica eleito o foro de </w:t>
      </w:r>
      <w:proofErr w:type="gramStart"/>
      <w:r w:rsidR="00BD7D5B" w:rsidRPr="00BD7D5B">
        <w:rPr>
          <w:rFonts w:asciiTheme="minorHAnsi" w:hAnsiTheme="minorHAnsi" w:cstheme="minorHAnsi"/>
          <w:bCs/>
          <w:sz w:val="26"/>
          <w:szCs w:val="26"/>
        </w:rPr>
        <w:t xml:space="preserve">{{ </w:t>
      </w:r>
      <w:proofErr w:type="spellStart"/>
      <w:r w:rsidR="00BD7D5B" w:rsidRPr="00BD7D5B">
        <w:rPr>
          <w:rFonts w:asciiTheme="minorHAnsi" w:hAnsiTheme="minorHAnsi" w:cstheme="minorHAnsi"/>
          <w:bCs/>
          <w:sz w:val="26"/>
          <w:szCs w:val="26"/>
        </w:rPr>
        <w:t>cidade</w:t>
      </w:r>
      <w:proofErr w:type="gramEnd"/>
      <w:r w:rsidR="00BD7D5B" w:rsidRPr="00BD7D5B">
        <w:rPr>
          <w:rFonts w:asciiTheme="minorHAnsi" w:hAnsiTheme="minorHAnsi" w:cstheme="minorHAnsi"/>
          <w:bCs/>
          <w:sz w:val="26"/>
          <w:szCs w:val="26"/>
        </w:rPr>
        <w:t>_</w:t>
      </w:r>
      <w:proofErr w:type="gramStart"/>
      <w:r w:rsidR="00BD7D5B" w:rsidRPr="00BD7D5B">
        <w:rPr>
          <w:rFonts w:asciiTheme="minorHAnsi" w:hAnsiTheme="minorHAnsi" w:cstheme="minorHAnsi"/>
          <w:bCs/>
          <w:sz w:val="26"/>
          <w:szCs w:val="26"/>
        </w:rPr>
        <w:t>empresa</w:t>
      </w:r>
      <w:proofErr w:type="spellEnd"/>
      <w:r w:rsidR="00BD7D5B" w:rsidRPr="00BD7D5B">
        <w:rPr>
          <w:rFonts w:asciiTheme="minorHAnsi" w:hAnsiTheme="minorHAnsi" w:cstheme="minorHAnsi"/>
          <w:bCs/>
          <w:sz w:val="26"/>
          <w:szCs w:val="26"/>
        </w:rPr>
        <w:t xml:space="preserve"> }}-{{ uf</w:t>
      </w:r>
      <w:proofErr w:type="gramEnd"/>
      <w:r w:rsidR="00BD7D5B" w:rsidRPr="00BD7D5B">
        <w:rPr>
          <w:rFonts w:asciiTheme="minorHAnsi" w:hAnsiTheme="minorHAnsi" w:cstheme="minorHAnsi"/>
          <w:bCs/>
          <w:sz w:val="26"/>
          <w:szCs w:val="26"/>
        </w:rPr>
        <w:t xml:space="preserve"> }}, para o exercício e o cumprimento dos direitos e obrigações resultantes deste contrato</w:t>
      </w:r>
      <w:r w:rsidRPr="0090159B">
        <w:rPr>
          <w:rFonts w:asciiTheme="minorHAnsi" w:hAnsiTheme="minorHAnsi" w:cstheme="minorHAnsi"/>
          <w:bCs/>
          <w:sz w:val="26"/>
          <w:szCs w:val="26"/>
        </w:rPr>
        <w:t>.</w:t>
      </w:r>
    </w:p>
    <w:p w14:paraId="61FAB017" w14:textId="77777777" w:rsidR="0090159B" w:rsidRPr="0090159B" w:rsidRDefault="0090159B" w:rsidP="0090159B">
      <w:pPr>
        <w:jc w:val="both"/>
        <w:rPr>
          <w:rFonts w:asciiTheme="minorHAnsi" w:hAnsiTheme="minorHAnsi" w:cstheme="minorHAnsi"/>
          <w:bCs/>
          <w:sz w:val="26"/>
          <w:szCs w:val="26"/>
        </w:rPr>
      </w:pPr>
    </w:p>
    <w:p w14:paraId="69424B2E" w14:textId="77777777" w:rsidR="0090159B" w:rsidRPr="0090159B" w:rsidRDefault="0090159B" w:rsidP="0090159B">
      <w:pPr>
        <w:ind w:firstLine="708"/>
        <w:jc w:val="both"/>
        <w:rPr>
          <w:rFonts w:asciiTheme="minorHAnsi" w:hAnsiTheme="minorHAnsi" w:cstheme="minorHAnsi"/>
          <w:bCs/>
          <w:sz w:val="26"/>
          <w:szCs w:val="26"/>
        </w:rPr>
      </w:pPr>
      <w:r w:rsidRPr="0090159B">
        <w:rPr>
          <w:rFonts w:asciiTheme="minorHAnsi" w:hAnsiTheme="minorHAnsi" w:cstheme="minorHAnsi"/>
          <w:bCs/>
          <w:sz w:val="26"/>
          <w:szCs w:val="26"/>
        </w:rPr>
        <w:t>E, por estar justo e contratado, lavra, data, e assina digitalmente o presente instrumento e se obrigam por si e por seus herdeiros a cumpri-lo em todos os seus termos.</w:t>
      </w:r>
    </w:p>
    <w:p w14:paraId="2F4B01F9" w14:textId="77777777" w:rsidR="0090159B" w:rsidRDefault="0090159B" w:rsidP="0090159B">
      <w:pPr>
        <w:jc w:val="both"/>
        <w:rPr>
          <w:rFonts w:asciiTheme="minorHAnsi" w:hAnsiTheme="minorHAnsi" w:cstheme="minorHAnsi"/>
          <w:bCs/>
          <w:sz w:val="26"/>
          <w:szCs w:val="26"/>
        </w:rPr>
      </w:pPr>
    </w:p>
    <w:p w14:paraId="6F34CBC1" w14:textId="77777777" w:rsidR="0090159B" w:rsidRDefault="0090159B" w:rsidP="0090159B">
      <w:pPr>
        <w:jc w:val="both"/>
        <w:rPr>
          <w:rFonts w:asciiTheme="minorHAnsi" w:hAnsiTheme="minorHAnsi" w:cstheme="minorHAnsi"/>
          <w:bCs/>
          <w:sz w:val="26"/>
          <w:szCs w:val="26"/>
        </w:rPr>
      </w:pPr>
    </w:p>
    <w:p w14:paraId="72888A57" w14:textId="77777777" w:rsidR="0090159B" w:rsidRPr="0090159B" w:rsidRDefault="0090159B" w:rsidP="0090159B">
      <w:pPr>
        <w:jc w:val="both"/>
        <w:rPr>
          <w:rFonts w:asciiTheme="minorHAnsi" w:hAnsiTheme="minorHAnsi" w:cstheme="minorHAnsi"/>
          <w:bCs/>
          <w:sz w:val="26"/>
          <w:szCs w:val="26"/>
        </w:rPr>
      </w:pPr>
    </w:p>
    <w:p w14:paraId="6B977443" w14:textId="2D7ACBC6" w:rsidR="0090159B" w:rsidRDefault="0090159B" w:rsidP="0090159B">
      <w:pPr>
        <w:jc w:val="both"/>
        <w:rPr>
          <w:rFonts w:asciiTheme="minorHAnsi" w:hAnsiTheme="minorHAnsi" w:cstheme="minorHAnsi"/>
          <w:bCs/>
          <w:sz w:val="26"/>
          <w:szCs w:val="26"/>
        </w:rPr>
      </w:pPr>
      <w:proofErr w:type="gramStart"/>
      <w:r w:rsidRPr="0090159B">
        <w:rPr>
          <w:rFonts w:asciiTheme="minorHAnsi" w:hAnsiTheme="minorHAnsi" w:cstheme="minorHAnsi"/>
          <w:bCs/>
          <w:sz w:val="26"/>
          <w:szCs w:val="26"/>
        </w:rPr>
        <w:t xml:space="preserve">{{ </w:t>
      </w:r>
      <w:proofErr w:type="spellStart"/>
      <w:r w:rsidR="00F25CEB" w:rsidRPr="00F25CEB">
        <w:rPr>
          <w:rFonts w:asciiTheme="minorHAnsi" w:hAnsiTheme="minorHAnsi" w:cstheme="minorHAnsi"/>
          <w:b/>
          <w:bCs/>
          <w:sz w:val="26"/>
          <w:szCs w:val="26"/>
        </w:rPr>
        <w:t>cidade</w:t>
      </w:r>
      <w:proofErr w:type="gramEnd"/>
      <w:r w:rsidR="00F25CEB" w:rsidRPr="00F25CEB">
        <w:rPr>
          <w:rFonts w:asciiTheme="minorHAnsi" w:hAnsiTheme="minorHAnsi" w:cstheme="minorHAnsi"/>
          <w:b/>
          <w:bCs/>
          <w:sz w:val="26"/>
          <w:szCs w:val="26"/>
        </w:rPr>
        <w:t>_</w:t>
      </w:r>
      <w:proofErr w:type="gramStart"/>
      <w:r w:rsidR="00F25CEB" w:rsidRPr="00F25CEB">
        <w:rPr>
          <w:rFonts w:asciiTheme="minorHAnsi" w:hAnsiTheme="minorHAnsi" w:cstheme="minorHAnsi"/>
          <w:b/>
          <w:bCs/>
          <w:sz w:val="26"/>
          <w:szCs w:val="26"/>
        </w:rPr>
        <w:t>empresa</w:t>
      </w:r>
      <w:proofErr w:type="spellEnd"/>
      <w:r w:rsidR="00F25CEB" w:rsidRPr="00F25CEB">
        <w:rPr>
          <w:rFonts w:asciiTheme="minorHAnsi" w:hAnsiTheme="minorHAnsi" w:cstheme="minorHAnsi"/>
          <w:b/>
          <w:bCs/>
          <w:sz w:val="26"/>
          <w:szCs w:val="26"/>
        </w:rPr>
        <w:t xml:space="preserve"> </w:t>
      </w:r>
      <w:r w:rsidRPr="0090159B">
        <w:rPr>
          <w:rFonts w:asciiTheme="minorHAnsi" w:hAnsiTheme="minorHAnsi" w:cstheme="minorHAnsi"/>
          <w:bCs/>
          <w:sz w:val="26"/>
          <w:szCs w:val="26"/>
        </w:rPr>
        <w:t>}}-{{ uf</w:t>
      </w:r>
      <w:proofErr w:type="gramEnd"/>
      <w:r w:rsidRPr="0090159B">
        <w:rPr>
          <w:rFonts w:asciiTheme="minorHAnsi" w:hAnsiTheme="minorHAnsi" w:cstheme="minorHAnsi"/>
          <w:bCs/>
          <w:sz w:val="26"/>
          <w:szCs w:val="26"/>
        </w:rPr>
        <w:t xml:space="preserve"> }}, </w:t>
      </w:r>
      <w:proofErr w:type="gramStart"/>
      <w:r w:rsidRPr="0090159B">
        <w:rPr>
          <w:rFonts w:asciiTheme="minorHAnsi" w:hAnsiTheme="minorHAnsi" w:cstheme="minorHAnsi"/>
          <w:bCs/>
          <w:sz w:val="26"/>
          <w:szCs w:val="26"/>
        </w:rPr>
        <w:t xml:space="preserve">{{ </w:t>
      </w:r>
      <w:proofErr w:type="spellStart"/>
      <w:r w:rsidRPr="0090159B">
        <w:rPr>
          <w:rFonts w:asciiTheme="minorHAnsi" w:hAnsiTheme="minorHAnsi" w:cstheme="minorHAnsi"/>
          <w:bCs/>
          <w:sz w:val="26"/>
          <w:szCs w:val="26"/>
        </w:rPr>
        <w:t>data</w:t>
      </w:r>
      <w:proofErr w:type="gramEnd"/>
      <w:r w:rsidRPr="0090159B">
        <w:rPr>
          <w:rFonts w:asciiTheme="minorHAnsi" w:hAnsiTheme="minorHAnsi" w:cstheme="minorHAnsi"/>
          <w:bCs/>
          <w:sz w:val="26"/>
          <w:szCs w:val="26"/>
        </w:rPr>
        <w:t>_contrato_</w:t>
      </w:r>
      <w:proofErr w:type="gramStart"/>
      <w:r w:rsidRPr="0090159B">
        <w:rPr>
          <w:rFonts w:asciiTheme="minorHAnsi" w:hAnsiTheme="minorHAnsi" w:cstheme="minorHAnsi"/>
          <w:bCs/>
          <w:sz w:val="26"/>
          <w:szCs w:val="26"/>
        </w:rPr>
        <w:t>extenso</w:t>
      </w:r>
      <w:proofErr w:type="spellEnd"/>
      <w:r w:rsidRPr="0090159B">
        <w:rPr>
          <w:rFonts w:asciiTheme="minorHAnsi" w:hAnsiTheme="minorHAnsi" w:cstheme="minorHAnsi"/>
          <w:bCs/>
          <w:sz w:val="26"/>
          <w:szCs w:val="26"/>
        </w:rPr>
        <w:t xml:space="preserve"> }</w:t>
      </w:r>
      <w:proofErr w:type="gramEnd"/>
      <w:r w:rsidRPr="0090159B">
        <w:rPr>
          <w:rFonts w:asciiTheme="minorHAnsi" w:hAnsiTheme="minorHAnsi" w:cstheme="minorHAnsi"/>
          <w:bCs/>
          <w:sz w:val="26"/>
          <w:szCs w:val="26"/>
        </w:rPr>
        <w:t>}.</w:t>
      </w:r>
    </w:p>
    <w:p w14:paraId="021615A3" w14:textId="77777777" w:rsidR="0090159B" w:rsidRPr="0090159B" w:rsidRDefault="0090159B" w:rsidP="0090159B">
      <w:pPr>
        <w:jc w:val="both"/>
        <w:rPr>
          <w:rFonts w:asciiTheme="minorHAnsi" w:hAnsiTheme="minorHAnsi" w:cstheme="minorHAnsi"/>
          <w:bCs/>
          <w:sz w:val="26"/>
          <w:szCs w:val="26"/>
        </w:rPr>
      </w:pPr>
    </w:p>
    <w:p w14:paraId="2C542122" w14:textId="77777777" w:rsidR="0090159B" w:rsidRPr="0090159B" w:rsidRDefault="0090159B" w:rsidP="0090159B">
      <w:pPr>
        <w:jc w:val="both"/>
        <w:rPr>
          <w:rFonts w:asciiTheme="minorHAnsi" w:hAnsiTheme="minorHAnsi" w:cstheme="minorHAnsi"/>
          <w:bCs/>
          <w:sz w:val="26"/>
          <w:szCs w:val="26"/>
        </w:rPr>
      </w:pPr>
    </w:p>
    <w:p w14:paraId="166972E9" w14:textId="77777777" w:rsidR="0090159B" w:rsidRDefault="0090159B" w:rsidP="0090159B">
      <w:pPr>
        <w:jc w:val="both"/>
        <w:rPr>
          <w:rFonts w:asciiTheme="minorHAnsi" w:hAnsiTheme="minorHAnsi" w:cstheme="minorHAnsi"/>
          <w:bCs/>
          <w:sz w:val="26"/>
          <w:szCs w:val="26"/>
        </w:rPr>
      </w:pPr>
      <w:r w:rsidRPr="0090159B">
        <w:rPr>
          <w:rFonts w:asciiTheme="minorHAnsi" w:hAnsiTheme="minorHAnsi" w:cstheme="minorHAnsi"/>
          <w:b/>
          <w:i/>
          <w:iCs/>
          <w:sz w:val="26"/>
          <w:szCs w:val="26"/>
          <w:u w:val="single"/>
        </w:rPr>
        <w:t>Assinado digitalmente</w:t>
      </w:r>
      <w:r w:rsidRPr="0090159B">
        <w:rPr>
          <w:rFonts w:asciiTheme="minorHAnsi" w:hAnsiTheme="minorHAnsi" w:cstheme="minorHAnsi"/>
          <w:b/>
          <w:sz w:val="26"/>
          <w:szCs w:val="26"/>
        </w:rPr>
        <w:t>___________</w:t>
      </w:r>
      <w:r w:rsidRPr="0090159B">
        <w:rPr>
          <w:rFonts w:asciiTheme="minorHAnsi" w:hAnsiTheme="minorHAnsi" w:cstheme="minorHAnsi"/>
          <w:bCs/>
          <w:sz w:val="26"/>
          <w:szCs w:val="26"/>
        </w:rPr>
        <w:t xml:space="preserve"> </w:t>
      </w:r>
    </w:p>
    <w:p w14:paraId="1AEB15EF" w14:textId="2448C2E4" w:rsidR="009B342B" w:rsidRPr="0090159B" w:rsidRDefault="0090159B" w:rsidP="0090159B">
      <w:pPr>
        <w:jc w:val="both"/>
        <w:rPr>
          <w:bCs/>
        </w:rPr>
      </w:pPr>
      <w:proofErr w:type="gramStart"/>
      <w:r w:rsidRPr="0090159B">
        <w:rPr>
          <w:rFonts w:asciiTheme="minorHAnsi" w:hAnsiTheme="minorHAnsi" w:cstheme="minorHAnsi"/>
          <w:bCs/>
          <w:sz w:val="26"/>
          <w:szCs w:val="26"/>
        </w:rPr>
        <w:t xml:space="preserve">{{ </w:t>
      </w:r>
      <w:proofErr w:type="spellStart"/>
      <w:r w:rsidRPr="0090159B">
        <w:rPr>
          <w:rFonts w:asciiTheme="minorHAnsi" w:hAnsiTheme="minorHAnsi" w:cstheme="minorHAnsi"/>
          <w:bCs/>
          <w:sz w:val="26"/>
          <w:szCs w:val="26"/>
        </w:rPr>
        <w:t>nome</w:t>
      </w:r>
      <w:proofErr w:type="gramEnd"/>
      <w:r w:rsidRPr="0090159B">
        <w:rPr>
          <w:rFonts w:asciiTheme="minorHAnsi" w:hAnsiTheme="minorHAnsi" w:cstheme="minorHAnsi"/>
          <w:bCs/>
          <w:sz w:val="26"/>
          <w:szCs w:val="26"/>
        </w:rPr>
        <w:t>_</w:t>
      </w:r>
      <w:proofErr w:type="gramStart"/>
      <w:r w:rsidRPr="0090159B">
        <w:rPr>
          <w:rFonts w:asciiTheme="minorHAnsi" w:hAnsiTheme="minorHAnsi" w:cstheme="minorHAnsi"/>
          <w:bCs/>
          <w:sz w:val="26"/>
          <w:szCs w:val="26"/>
        </w:rPr>
        <w:t>socio</w:t>
      </w:r>
      <w:proofErr w:type="spellEnd"/>
      <w:r w:rsidRPr="0090159B">
        <w:rPr>
          <w:rFonts w:asciiTheme="minorHAnsi" w:hAnsiTheme="minorHAnsi" w:cstheme="minorHAnsi"/>
          <w:bCs/>
          <w:sz w:val="26"/>
          <w:szCs w:val="26"/>
        </w:rPr>
        <w:t xml:space="preserve"> }</w:t>
      </w:r>
      <w:proofErr w:type="gramEnd"/>
      <w:r w:rsidRPr="0090159B">
        <w:rPr>
          <w:rFonts w:asciiTheme="minorHAnsi" w:hAnsiTheme="minorHAnsi" w:cstheme="minorHAnsi"/>
          <w:bCs/>
          <w:sz w:val="26"/>
          <w:szCs w:val="26"/>
        </w:rPr>
        <w:t>}</w:t>
      </w:r>
    </w:p>
    <w:sectPr w:rsidR="009B342B" w:rsidRPr="0090159B" w:rsidSect="0026440A">
      <w:headerReference w:type="default" r:id="rId8"/>
      <w:footerReference w:type="default" r:id="rId9"/>
      <w:pgSz w:w="11906" w:h="16838" w:code="9"/>
      <w:pgMar w:top="567" w:right="1701" w:bottom="2410" w:left="1701" w:header="720" w:footer="204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2CF42" w14:textId="77777777" w:rsidR="008946ED" w:rsidRDefault="008946ED">
      <w:r>
        <w:separator/>
      </w:r>
    </w:p>
  </w:endnote>
  <w:endnote w:type="continuationSeparator" w:id="0">
    <w:p w14:paraId="3FB34609" w14:textId="77777777" w:rsidR="008946ED" w:rsidRDefault="00894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181AB" w14:textId="77777777" w:rsidR="00636558" w:rsidRDefault="00636558">
    <w:pPr>
      <w:pStyle w:val="Rodap"/>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9065D" w14:textId="77777777" w:rsidR="008946ED" w:rsidRDefault="008946ED">
      <w:r>
        <w:separator/>
      </w:r>
    </w:p>
  </w:footnote>
  <w:footnote w:type="continuationSeparator" w:id="0">
    <w:p w14:paraId="4430DCC8" w14:textId="77777777" w:rsidR="008946ED" w:rsidRDefault="00894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A1422" w14:textId="6CA46056" w:rsidR="001B4DEF" w:rsidRDefault="0090159B" w:rsidP="0088184B">
    <w:pPr>
      <w:pStyle w:val="Cabealho"/>
      <w:pBdr>
        <w:bottom w:val="single" w:sz="12" w:space="1" w:color="auto"/>
      </w:pBdr>
      <w:rPr>
        <w:rFonts w:ascii="Calibri" w:hAnsi="Calibri"/>
        <w:b/>
        <w:sz w:val="30"/>
        <w:szCs w:val="30"/>
      </w:rPr>
    </w:pPr>
    <w:proofErr w:type="gramStart"/>
    <w:r w:rsidRPr="0090159B">
      <w:rPr>
        <w:rFonts w:ascii="Calibri" w:hAnsi="Calibri"/>
        <w:b/>
        <w:sz w:val="30"/>
        <w:szCs w:val="30"/>
      </w:rPr>
      <w:t xml:space="preserve">{{ </w:t>
    </w:r>
    <w:proofErr w:type="spellStart"/>
    <w:r w:rsidRPr="0090159B">
      <w:rPr>
        <w:rFonts w:ascii="Calibri" w:hAnsi="Calibri"/>
        <w:b/>
        <w:sz w:val="30"/>
        <w:szCs w:val="30"/>
      </w:rPr>
      <w:t>razao</w:t>
    </w:r>
    <w:proofErr w:type="gramEnd"/>
    <w:r w:rsidRPr="0090159B">
      <w:rPr>
        <w:rFonts w:ascii="Calibri" w:hAnsi="Calibri"/>
        <w:b/>
        <w:sz w:val="30"/>
        <w:szCs w:val="30"/>
      </w:rPr>
      <w:t>_</w:t>
    </w:r>
    <w:proofErr w:type="gramStart"/>
    <w:r w:rsidRPr="0090159B">
      <w:rPr>
        <w:rFonts w:ascii="Calibri" w:hAnsi="Calibri"/>
        <w:b/>
        <w:sz w:val="30"/>
        <w:szCs w:val="30"/>
      </w:rPr>
      <w:t>social</w:t>
    </w:r>
    <w:proofErr w:type="spellEnd"/>
    <w:r w:rsidRPr="0090159B">
      <w:rPr>
        <w:rFonts w:ascii="Calibri" w:hAnsi="Calibri"/>
        <w:b/>
        <w:sz w:val="30"/>
        <w:szCs w:val="30"/>
      </w:rPr>
      <w:t xml:space="preserve"> }</w:t>
    </w:r>
    <w:proofErr w:type="gramEnd"/>
    <w:r w:rsidRPr="0090159B">
      <w:rPr>
        <w:rFonts w:ascii="Calibri" w:hAnsi="Calibri"/>
        <w:b/>
        <w:sz w:val="30"/>
        <w:szCs w:val="30"/>
      </w:rPr>
      <w:t>}</w:t>
    </w:r>
    <w:r w:rsidR="00D00715">
      <w:rPr>
        <w:rFonts w:ascii="Calibri" w:hAnsi="Calibri"/>
        <w:b/>
        <w:sz w:val="30"/>
        <w:szCs w:val="30"/>
      </w:rPr>
      <w:t>.</w:t>
    </w:r>
  </w:p>
  <w:p w14:paraId="6DC35236" w14:textId="77777777" w:rsidR="00636558" w:rsidRPr="004D2B6C" w:rsidRDefault="00636558" w:rsidP="0088184B">
    <w:pPr>
      <w:pStyle w:val="Cabealho"/>
      <w:pBdr>
        <w:bottom w:val="single" w:sz="12" w:space="1" w:color="auto"/>
      </w:pBdr>
      <w:rPr>
        <w:b/>
      </w:rPr>
    </w:pPr>
    <w:r>
      <w:rPr>
        <w:rFonts w:ascii="Calibri" w:hAnsi="Calibri"/>
        <w:b/>
        <w:sz w:val="30"/>
        <w:szCs w:val="30"/>
      </w:rPr>
      <w:t>CONTRATO SOCIAL</w:t>
    </w:r>
    <w:r w:rsidRPr="004D2B6C">
      <w:rPr>
        <w:b/>
      </w:rPr>
      <w:t xml:space="preserve"> </w:t>
    </w:r>
  </w:p>
  <w:p w14:paraId="7935D72D" w14:textId="77777777" w:rsidR="00636558" w:rsidRDefault="00636558" w:rsidP="004D2B6C">
    <w:pPr>
      <w:pStyle w:val="Cabealho"/>
      <w:jc w:val="right"/>
    </w:pPr>
    <w:r>
      <w:fldChar w:fldCharType="begin"/>
    </w:r>
    <w:r>
      <w:instrText>PAGE   \* MERGEFORMAT</w:instrText>
    </w:r>
    <w:r>
      <w:fldChar w:fldCharType="separate"/>
    </w:r>
    <w:r w:rsidR="00180EAA">
      <w:rPr>
        <w:noProof/>
      </w:rPr>
      <w:t>3</w:t>
    </w:r>
    <w:r>
      <w:fldChar w:fldCharType="end"/>
    </w:r>
  </w:p>
  <w:p w14:paraId="218CD967" w14:textId="77777777" w:rsidR="00636558" w:rsidRPr="00CE0DB6" w:rsidRDefault="00636558">
    <w:pPr>
      <w:pStyle w:val="Cabealho"/>
      <w:rPr>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F0AD9"/>
    <w:multiLevelType w:val="singleLevel"/>
    <w:tmpl w:val="04160017"/>
    <w:lvl w:ilvl="0">
      <w:start w:val="1"/>
      <w:numFmt w:val="lowerLetter"/>
      <w:lvlText w:val="%1)"/>
      <w:lvlJc w:val="left"/>
      <w:pPr>
        <w:tabs>
          <w:tab w:val="num" w:pos="360"/>
        </w:tabs>
        <w:ind w:left="360" w:hanging="360"/>
      </w:pPr>
      <w:rPr>
        <w:rFonts w:hint="default"/>
      </w:rPr>
    </w:lvl>
  </w:abstractNum>
  <w:num w:numId="1" w16cid:durableId="202836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6EC"/>
    <w:rsid w:val="00004111"/>
    <w:rsid w:val="00014B49"/>
    <w:rsid w:val="00016D95"/>
    <w:rsid w:val="00024F1A"/>
    <w:rsid w:val="00025E40"/>
    <w:rsid w:val="00032B9B"/>
    <w:rsid w:val="00042208"/>
    <w:rsid w:val="00043B27"/>
    <w:rsid w:val="0005157F"/>
    <w:rsid w:val="00053C81"/>
    <w:rsid w:val="000776D1"/>
    <w:rsid w:val="000837AE"/>
    <w:rsid w:val="000946C7"/>
    <w:rsid w:val="00097331"/>
    <w:rsid w:val="000A736D"/>
    <w:rsid w:val="000B3DFC"/>
    <w:rsid w:val="000B41FA"/>
    <w:rsid w:val="000B6631"/>
    <w:rsid w:val="000C03A2"/>
    <w:rsid w:val="000C0643"/>
    <w:rsid w:val="000C26AA"/>
    <w:rsid w:val="000C3725"/>
    <w:rsid w:val="000F03B5"/>
    <w:rsid w:val="000F17D6"/>
    <w:rsid w:val="001044F4"/>
    <w:rsid w:val="0011244C"/>
    <w:rsid w:val="00112943"/>
    <w:rsid w:val="001149E6"/>
    <w:rsid w:val="001162C7"/>
    <w:rsid w:val="00117828"/>
    <w:rsid w:val="00117FC3"/>
    <w:rsid w:val="001205AC"/>
    <w:rsid w:val="00125FB8"/>
    <w:rsid w:val="00126C8C"/>
    <w:rsid w:val="00131B04"/>
    <w:rsid w:val="001359B9"/>
    <w:rsid w:val="0014587E"/>
    <w:rsid w:val="0014791E"/>
    <w:rsid w:val="0016265B"/>
    <w:rsid w:val="00163B2A"/>
    <w:rsid w:val="00171865"/>
    <w:rsid w:val="0017357F"/>
    <w:rsid w:val="00173DD3"/>
    <w:rsid w:val="00180EAA"/>
    <w:rsid w:val="00193562"/>
    <w:rsid w:val="00195B2B"/>
    <w:rsid w:val="001964A4"/>
    <w:rsid w:val="001A2398"/>
    <w:rsid w:val="001A6377"/>
    <w:rsid w:val="001B3717"/>
    <w:rsid w:val="001B4DEF"/>
    <w:rsid w:val="001C6B1D"/>
    <w:rsid w:val="001D36F2"/>
    <w:rsid w:val="001D446A"/>
    <w:rsid w:val="001E3A08"/>
    <w:rsid w:val="001F225B"/>
    <w:rsid w:val="001F2CCD"/>
    <w:rsid w:val="0020052A"/>
    <w:rsid w:val="0021114B"/>
    <w:rsid w:val="00220CE5"/>
    <w:rsid w:val="002221C6"/>
    <w:rsid w:val="00223362"/>
    <w:rsid w:val="00231AA0"/>
    <w:rsid w:val="00234C5B"/>
    <w:rsid w:val="00244C74"/>
    <w:rsid w:val="002558CA"/>
    <w:rsid w:val="00263CB4"/>
    <w:rsid w:val="0026440A"/>
    <w:rsid w:val="002675FF"/>
    <w:rsid w:val="00280C4F"/>
    <w:rsid w:val="00280C8D"/>
    <w:rsid w:val="00285C03"/>
    <w:rsid w:val="0029495D"/>
    <w:rsid w:val="002A7247"/>
    <w:rsid w:val="002B1F73"/>
    <w:rsid w:val="002C52E0"/>
    <w:rsid w:val="002C62FA"/>
    <w:rsid w:val="002E1327"/>
    <w:rsid w:val="002E2765"/>
    <w:rsid w:val="002F5F5C"/>
    <w:rsid w:val="002F6110"/>
    <w:rsid w:val="002F638A"/>
    <w:rsid w:val="003046E6"/>
    <w:rsid w:val="003057F1"/>
    <w:rsid w:val="00305FB9"/>
    <w:rsid w:val="0031034D"/>
    <w:rsid w:val="00312B30"/>
    <w:rsid w:val="00313041"/>
    <w:rsid w:val="00315BB7"/>
    <w:rsid w:val="00324439"/>
    <w:rsid w:val="003247D3"/>
    <w:rsid w:val="00327F60"/>
    <w:rsid w:val="00332254"/>
    <w:rsid w:val="00332570"/>
    <w:rsid w:val="00335937"/>
    <w:rsid w:val="0034042A"/>
    <w:rsid w:val="00344D85"/>
    <w:rsid w:val="003471F9"/>
    <w:rsid w:val="00347C2C"/>
    <w:rsid w:val="00352B6C"/>
    <w:rsid w:val="003654A6"/>
    <w:rsid w:val="00372C4F"/>
    <w:rsid w:val="0037350A"/>
    <w:rsid w:val="00375FA6"/>
    <w:rsid w:val="003775C4"/>
    <w:rsid w:val="00383563"/>
    <w:rsid w:val="003862C3"/>
    <w:rsid w:val="003B5460"/>
    <w:rsid w:val="003C3983"/>
    <w:rsid w:val="003C5183"/>
    <w:rsid w:val="003C6A64"/>
    <w:rsid w:val="003D7D21"/>
    <w:rsid w:val="003E6362"/>
    <w:rsid w:val="003E6D63"/>
    <w:rsid w:val="004007F6"/>
    <w:rsid w:val="004119DC"/>
    <w:rsid w:val="00423635"/>
    <w:rsid w:val="00426949"/>
    <w:rsid w:val="00427B05"/>
    <w:rsid w:val="00432614"/>
    <w:rsid w:val="004334D3"/>
    <w:rsid w:val="0043659A"/>
    <w:rsid w:val="00443247"/>
    <w:rsid w:val="00443748"/>
    <w:rsid w:val="00451C59"/>
    <w:rsid w:val="00460426"/>
    <w:rsid w:val="00460C1C"/>
    <w:rsid w:val="00461C60"/>
    <w:rsid w:val="0047183A"/>
    <w:rsid w:val="00476D5A"/>
    <w:rsid w:val="004776EC"/>
    <w:rsid w:val="004805B4"/>
    <w:rsid w:val="004829A4"/>
    <w:rsid w:val="00494A45"/>
    <w:rsid w:val="004A2716"/>
    <w:rsid w:val="004A28D5"/>
    <w:rsid w:val="004C3FF9"/>
    <w:rsid w:val="004C5946"/>
    <w:rsid w:val="004C5C81"/>
    <w:rsid w:val="004D2B6C"/>
    <w:rsid w:val="004D359B"/>
    <w:rsid w:val="004F1C68"/>
    <w:rsid w:val="0050119C"/>
    <w:rsid w:val="00503496"/>
    <w:rsid w:val="0050351E"/>
    <w:rsid w:val="0050508F"/>
    <w:rsid w:val="00505605"/>
    <w:rsid w:val="00515798"/>
    <w:rsid w:val="00517B74"/>
    <w:rsid w:val="005213DF"/>
    <w:rsid w:val="00527D66"/>
    <w:rsid w:val="00537F90"/>
    <w:rsid w:val="00550D43"/>
    <w:rsid w:val="00563130"/>
    <w:rsid w:val="005756E7"/>
    <w:rsid w:val="00577BEF"/>
    <w:rsid w:val="005826A5"/>
    <w:rsid w:val="00583B90"/>
    <w:rsid w:val="005920D9"/>
    <w:rsid w:val="005A4141"/>
    <w:rsid w:val="005A4E23"/>
    <w:rsid w:val="005A7F2C"/>
    <w:rsid w:val="005B39B2"/>
    <w:rsid w:val="005B4D69"/>
    <w:rsid w:val="005B54A4"/>
    <w:rsid w:val="005B5796"/>
    <w:rsid w:val="005C2FD9"/>
    <w:rsid w:val="005C698E"/>
    <w:rsid w:val="005D2E90"/>
    <w:rsid w:val="005D5565"/>
    <w:rsid w:val="005E7306"/>
    <w:rsid w:val="005F4FEE"/>
    <w:rsid w:val="006001C6"/>
    <w:rsid w:val="00613909"/>
    <w:rsid w:val="0062335F"/>
    <w:rsid w:val="00625388"/>
    <w:rsid w:val="00626C12"/>
    <w:rsid w:val="00632C5C"/>
    <w:rsid w:val="00636558"/>
    <w:rsid w:val="00641AEE"/>
    <w:rsid w:val="006614F9"/>
    <w:rsid w:val="00676489"/>
    <w:rsid w:val="006865A5"/>
    <w:rsid w:val="006867B3"/>
    <w:rsid w:val="00690DA0"/>
    <w:rsid w:val="006912E6"/>
    <w:rsid w:val="006A7171"/>
    <w:rsid w:val="006B28D1"/>
    <w:rsid w:val="006B2B37"/>
    <w:rsid w:val="006B4B6E"/>
    <w:rsid w:val="006C2F32"/>
    <w:rsid w:val="006C5918"/>
    <w:rsid w:val="006C7741"/>
    <w:rsid w:val="006D3807"/>
    <w:rsid w:val="006E223E"/>
    <w:rsid w:val="006F4D3D"/>
    <w:rsid w:val="006F590B"/>
    <w:rsid w:val="006F635E"/>
    <w:rsid w:val="0070653B"/>
    <w:rsid w:val="007144D9"/>
    <w:rsid w:val="00716830"/>
    <w:rsid w:val="00717417"/>
    <w:rsid w:val="00727458"/>
    <w:rsid w:val="007341B0"/>
    <w:rsid w:val="007351E7"/>
    <w:rsid w:val="0074204C"/>
    <w:rsid w:val="00746382"/>
    <w:rsid w:val="00760CF4"/>
    <w:rsid w:val="00761912"/>
    <w:rsid w:val="00761935"/>
    <w:rsid w:val="0078170E"/>
    <w:rsid w:val="0078540A"/>
    <w:rsid w:val="007A1307"/>
    <w:rsid w:val="007A45A3"/>
    <w:rsid w:val="007C35E5"/>
    <w:rsid w:val="007C6562"/>
    <w:rsid w:val="007D5270"/>
    <w:rsid w:val="007E1DCA"/>
    <w:rsid w:val="007E3BB4"/>
    <w:rsid w:val="007F13E0"/>
    <w:rsid w:val="008055BE"/>
    <w:rsid w:val="00805FD9"/>
    <w:rsid w:val="00815389"/>
    <w:rsid w:val="0081690E"/>
    <w:rsid w:val="00821834"/>
    <w:rsid w:val="00823E3A"/>
    <w:rsid w:val="00831B36"/>
    <w:rsid w:val="0084722A"/>
    <w:rsid w:val="00847472"/>
    <w:rsid w:val="008475EF"/>
    <w:rsid w:val="008551F8"/>
    <w:rsid w:val="00870E5B"/>
    <w:rsid w:val="00874741"/>
    <w:rsid w:val="00877A89"/>
    <w:rsid w:val="00881749"/>
    <w:rsid w:val="0088184B"/>
    <w:rsid w:val="008825D9"/>
    <w:rsid w:val="008860BD"/>
    <w:rsid w:val="00886366"/>
    <w:rsid w:val="008946ED"/>
    <w:rsid w:val="008A251C"/>
    <w:rsid w:val="008A45A9"/>
    <w:rsid w:val="008A79B1"/>
    <w:rsid w:val="008B0C14"/>
    <w:rsid w:val="008B4841"/>
    <w:rsid w:val="008C3F91"/>
    <w:rsid w:val="008C73BF"/>
    <w:rsid w:val="008D1A62"/>
    <w:rsid w:val="008E3544"/>
    <w:rsid w:val="008E43F3"/>
    <w:rsid w:val="008E555D"/>
    <w:rsid w:val="008F78D2"/>
    <w:rsid w:val="0090147A"/>
    <w:rsid w:val="0090159B"/>
    <w:rsid w:val="00901F66"/>
    <w:rsid w:val="00903088"/>
    <w:rsid w:val="00906D86"/>
    <w:rsid w:val="00906E68"/>
    <w:rsid w:val="00907B2B"/>
    <w:rsid w:val="00911ACD"/>
    <w:rsid w:val="00914FD2"/>
    <w:rsid w:val="00921789"/>
    <w:rsid w:val="00927F2D"/>
    <w:rsid w:val="00942D04"/>
    <w:rsid w:val="009504A0"/>
    <w:rsid w:val="00950D8B"/>
    <w:rsid w:val="0095410F"/>
    <w:rsid w:val="00961C9D"/>
    <w:rsid w:val="00962D11"/>
    <w:rsid w:val="00966C5B"/>
    <w:rsid w:val="00976EBD"/>
    <w:rsid w:val="0098295F"/>
    <w:rsid w:val="00991632"/>
    <w:rsid w:val="009947B9"/>
    <w:rsid w:val="00996ED0"/>
    <w:rsid w:val="009A0949"/>
    <w:rsid w:val="009A0E3C"/>
    <w:rsid w:val="009A2BBC"/>
    <w:rsid w:val="009A7D8C"/>
    <w:rsid w:val="009B342B"/>
    <w:rsid w:val="009B4982"/>
    <w:rsid w:val="009B680F"/>
    <w:rsid w:val="009C19BD"/>
    <w:rsid w:val="009C397E"/>
    <w:rsid w:val="009C3F10"/>
    <w:rsid w:val="009D17DC"/>
    <w:rsid w:val="009E59C8"/>
    <w:rsid w:val="009F0E2C"/>
    <w:rsid w:val="009F1BB8"/>
    <w:rsid w:val="009F6C23"/>
    <w:rsid w:val="009F749E"/>
    <w:rsid w:val="00A01019"/>
    <w:rsid w:val="00A132BC"/>
    <w:rsid w:val="00A30C01"/>
    <w:rsid w:val="00A31D03"/>
    <w:rsid w:val="00A337EA"/>
    <w:rsid w:val="00A41604"/>
    <w:rsid w:val="00A46BAB"/>
    <w:rsid w:val="00A53233"/>
    <w:rsid w:val="00A613B6"/>
    <w:rsid w:val="00A755DA"/>
    <w:rsid w:val="00A8783C"/>
    <w:rsid w:val="00A97C0B"/>
    <w:rsid w:val="00AA19EE"/>
    <w:rsid w:val="00AC0A21"/>
    <w:rsid w:val="00AC1AA4"/>
    <w:rsid w:val="00AD2F0A"/>
    <w:rsid w:val="00AE7C7F"/>
    <w:rsid w:val="00AF3513"/>
    <w:rsid w:val="00AF3A3F"/>
    <w:rsid w:val="00B01190"/>
    <w:rsid w:val="00B142B9"/>
    <w:rsid w:val="00B22561"/>
    <w:rsid w:val="00B26D50"/>
    <w:rsid w:val="00B33239"/>
    <w:rsid w:val="00B51078"/>
    <w:rsid w:val="00B51132"/>
    <w:rsid w:val="00B5201A"/>
    <w:rsid w:val="00B57622"/>
    <w:rsid w:val="00B61D19"/>
    <w:rsid w:val="00B62BE6"/>
    <w:rsid w:val="00B67381"/>
    <w:rsid w:val="00B744B1"/>
    <w:rsid w:val="00B765E7"/>
    <w:rsid w:val="00B84853"/>
    <w:rsid w:val="00B8594F"/>
    <w:rsid w:val="00B86738"/>
    <w:rsid w:val="00BA2865"/>
    <w:rsid w:val="00BC04B8"/>
    <w:rsid w:val="00BC2BBA"/>
    <w:rsid w:val="00BD7D5B"/>
    <w:rsid w:val="00BE4D42"/>
    <w:rsid w:val="00BE57B0"/>
    <w:rsid w:val="00BF44E5"/>
    <w:rsid w:val="00C22E9D"/>
    <w:rsid w:val="00C26EEF"/>
    <w:rsid w:val="00C32BE2"/>
    <w:rsid w:val="00C4207A"/>
    <w:rsid w:val="00C74E51"/>
    <w:rsid w:val="00C76250"/>
    <w:rsid w:val="00C87E95"/>
    <w:rsid w:val="00C956C7"/>
    <w:rsid w:val="00CA141C"/>
    <w:rsid w:val="00CA58D7"/>
    <w:rsid w:val="00CA75B8"/>
    <w:rsid w:val="00CB1E71"/>
    <w:rsid w:val="00CB33B5"/>
    <w:rsid w:val="00CB3B33"/>
    <w:rsid w:val="00CB482F"/>
    <w:rsid w:val="00CB5B60"/>
    <w:rsid w:val="00CE07F9"/>
    <w:rsid w:val="00CE0DB6"/>
    <w:rsid w:val="00CE31D8"/>
    <w:rsid w:val="00CE6D63"/>
    <w:rsid w:val="00CF2DB0"/>
    <w:rsid w:val="00CF6C80"/>
    <w:rsid w:val="00D00715"/>
    <w:rsid w:val="00D0135E"/>
    <w:rsid w:val="00D135C6"/>
    <w:rsid w:val="00D21586"/>
    <w:rsid w:val="00D2495D"/>
    <w:rsid w:val="00D3003E"/>
    <w:rsid w:val="00D309AC"/>
    <w:rsid w:val="00D32F00"/>
    <w:rsid w:val="00D364AE"/>
    <w:rsid w:val="00D56211"/>
    <w:rsid w:val="00D60519"/>
    <w:rsid w:val="00D71AEA"/>
    <w:rsid w:val="00D74C73"/>
    <w:rsid w:val="00D81346"/>
    <w:rsid w:val="00D814A6"/>
    <w:rsid w:val="00D829EC"/>
    <w:rsid w:val="00D869C2"/>
    <w:rsid w:val="00DA150E"/>
    <w:rsid w:val="00DA2CAC"/>
    <w:rsid w:val="00DD3117"/>
    <w:rsid w:val="00DD3558"/>
    <w:rsid w:val="00DE74C7"/>
    <w:rsid w:val="00DF4481"/>
    <w:rsid w:val="00DF4637"/>
    <w:rsid w:val="00E04934"/>
    <w:rsid w:val="00E064E2"/>
    <w:rsid w:val="00E06D47"/>
    <w:rsid w:val="00E12BE6"/>
    <w:rsid w:val="00E231EE"/>
    <w:rsid w:val="00E23F91"/>
    <w:rsid w:val="00E260CF"/>
    <w:rsid w:val="00E3385C"/>
    <w:rsid w:val="00E40C4A"/>
    <w:rsid w:val="00E42AF4"/>
    <w:rsid w:val="00E50F63"/>
    <w:rsid w:val="00E62811"/>
    <w:rsid w:val="00E7219D"/>
    <w:rsid w:val="00E7560E"/>
    <w:rsid w:val="00E8112D"/>
    <w:rsid w:val="00EA0E2B"/>
    <w:rsid w:val="00EB2F4F"/>
    <w:rsid w:val="00EB4DB7"/>
    <w:rsid w:val="00EB515B"/>
    <w:rsid w:val="00EC384C"/>
    <w:rsid w:val="00EC5B1F"/>
    <w:rsid w:val="00F028E5"/>
    <w:rsid w:val="00F25CEB"/>
    <w:rsid w:val="00F3543B"/>
    <w:rsid w:val="00F5002A"/>
    <w:rsid w:val="00F55BB0"/>
    <w:rsid w:val="00F57539"/>
    <w:rsid w:val="00F64BE4"/>
    <w:rsid w:val="00F71D28"/>
    <w:rsid w:val="00F775DE"/>
    <w:rsid w:val="00F86FF2"/>
    <w:rsid w:val="00FA5FCF"/>
    <w:rsid w:val="00FB5975"/>
    <w:rsid w:val="00FD2E3B"/>
    <w:rsid w:val="00FD3328"/>
    <w:rsid w:val="00FD34BC"/>
    <w:rsid w:val="00FE05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D4999E"/>
  <w15:docId w15:val="{9B8749B9-CF85-4916-9C1C-319083FB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qFormat/>
    <w:pPr>
      <w:keepNext/>
      <w:ind w:left="2832" w:firstLine="708"/>
      <w:jc w:val="both"/>
      <w:outlineLvl w:val="0"/>
    </w:pPr>
    <w:rPr>
      <w:sz w:val="26"/>
    </w:rPr>
  </w:style>
  <w:style w:type="paragraph" w:styleId="Ttulo2">
    <w:name w:val="heading 2"/>
    <w:basedOn w:val="Normal"/>
    <w:next w:val="Normal"/>
    <w:qFormat/>
    <w:pPr>
      <w:keepNext/>
      <w:ind w:left="1416" w:firstLine="708"/>
      <w:jc w:val="both"/>
      <w:outlineLvl w:val="1"/>
    </w:pPr>
    <w:rPr>
      <w:b/>
      <w:i/>
      <w:sz w:val="26"/>
      <w:u w:val="single"/>
    </w:rPr>
  </w:style>
  <w:style w:type="paragraph" w:styleId="Ttulo3">
    <w:name w:val="heading 3"/>
    <w:basedOn w:val="Normal"/>
    <w:next w:val="Normal"/>
    <w:qFormat/>
    <w:pPr>
      <w:keepNext/>
      <w:jc w:val="both"/>
      <w:outlineLvl w:val="2"/>
    </w:pPr>
    <w:rPr>
      <w:sz w:val="26"/>
    </w:rPr>
  </w:style>
  <w:style w:type="paragraph" w:styleId="Ttulo4">
    <w:name w:val="heading 4"/>
    <w:basedOn w:val="Normal"/>
    <w:next w:val="Normal"/>
    <w:qFormat/>
    <w:pPr>
      <w:keepNext/>
      <w:ind w:left="1416" w:firstLine="708"/>
      <w:jc w:val="both"/>
      <w:outlineLvl w:val="3"/>
    </w:pPr>
    <w:rPr>
      <w:b/>
      <w:color w:val="000000"/>
      <w:sz w:val="26"/>
    </w:rPr>
  </w:style>
  <w:style w:type="paragraph" w:styleId="Ttulo5">
    <w:name w:val="heading 5"/>
    <w:basedOn w:val="Normal"/>
    <w:next w:val="Normal"/>
    <w:qFormat/>
    <w:pPr>
      <w:keepNext/>
      <w:ind w:left="1416" w:firstLine="708"/>
      <w:outlineLvl w:val="4"/>
    </w:pPr>
    <w:rPr>
      <w:b/>
      <w:sz w:val="26"/>
    </w:rPr>
  </w:style>
  <w:style w:type="paragraph" w:styleId="Ttulo6">
    <w:name w:val="heading 6"/>
    <w:basedOn w:val="Normal"/>
    <w:next w:val="Normal"/>
    <w:qFormat/>
    <w:pPr>
      <w:keepNext/>
      <w:ind w:firstLine="708"/>
      <w:jc w:val="center"/>
      <w:outlineLvl w:val="5"/>
    </w:pPr>
    <w:rPr>
      <w:b/>
      <w:bCs/>
      <w:sz w:val="26"/>
    </w:rPr>
  </w:style>
  <w:style w:type="paragraph" w:styleId="Ttulo7">
    <w:name w:val="heading 7"/>
    <w:basedOn w:val="Normal"/>
    <w:next w:val="Normal"/>
    <w:qFormat/>
    <w:pPr>
      <w:keepNext/>
      <w:jc w:val="both"/>
      <w:outlineLvl w:val="6"/>
    </w:pPr>
    <w:rPr>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jc w:val="both"/>
    </w:pPr>
    <w:rPr>
      <w:sz w:val="26"/>
    </w:rPr>
  </w:style>
  <w:style w:type="paragraph" w:styleId="Corpodetexto2">
    <w:name w:val="Body Text 2"/>
    <w:basedOn w:val="Normal"/>
    <w:pPr>
      <w:jc w:val="both"/>
    </w:pPr>
    <w:rPr>
      <w:color w:val="000000"/>
      <w:sz w:val="26"/>
    </w:rPr>
  </w:style>
  <w:style w:type="paragraph" w:styleId="Recuodecorpodetexto">
    <w:name w:val="Body Text Indent"/>
    <w:basedOn w:val="Normal"/>
    <w:link w:val="RecuodecorpodetextoChar"/>
    <w:pPr>
      <w:ind w:firstLine="708"/>
      <w:jc w:val="both"/>
    </w:pPr>
    <w:rPr>
      <w:color w:val="000000"/>
      <w:sz w:val="26"/>
    </w:rPr>
  </w:style>
  <w:style w:type="paragraph" w:styleId="Recuodecorpodetexto2">
    <w:name w:val="Body Text Indent 2"/>
    <w:basedOn w:val="Normal"/>
    <w:pPr>
      <w:ind w:firstLine="360"/>
      <w:jc w:val="both"/>
    </w:pPr>
    <w:rPr>
      <w:sz w:val="26"/>
    </w:rPr>
  </w:style>
  <w:style w:type="paragraph" w:styleId="Recuodecorpodetexto3">
    <w:name w:val="Body Text Indent 3"/>
    <w:basedOn w:val="Normal"/>
    <w:pPr>
      <w:ind w:firstLine="345"/>
      <w:jc w:val="both"/>
    </w:pPr>
    <w:rPr>
      <w:sz w:val="26"/>
    </w:rPr>
  </w:style>
  <w:style w:type="paragraph" w:styleId="Cabealho">
    <w:name w:val="header"/>
    <w:basedOn w:val="Normal"/>
    <w:link w:val="CabealhoChar"/>
    <w:uiPriority w:val="99"/>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character" w:customStyle="1" w:styleId="RecuodecorpodetextoChar">
    <w:name w:val="Recuo de corpo de texto Char"/>
    <w:link w:val="Recuodecorpodetexto"/>
    <w:rsid w:val="005C2FD9"/>
    <w:rPr>
      <w:color w:val="000000"/>
      <w:sz w:val="26"/>
    </w:rPr>
  </w:style>
  <w:style w:type="paragraph" w:styleId="Ttulo">
    <w:name w:val="Title"/>
    <w:basedOn w:val="Normal"/>
    <w:link w:val="TtuloChar"/>
    <w:qFormat/>
    <w:rsid w:val="00F3543B"/>
    <w:pPr>
      <w:ind w:left="1416"/>
      <w:jc w:val="center"/>
    </w:pPr>
    <w:rPr>
      <w:b/>
      <w:bCs/>
      <w:sz w:val="26"/>
      <w:szCs w:val="24"/>
    </w:rPr>
  </w:style>
  <w:style w:type="character" w:customStyle="1" w:styleId="TtuloChar">
    <w:name w:val="Título Char"/>
    <w:link w:val="Ttulo"/>
    <w:rsid w:val="00F3543B"/>
    <w:rPr>
      <w:b/>
      <w:bCs/>
      <w:sz w:val="26"/>
      <w:szCs w:val="24"/>
    </w:rPr>
  </w:style>
  <w:style w:type="table" w:styleId="Tabelacomgrade">
    <w:name w:val="Table Grid"/>
    <w:basedOn w:val="Tabelanormal"/>
    <w:rsid w:val="00F35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link w:val="Cabealho"/>
    <w:uiPriority w:val="99"/>
    <w:rsid w:val="004D2B6C"/>
  </w:style>
  <w:style w:type="paragraph" w:styleId="NormalWeb">
    <w:name w:val="Normal (Web)"/>
    <w:basedOn w:val="Normal"/>
    <w:uiPriority w:val="99"/>
    <w:unhideWhenUsed/>
    <w:rsid w:val="008B484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66404">
      <w:bodyDiv w:val="1"/>
      <w:marLeft w:val="0"/>
      <w:marRight w:val="0"/>
      <w:marTop w:val="0"/>
      <w:marBottom w:val="0"/>
      <w:divBdr>
        <w:top w:val="none" w:sz="0" w:space="0" w:color="auto"/>
        <w:left w:val="none" w:sz="0" w:space="0" w:color="auto"/>
        <w:bottom w:val="none" w:sz="0" w:space="0" w:color="auto"/>
        <w:right w:val="none" w:sz="0" w:space="0" w:color="auto"/>
      </w:divBdr>
      <w:divsChild>
        <w:div w:id="1418095287">
          <w:marLeft w:val="0"/>
          <w:marRight w:val="0"/>
          <w:marTop w:val="0"/>
          <w:marBottom w:val="0"/>
          <w:divBdr>
            <w:top w:val="none" w:sz="0" w:space="0" w:color="auto"/>
            <w:left w:val="none" w:sz="0" w:space="0" w:color="auto"/>
            <w:bottom w:val="none" w:sz="0" w:space="0" w:color="auto"/>
            <w:right w:val="none" w:sz="0" w:space="0" w:color="auto"/>
          </w:divBdr>
          <w:divsChild>
            <w:div w:id="13942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0608">
      <w:bodyDiv w:val="1"/>
      <w:marLeft w:val="0"/>
      <w:marRight w:val="0"/>
      <w:marTop w:val="0"/>
      <w:marBottom w:val="0"/>
      <w:divBdr>
        <w:top w:val="none" w:sz="0" w:space="0" w:color="auto"/>
        <w:left w:val="none" w:sz="0" w:space="0" w:color="auto"/>
        <w:bottom w:val="none" w:sz="0" w:space="0" w:color="auto"/>
        <w:right w:val="none" w:sz="0" w:space="0" w:color="auto"/>
      </w:divBdr>
      <w:divsChild>
        <w:div w:id="184556903">
          <w:marLeft w:val="0"/>
          <w:marRight w:val="0"/>
          <w:marTop w:val="0"/>
          <w:marBottom w:val="240"/>
          <w:divBdr>
            <w:top w:val="none" w:sz="0" w:space="0" w:color="auto"/>
            <w:left w:val="none" w:sz="0" w:space="0" w:color="auto"/>
            <w:bottom w:val="none" w:sz="0" w:space="0" w:color="auto"/>
            <w:right w:val="none" w:sz="0" w:space="0" w:color="auto"/>
          </w:divBdr>
        </w:div>
      </w:divsChild>
    </w:div>
    <w:div w:id="55543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8066">
          <w:marLeft w:val="0"/>
          <w:marRight w:val="0"/>
          <w:marTop w:val="0"/>
          <w:marBottom w:val="0"/>
          <w:divBdr>
            <w:top w:val="none" w:sz="0" w:space="0" w:color="auto"/>
            <w:left w:val="none" w:sz="0" w:space="0" w:color="auto"/>
            <w:bottom w:val="none" w:sz="0" w:space="0" w:color="auto"/>
            <w:right w:val="none" w:sz="0" w:space="0" w:color="auto"/>
          </w:divBdr>
          <w:divsChild>
            <w:div w:id="2829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6567">
      <w:bodyDiv w:val="1"/>
      <w:marLeft w:val="0"/>
      <w:marRight w:val="0"/>
      <w:marTop w:val="0"/>
      <w:marBottom w:val="0"/>
      <w:divBdr>
        <w:top w:val="none" w:sz="0" w:space="0" w:color="auto"/>
        <w:left w:val="none" w:sz="0" w:space="0" w:color="auto"/>
        <w:bottom w:val="none" w:sz="0" w:space="0" w:color="auto"/>
        <w:right w:val="none" w:sz="0" w:space="0" w:color="auto"/>
      </w:divBdr>
      <w:divsChild>
        <w:div w:id="1139499970">
          <w:marLeft w:val="0"/>
          <w:marRight w:val="0"/>
          <w:marTop w:val="0"/>
          <w:marBottom w:val="0"/>
          <w:divBdr>
            <w:top w:val="none" w:sz="0" w:space="0" w:color="auto"/>
            <w:left w:val="none" w:sz="0" w:space="0" w:color="auto"/>
            <w:bottom w:val="none" w:sz="0" w:space="0" w:color="auto"/>
            <w:right w:val="none" w:sz="0" w:space="0" w:color="auto"/>
          </w:divBdr>
          <w:divsChild>
            <w:div w:id="18163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9566">
      <w:bodyDiv w:val="1"/>
      <w:marLeft w:val="0"/>
      <w:marRight w:val="0"/>
      <w:marTop w:val="0"/>
      <w:marBottom w:val="0"/>
      <w:divBdr>
        <w:top w:val="none" w:sz="0" w:space="0" w:color="auto"/>
        <w:left w:val="none" w:sz="0" w:space="0" w:color="auto"/>
        <w:bottom w:val="none" w:sz="0" w:space="0" w:color="auto"/>
        <w:right w:val="none" w:sz="0" w:space="0" w:color="auto"/>
      </w:divBdr>
      <w:divsChild>
        <w:div w:id="1996564385">
          <w:marLeft w:val="0"/>
          <w:marRight w:val="0"/>
          <w:marTop w:val="0"/>
          <w:marBottom w:val="0"/>
          <w:divBdr>
            <w:top w:val="none" w:sz="0" w:space="0" w:color="auto"/>
            <w:left w:val="none" w:sz="0" w:space="0" w:color="auto"/>
            <w:bottom w:val="none" w:sz="0" w:space="0" w:color="auto"/>
            <w:right w:val="none" w:sz="0" w:space="0" w:color="auto"/>
          </w:divBdr>
          <w:divsChild>
            <w:div w:id="15924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6909">
      <w:bodyDiv w:val="1"/>
      <w:marLeft w:val="0"/>
      <w:marRight w:val="0"/>
      <w:marTop w:val="0"/>
      <w:marBottom w:val="0"/>
      <w:divBdr>
        <w:top w:val="none" w:sz="0" w:space="0" w:color="auto"/>
        <w:left w:val="none" w:sz="0" w:space="0" w:color="auto"/>
        <w:bottom w:val="none" w:sz="0" w:space="0" w:color="auto"/>
        <w:right w:val="none" w:sz="0" w:space="0" w:color="auto"/>
      </w:divBdr>
      <w:divsChild>
        <w:div w:id="1633487358">
          <w:marLeft w:val="0"/>
          <w:marRight w:val="0"/>
          <w:marTop w:val="0"/>
          <w:marBottom w:val="0"/>
          <w:divBdr>
            <w:top w:val="none" w:sz="0" w:space="0" w:color="auto"/>
            <w:left w:val="none" w:sz="0" w:space="0" w:color="auto"/>
            <w:bottom w:val="none" w:sz="0" w:space="0" w:color="auto"/>
            <w:right w:val="none" w:sz="0" w:space="0" w:color="auto"/>
          </w:divBdr>
          <w:divsChild>
            <w:div w:id="6216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135">
      <w:bodyDiv w:val="1"/>
      <w:marLeft w:val="0"/>
      <w:marRight w:val="0"/>
      <w:marTop w:val="0"/>
      <w:marBottom w:val="0"/>
      <w:divBdr>
        <w:top w:val="none" w:sz="0" w:space="0" w:color="auto"/>
        <w:left w:val="none" w:sz="0" w:space="0" w:color="auto"/>
        <w:bottom w:val="none" w:sz="0" w:space="0" w:color="auto"/>
        <w:right w:val="none" w:sz="0" w:space="0" w:color="auto"/>
      </w:divBdr>
      <w:divsChild>
        <w:div w:id="1862208521">
          <w:marLeft w:val="0"/>
          <w:marRight w:val="0"/>
          <w:marTop w:val="0"/>
          <w:marBottom w:val="240"/>
          <w:divBdr>
            <w:top w:val="none" w:sz="0" w:space="0" w:color="auto"/>
            <w:left w:val="none" w:sz="0" w:space="0" w:color="auto"/>
            <w:bottom w:val="none" w:sz="0" w:space="0" w:color="auto"/>
            <w:right w:val="none" w:sz="0" w:space="0" w:color="auto"/>
          </w:divBdr>
        </w:div>
      </w:divsChild>
    </w:div>
    <w:div w:id="1806073760">
      <w:bodyDiv w:val="1"/>
      <w:marLeft w:val="0"/>
      <w:marRight w:val="0"/>
      <w:marTop w:val="0"/>
      <w:marBottom w:val="0"/>
      <w:divBdr>
        <w:top w:val="none" w:sz="0" w:space="0" w:color="auto"/>
        <w:left w:val="none" w:sz="0" w:space="0" w:color="auto"/>
        <w:bottom w:val="none" w:sz="0" w:space="0" w:color="auto"/>
        <w:right w:val="none" w:sz="0" w:space="0" w:color="auto"/>
      </w:divBdr>
      <w:divsChild>
        <w:div w:id="1285624723">
          <w:marLeft w:val="0"/>
          <w:marRight w:val="0"/>
          <w:marTop w:val="0"/>
          <w:marBottom w:val="0"/>
          <w:divBdr>
            <w:top w:val="none" w:sz="0" w:space="0" w:color="auto"/>
            <w:left w:val="none" w:sz="0" w:space="0" w:color="auto"/>
            <w:bottom w:val="none" w:sz="0" w:space="0" w:color="auto"/>
            <w:right w:val="none" w:sz="0" w:space="0" w:color="auto"/>
          </w:divBdr>
        </w:div>
      </w:divsChild>
    </w:div>
    <w:div w:id="2021809224">
      <w:bodyDiv w:val="1"/>
      <w:marLeft w:val="0"/>
      <w:marRight w:val="0"/>
      <w:marTop w:val="0"/>
      <w:marBottom w:val="0"/>
      <w:divBdr>
        <w:top w:val="none" w:sz="0" w:space="0" w:color="auto"/>
        <w:left w:val="none" w:sz="0" w:space="0" w:color="auto"/>
        <w:bottom w:val="none" w:sz="0" w:space="0" w:color="auto"/>
        <w:right w:val="none" w:sz="0" w:space="0" w:color="auto"/>
      </w:divBdr>
      <w:divsChild>
        <w:div w:id="868758391">
          <w:marLeft w:val="0"/>
          <w:marRight w:val="0"/>
          <w:marTop w:val="0"/>
          <w:marBottom w:val="0"/>
          <w:divBdr>
            <w:top w:val="none" w:sz="0" w:space="0" w:color="auto"/>
            <w:left w:val="none" w:sz="0" w:space="0" w:color="auto"/>
            <w:bottom w:val="none" w:sz="0" w:space="0" w:color="auto"/>
            <w:right w:val="none" w:sz="0" w:space="0" w:color="auto"/>
          </w:divBdr>
          <w:divsChild>
            <w:div w:id="1645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GDrive\Modelos\2025\LTDA%20-%20Abertura%20de%20LTDA%20de%201%20soci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008AB-F25E-43A6-BC29-1416AD4D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LTDA - Abertura de LTDA de 1 socio.dotx</Template>
  <TotalTime>47</TotalTime>
  <Pages>1</Pages>
  <Words>1124</Words>
  <Characters>6075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Abertura de empresas</vt:lpstr>
    </vt:vector>
  </TitlesOfParts>
  <Company>*</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Abertura de empresas</dc:title>
  <dc:subject>feito por Rogerio Stranieri; e-mail: rogeriostran@gmail.com</dc:subject>
  <dc:creator>Rogerio Escritorio Betel</dc:creator>
  <cp:lastModifiedBy>Office</cp:lastModifiedBy>
  <cp:revision>16</cp:revision>
  <cp:lastPrinted>2024-07-01T19:04:00Z</cp:lastPrinted>
  <dcterms:created xsi:type="dcterms:W3CDTF">2025-05-22T18:55:00Z</dcterms:created>
  <dcterms:modified xsi:type="dcterms:W3CDTF">2025-05-23T11:28:00Z</dcterms:modified>
</cp:coreProperties>
</file>