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DC2BA3" w:rsidRDefault="0015733F" w:rsidP="0015733F">
      <w:pPr>
        <w:jc w:val="left"/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https://wynnss.axshare.com/#g=1&amp;p=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7F7ECF" w:rsidRPr="007F7ECF" w:rsidRDefault="007F7ECF" w:rsidP="0015733F">
      <w:pPr>
        <w:jc w:val="left"/>
        <w:rPr>
          <w:b/>
          <w:sz w:val="24"/>
          <w:szCs w:val="24"/>
        </w:rPr>
      </w:pPr>
      <w:r w:rsidRPr="00DC2BA3">
        <w:rPr>
          <w:rFonts w:hint="eastAsia"/>
          <w:b/>
          <w:sz w:val="24"/>
          <w:szCs w:val="24"/>
        </w:rPr>
        <w:t>转盘奖品：</w:t>
      </w:r>
    </w:p>
    <w:tbl>
      <w:tblPr>
        <w:tblStyle w:val="a8"/>
        <w:tblW w:w="0" w:type="auto"/>
        <w:tblLook w:val="04A0"/>
      </w:tblPr>
      <w:tblGrid>
        <w:gridCol w:w="1180"/>
        <w:gridCol w:w="1039"/>
        <w:gridCol w:w="1253"/>
        <w:gridCol w:w="1066"/>
        <w:gridCol w:w="1971"/>
        <w:gridCol w:w="1378"/>
        <w:gridCol w:w="1322"/>
        <w:gridCol w:w="960"/>
        <w:gridCol w:w="960"/>
      </w:tblGrid>
      <w:tr w:rsid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物品名称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大礼包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小礼包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随机余额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b/>
              </w:rPr>
              <w:t>随机积分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b/>
              </w:rPr>
              <w:t>小红包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b/>
              </w:rPr>
              <w:t>大红包</w:t>
            </w:r>
          </w:p>
        </w:tc>
      </w:tr>
      <w:tr w:rsidR="007F7ECF" w:rsidTr="00DB4D99"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奖品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  <w:rPr>
                <w:b/>
                <w:sz w:val="24"/>
                <w:szCs w:val="24"/>
              </w:rPr>
            </w:pPr>
            <w:r w:rsidRPr="00DC2BA3">
              <w:rPr>
                <w:rFonts w:hint="eastAsia"/>
                <w:b/>
                <w:sz w:val="24"/>
                <w:szCs w:val="24"/>
              </w:rPr>
              <w:t>30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</w:p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0.5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10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  <w:r w:rsidRPr="00DC2BA3">
              <w:rPr>
                <w:rFonts w:hint="eastAsia"/>
                <w:b/>
                <w:sz w:val="24"/>
                <w:szCs w:val="24"/>
              </w:rPr>
              <w:t>+0.2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80%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0.4</w:t>
            </w:r>
            <w:r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15%</w:t>
            </w:r>
          </w:p>
          <w:p w:rsidR="007F7ECF" w:rsidRDefault="007F7ECF" w:rsidP="00DB4D99">
            <w:pPr>
              <w:jc w:val="center"/>
            </w:pPr>
            <w:r w:rsidRPr="007F7ECF">
              <w:rPr>
                <w:rFonts w:hint="eastAsia"/>
                <w:b/>
              </w:rPr>
              <w:t>0.6</w:t>
            </w:r>
            <w:r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5%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10</w:t>
            </w:r>
            <w:r w:rsidRPr="007F7ECF">
              <w:rPr>
                <w:rFonts w:hint="eastAsia"/>
                <w:b/>
              </w:rPr>
              <w:t>积分</w:t>
            </w:r>
            <w:r>
              <w:rPr>
                <w:rFonts w:hint="eastAsia"/>
                <w:b/>
              </w:rPr>
              <w:t>20%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</w:t>
            </w:r>
            <w:r w:rsidRPr="007F7ECF">
              <w:rPr>
                <w:rFonts w:hint="eastAsia"/>
                <w:b/>
              </w:rPr>
              <w:t>积分</w:t>
            </w:r>
            <w:r>
              <w:rPr>
                <w:rFonts w:hint="eastAsia"/>
                <w:b/>
              </w:rPr>
              <w:t>50%</w:t>
            </w:r>
          </w:p>
          <w:p w:rsidR="007F7ECF" w:rsidRDefault="007F7ECF" w:rsidP="00DB4D99">
            <w:pPr>
              <w:jc w:val="center"/>
            </w:pPr>
            <w:r w:rsidRPr="007F7ECF">
              <w:rPr>
                <w:rFonts w:hint="eastAsia"/>
                <w:b/>
              </w:rPr>
              <w:t>30</w:t>
            </w:r>
            <w:r w:rsidRPr="007F7ECF">
              <w:rPr>
                <w:rFonts w:hint="eastAsia"/>
                <w:b/>
              </w:rPr>
              <w:t>积分</w:t>
            </w:r>
            <w:r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0.5</w:t>
            </w:r>
            <w:r w:rsidRPr="007F7ECF">
              <w:rPr>
                <w:rFonts w:hint="eastAsia"/>
                <w:b/>
              </w:rPr>
              <w:t>余额</w:t>
            </w:r>
          </w:p>
        </w:tc>
      </w:tr>
      <w:tr w:rsidR="007F7ECF" w:rsidRP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抽奖概率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1%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10%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9%</w:t>
            </w:r>
          </w:p>
        </w:tc>
      </w:tr>
    </w:tbl>
    <w:p w:rsidR="004829D9" w:rsidRDefault="004829D9" w:rsidP="0015733F">
      <w:pPr>
        <w:jc w:val="left"/>
      </w:pPr>
    </w:p>
    <w:p w:rsidR="00DB4D99" w:rsidRPr="00DB4D99" w:rsidRDefault="00DB4D99" w:rsidP="00DB4D99">
      <w:pPr>
        <w:rPr>
          <w:b/>
        </w:rPr>
      </w:pPr>
      <w:r w:rsidRPr="00DB4D99">
        <w:rPr>
          <w:b/>
        </w:rPr>
        <w:t>规则：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用户消耗积分转动转盘，指针停留的区域便为最终奖项。用户可在【我的奖品】处查看领取。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如有用户通过非法手段获取红包，将取消提现资格。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凡参与抽奖用户者，即视为接受活动所有规则。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小程序最终解释权归本公司所有。</w:t>
      </w:r>
    </w:p>
    <w:p w:rsidR="00DB4D99" w:rsidRPr="00DB4D99" w:rsidRDefault="00DB4D99" w:rsidP="0015733F">
      <w:pPr>
        <w:jc w:val="left"/>
      </w:pPr>
    </w:p>
    <w:p w:rsidR="0015733F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="007F5B7B"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</w:t>
      </w:r>
      <w:r w:rsidR="00475284">
        <w:rPr>
          <w:rFonts w:hint="eastAsia"/>
          <w:b/>
          <w:sz w:val="24"/>
          <w:szCs w:val="24"/>
        </w:rPr>
        <w:t>。满</w:t>
      </w:r>
      <w:r w:rsidR="00475284">
        <w:rPr>
          <w:rFonts w:hint="eastAsia"/>
          <w:b/>
          <w:sz w:val="24"/>
          <w:szCs w:val="24"/>
        </w:rPr>
        <w:t>100</w:t>
      </w:r>
      <w:r w:rsidR="00475284">
        <w:rPr>
          <w:rFonts w:hint="eastAsia"/>
          <w:b/>
          <w:sz w:val="24"/>
          <w:szCs w:val="24"/>
        </w:rPr>
        <w:t>元可提现，一周提现一次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</w:t>
      </w:r>
      <w:r w:rsidR="00A568E0">
        <w:rPr>
          <w:rFonts w:hint="eastAsia"/>
          <w:b/>
          <w:sz w:val="24"/>
          <w:szCs w:val="24"/>
        </w:rPr>
        <w:t>只能</w:t>
      </w:r>
      <w:r w:rsidRPr="007F5B7B">
        <w:rPr>
          <w:rFonts w:hint="eastAsia"/>
          <w:b/>
          <w:sz w:val="24"/>
          <w:szCs w:val="24"/>
        </w:rPr>
        <w:t>用于抽奖。</w:t>
      </w:r>
    </w:p>
    <w:p w:rsidR="00475284" w:rsidRDefault="007F5B7B" w:rsidP="007F5B7B">
      <w:pPr>
        <w:pStyle w:val="a5"/>
        <w:ind w:left="420" w:firstLine="482"/>
        <w:jc w:val="left"/>
        <w:rPr>
          <w:rFonts w:hint="eastAsia"/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</w:t>
      </w:r>
      <w:r w:rsidR="00475284">
        <w:rPr>
          <w:rFonts w:hint="eastAsia"/>
          <w:b/>
          <w:sz w:val="24"/>
          <w:szCs w:val="24"/>
        </w:rPr>
        <w:t>（注：积分奖励直接添加到用户积分）</w:t>
      </w:r>
      <w:r w:rsidR="00B87B2C">
        <w:rPr>
          <w:rFonts w:hint="eastAsia"/>
          <w:b/>
          <w:sz w:val="24"/>
          <w:szCs w:val="24"/>
        </w:rPr>
        <w:t>。</w:t>
      </w:r>
    </w:p>
    <w:p w:rsidR="007F5B7B" w:rsidRPr="007F5B7B" w:rsidRDefault="00475284" w:rsidP="007F5B7B">
      <w:pPr>
        <w:pStyle w:val="a5"/>
        <w:ind w:left="42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</w:t>
      </w:r>
      <w:r>
        <w:rPr>
          <w:rFonts w:hint="eastAsia"/>
          <w:b/>
          <w:sz w:val="24"/>
          <w:szCs w:val="24"/>
        </w:rPr>
        <w:t>用户领取奖励需要看视频广告或者玩游戏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秒。</w:t>
      </w:r>
      <w:r w:rsidRPr="007F5B7B">
        <w:rPr>
          <w:b/>
          <w:sz w:val="24"/>
          <w:szCs w:val="24"/>
        </w:rPr>
        <w:t xml:space="preserve"> 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</w:t>
      </w:r>
      <w:r w:rsidR="00DB4D99">
        <w:rPr>
          <w:rFonts w:hint="eastAsia"/>
          <w:b/>
          <w:sz w:val="24"/>
          <w:szCs w:val="24"/>
        </w:rPr>
        <w:t>60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</w:t>
      </w:r>
      <w:r w:rsidR="00FE26D5">
        <w:rPr>
          <w:rFonts w:hint="eastAsia"/>
          <w:b/>
          <w:sz w:val="24"/>
          <w:szCs w:val="24"/>
        </w:rPr>
        <w:t>。只</w:t>
      </w:r>
      <w:r w:rsidR="00FE26D5">
        <w:rPr>
          <w:rFonts w:hint="eastAsia"/>
          <w:b/>
          <w:sz w:val="24"/>
          <w:szCs w:val="24"/>
        </w:rPr>
        <w:t>10</w:t>
      </w:r>
      <w:r w:rsidR="00FE26D5">
        <w:rPr>
          <w:rFonts w:hint="eastAsia"/>
          <w:b/>
          <w:sz w:val="24"/>
          <w:szCs w:val="24"/>
        </w:rPr>
        <w:t>个名额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DB4D99" w:rsidP="00DB4D99">
      <w:pPr>
        <w:pStyle w:val="a5"/>
        <w:tabs>
          <w:tab w:val="left" w:pos="2166"/>
        </w:tabs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  <w:r w:rsidR="007F3A93">
        <w:rPr>
          <w:b/>
          <w:sz w:val="24"/>
          <w:szCs w:val="24"/>
        </w:rPr>
        <w:t>（</w:t>
      </w:r>
      <w:r w:rsidR="007F3A93">
        <w:rPr>
          <w:b/>
          <w:sz w:val="24"/>
          <w:szCs w:val="24"/>
        </w:rPr>
        <w:t>CPM</w:t>
      </w:r>
      <w:r w:rsidR="007F3A93">
        <w:rPr>
          <w:b/>
          <w:sz w:val="24"/>
          <w:szCs w:val="24"/>
        </w:rPr>
        <w:t>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CPA</w:t>
      </w:r>
      <w:r w:rsidR="00064BE2">
        <w:rPr>
          <w:rFonts w:hint="eastAsia"/>
          <w:b/>
          <w:sz w:val="24"/>
          <w:szCs w:val="24"/>
        </w:rPr>
        <w:t>）</w:t>
      </w:r>
    </w:p>
    <w:p w:rsidR="00D90024" w:rsidRDefault="002A72BE" w:rsidP="00D90024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CPM</w:t>
      </w:r>
      <w:r w:rsidR="00064BE2">
        <w:rPr>
          <w:rFonts w:hint="eastAsia"/>
          <w:b/>
          <w:sz w:val="24"/>
          <w:szCs w:val="24"/>
        </w:rPr>
        <w:t>）</w:t>
      </w:r>
    </w:p>
    <w:p w:rsidR="00215725" w:rsidRDefault="00215725" w:rsidP="00D90024">
      <w:pPr>
        <w:pStyle w:val="a5"/>
        <w:ind w:left="1322" w:firstLineChars="0" w:firstLine="0"/>
        <w:jc w:val="left"/>
        <w:rPr>
          <w:b/>
          <w:sz w:val="24"/>
          <w:szCs w:val="24"/>
        </w:rPr>
      </w:pPr>
    </w:p>
    <w:p w:rsidR="00A81282" w:rsidRPr="00544EB5" w:rsidRDefault="00A81282" w:rsidP="00544EB5">
      <w:pPr>
        <w:ind w:firstLineChars="200" w:firstLine="422"/>
        <w:rPr>
          <w:b/>
        </w:rPr>
      </w:pPr>
    </w:p>
    <w:sectPr w:rsidR="00A81282" w:rsidRPr="00544EB5" w:rsidSect="00A81282">
      <w:pgSz w:w="14742" w:h="2268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EEC" w:rsidRDefault="00A77EEC" w:rsidP="00730641">
      <w:r>
        <w:separator/>
      </w:r>
    </w:p>
  </w:endnote>
  <w:endnote w:type="continuationSeparator" w:id="1">
    <w:p w:rsidR="00A77EEC" w:rsidRDefault="00A77EEC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EEC" w:rsidRDefault="00A77EEC" w:rsidP="00730641">
      <w:r>
        <w:separator/>
      </w:r>
    </w:p>
  </w:footnote>
  <w:footnote w:type="continuationSeparator" w:id="1">
    <w:p w:rsidR="00A77EEC" w:rsidRDefault="00A77EEC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10A66437"/>
    <w:multiLevelType w:val="hybridMultilevel"/>
    <w:tmpl w:val="C1160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BD0113"/>
    <w:multiLevelType w:val="hybridMultilevel"/>
    <w:tmpl w:val="B7E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0136CA"/>
    <w:rsid w:val="00064BE2"/>
    <w:rsid w:val="000E19AD"/>
    <w:rsid w:val="00142504"/>
    <w:rsid w:val="0015733F"/>
    <w:rsid w:val="00215725"/>
    <w:rsid w:val="002A72BE"/>
    <w:rsid w:val="003A7743"/>
    <w:rsid w:val="00410543"/>
    <w:rsid w:val="00475284"/>
    <w:rsid w:val="004829D9"/>
    <w:rsid w:val="00544EB5"/>
    <w:rsid w:val="006B4170"/>
    <w:rsid w:val="00730641"/>
    <w:rsid w:val="00741114"/>
    <w:rsid w:val="0076356E"/>
    <w:rsid w:val="007803E9"/>
    <w:rsid w:val="00791F03"/>
    <w:rsid w:val="007F3A93"/>
    <w:rsid w:val="007F5B7B"/>
    <w:rsid w:val="007F7ECF"/>
    <w:rsid w:val="008E67AB"/>
    <w:rsid w:val="00975033"/>
    <w:rsid w:val="00A568E0"/>
    <w:rsid w:val="00A77EEC"/>
    <w:rsid w:val="00A81282"/>
    <w:rsid w:val="00AB033A"/>
    <w:rsid w:val="00B614FA"/>
    <w:rsid w:val="00B87B2C"/>
    <w:rsid w:val="00CF0E69"/>
    <w:rsid w:val="00D90024"/>
    <w:rsid w:val="00D955C0"/>
    <w:rsid w:val="00DB4D99"/>
    <w:rsid w:val="00DC2BA3"/>
    <w:rsid w:val="00E100E5"/>
    <w:rsid w:val="00E57115"/>
    <w:rsid w:val="00F32208"/>
    <w:rsid w:val="00F34FF3"/>
    <w:rsid w:val="00FE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C2B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A812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1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908EC7-7165-4541-941D-2CB7F0C5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PC2018</dc:creator>
  <cp:keywords/>
  <dc:description/>
  <cp:lastModifiedBy>PC2018</cp:lastModifiedBy>
  <cp:revision>20</cp:revision>
  <dcterms:created xsi:type="dcterms:W3CDTF">2018-12-24T01:25:00Z</dcterms:created>
  <dcterms:modified xsi:type="dcterms:W3CDTF">2018-12-24T07:12:00Z</dcterms:modified>
</cp:coreProperties>
</file>