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9DD" w14:textId="6CF230AE" w:rsidR="00CA340A" w:rsidRPr="00CA340A" w:rsidRDefault="00D73EE9" w:rsidP="00CA340A">
      <w:pPr>
        <w:spacing w:after="0" w:line="240" w:lineRule="auto"/>
        <w:jc w:val="center"/>
        <w:rPr>
          <w:rFonts w:ascii="Times New Roman" w:hAnsi="Times New Roman" w:cs="Times New Roman"/>
          <w:b/>
          <w:sz w:val="32"/>
          <w:szCs w:val="32"/>
        </w:rPr>
      </w:pPr>
      <w:r w:rsidRPr="00CA340A">
        <w:rPr>
          <w:rFonts w:ascii="Times New Roman" w:hAnsi="Times New Roman" w:cs="Times New Roman"/>
          <w:b/>
          <w:sz w:val="32"/>
          <w:szCs w:val="32"/>
        </w:rPr>
        <w:t xml:space="preserve">ERMiT </w:t>
      </w:r>
      <w:r w:rsidR="0056641F">
        <w:rPr>
          <w:rFonts w:ascii="Times New Roman" w:hAnsi="Times New Roman" w:cs="Times New Roman"/>
          <w:b/>
          <w:sz w:val="32"/>
          <w:szCs w:val="32"/>
        </w:rPr>
        <w:t>R</w:t>
      </w:r>
      <w:r w:rsidRPr="00CA340A">
        <w:rPr>
          <w:rFonts w:ascii="Times New Roman" w:hAnsi="Times New Roman" w:cs="Times New Roman"/>
          <w:b/>
          <w:sz w:val="32"/>
          <w:szCs w:val="32"/>
        </w:rPr>
        <w:t>esults</w:t>
      </w:r>
      <w:r w:rsidR="00CA340A" w:rsidRPr="00CA340A">
        <w:rPr>
          <w:rFonts w:ascii="Times New Roman" w:hAnsi="Times New Roman" w:cs="Times New Roman"/>
          <w:b/>
          <w:sz w:val="32"/>
          <w:szCs w:val="32"/>
        </w:rPr>
        <w:t xml:space="preserve"> and</w:t>
      </w:r>
      <w:r w:rsidRPr="00CA340A">
        <w:rPr>
          <w:rFonts w:ascii="Times New Roman" w:hAnsi="Times New Roman" w:cs="Times New Roman"/>
          <w:b/>
          <w:sz w:val="32"/>
          <w:szCs w:val="32"/>
        </w:rPr>
        <w:t xml:space="preserve"> </w:t>
      </w:r>
      <w:r w:rsidR="0056641F">
        <w:rPr>
          <w:rFonts w:ascii="Times New Roman" w:hAnsi="Times New Roman" w:cs="Times New Roman"/>
          <w:b/>
          <w:sz w:val="32"/>
          <w:szCs w:val="32"/>
        </w:rPr>
        <w:t>I</w:t>
      </w:r>
      <w:r w:rsidRPr="00CA340A">
        <w:rPr>
          <w:rFonts w:ascii="Times New Roman" w:hAnsi="Times New Roman" w:cs="Times New Roman"/>
          <w:b/>
          <w:sz w:val="32"/>
          <w:szCs w:val="32"/>
        </w:rPr>
        <w:t>nterpretation</w:t>
      </w:r>
      <w:r w:rsidR="00CA340A" w:rsidRPr="00CA340A">
        <w:rPr>
          <w:rFonts w:ascii="Times New Roman" w:hAnsi="Times New Roman" w:cs="Times New Roman"/>
          <w:b/>
          <w:sz w:val="32"/>
          <w:szCs w:val="32"/>
        </w:rPr>
        <w:t xml:space="preserve"> </w:t>
      </w:r>
    </w:p>
    <w:p w14:paraId="13E342BC" w14:textId="0A9A48D3" w:rsidR="0048188E" w:rsidRPr="00CA340A" w:rsidRDefault="00CA340A" w:rsidP="00CA340A">
      <w:pPr>
        <w:spacing w:after="0" w:line="240" w:lineRule="auto"/>
        <w:jc w:val="center"/>
        <w:rPr>
          <w:rFonts w:ascii="Times New Roman" w:hAnsi="Times New Roman" w:cs="Times New Roman"/>
          <w:b/>
          <w:sz w:val="32"/>
          <w:szCs w:val="32"/>
        </w:rPr>
      </w:pPr>
      <w:r w:rsidRPr="00CA340A">
        <w:rPr>
          <w:rFonts w:ascii="Times New Roman" w:hAnsi="Times New Roman" w:cs="Times New Roman"/>
          <w:b/>
          <w:sz w:val="32"/>
          <w:szCs w:val="32"/>
        </w:rPr>
        <w:t>for the Bull Run Watershed</w:t>
      </w:r>
    </w:p>
    <w:p w14:paraId="7D5D6256" w14:textId="77777777" w:rsidR="00CA340A" w:rsidRDefault="00CA340A" w:rsidP="00CA340A">
      <w:pPr>
        <w:spacing w:after="0" w:line="240" w:lineRule="auto"/>
        <w:rPr>
          <w:rFonts w:ascii="Times New Roman" w:hAnsi="Times New Roman" w:cs="Times New Roman"/>
        </w:rPr>
      </w:pPr>
    </w:p>
    <w:p w14:paraId="1083F460" w14:textId="57BD55FF" w:rsidR="009C286C" w:rsidRDefault="006711A3" w:rsidP="009C286C">
      <w:pPr>
        <w:jc w:val="center"/>
        <w:rPr>
          <w:rFonts w:ascii="Times New Roman" w:hAnsi="Times New Roman" w:cs="Times New Roman"/>
        </w:rPr>
      </w:pPr>
      <w:r>
        <w:rPr>
          <w:rFonts w:ascii="Times New Roman" w:hAnsi="Times New Roman" w:cs="Times New Roman"/>
        </w:rPr>
        <w:t>12</w:t>
      </w:r>
      <w:r w:rsidR="009C286C">
        <w:rPr>
          <w:rFonts w:ascii="Times New Roman" w:hAnsi="Times New Roman" w:cs="Times New Roman"/>
        </w:rPr>
        <w:t>/</w:t>
      </w:r>
      <w:r>
        <w:rPr>
          <w:rFonts w:ascii="Times New Roman" w:hAnsi="Times New Roman" w:cs="Times New Roman"/>
        </w:rPr>
        <w:t>0</w:t>
      </w:r>
      <w:r w:rsidR="006F11F9">
        <w:rPr>
          <w:rFonts w:ascii="Times New Roman" w:hAnsi="Times New Roman" w:cs="Times New Roman"/>
        </w:rPr>
        <w:t>8</w:t>
      </w:r>
      <w:r w:rsidR="009C286C">
        <w:rPr>
          <w:rFonts w:ascii="Times New Roman" w:hAnsi="Times New Roman" w:cs="Times New Roman"/>
        </w:rPr>
        <w:t>/202</w:t>
      </w:r>
      <w:r w:rsidR="000C518C">
        <w:rPr>
          <w:rFonts w:ascii="Times New Roman" w:hAnsi="Times New Roman" w:cs="Times New Roman"/>
        </w:rPr>
        <w:t>2</w:t>
      </w:r>
    </w:p>
    <w:p w14:paraId="3E7ECA1E" w14:textId="77777777" w:rsidR="000C518C" w:rsidRDefault="000C518C" w:rsidP="00CA340A">
      <w:pPr>
        <w:spacing w:after="0" w:line="240" w:lineRule="auto"/>
        <w:rPr>
          <w:rFonts w:ascii="Times New Roman" w:hAnsi="Times New Roman" w:cs="Times New Roman"/>
        </w:rPr>
      </w:pPr>
    </w:p>
    <w:p w14:paraId="754A9FAC" w14:textId="6BC43D01" w:rsidR="00715CD9" w:rsidRPr="00715CD9" w:rsidRDefault="00715CD9" w:rsidP="00CA340A">
      <w:pPr>
        <w:spacing w:line="264" w:lineRule="auto"/>
        <w:rPr>
          <w:rFonts w:ascii="Times New Roman" w:hAnsi="Times New Roman" w:cs="Times New Roman"/>
          <w:b/>
          <w:bCs/>
          <w:sz w:val="28"/>
          <w:szCs w:val="28"/>
        </w:rPr>
      </w:pPr>
      <w:r w:rsidRPr="00715CD9">
        <w:rPr>
          <w:rFonts w:ascii="Times New Roman" w:hAnsi="Times New Roman" w:cs="Times New Roman"/>
          <w:b/>
          <w:bCs/>
          <w:sz w:val="28"/>
          <w:szCs w:val="28"/>
        </w:rPr>
        <w:t>Summary</w:t>
      </w:r>
    </w:p>
    <w:p w14:paraId="0DC93EE8" w14:textId="0698C91A" w:rsidR="00CA340A" w:rsidRDefault="00595BA0" w:rsidP="009C2C05">
      <w:pPr>
        <w:spacing w:line="264" w:lineRule="auto"/>
        <w:jc w:val="both"/>
        <w:rPr>
          <w:rFonts w:ascii="Times New Roman" w:hAnsi="Times New Roman" w:cs="Times New Roman"/>
          <w:sz w:val="23"/>
          <w:szCs w:val="23"/>
        </w:rPr>
      </w:pPr>
      <w:r w:rsidRPr="00CA340A">
        <w:rPr>
          <w:rFonts w:ascii="Times New Roman" w:hAnsi="Times New Roman" w:cs="Times New Roman"/>
          <w:sz w:val="23"/>
          <w:szCs w:val="23"/>
        </w:rPr>
        <w:t>Fire activity in the Western Cascades</w:t>
      </w:r>
      <w:r w:rsidR="00BF18CA">
        <w:rPr>
          <w:rFonts w:ascii="Times New Roman" w:hAnsi="Times New Roman" w:cs="Times New Roman"/>
          <w:sz w:val="23"/>
          <w:szCs w:val="23"/>
        </w:rPr>
        <w:t xml:space="preserve"> </w:t>
      </w:r>
      <w:r w:rsidRPr="00CA340A">
        <w:rPr>
          <w:rFonts w:ascii="Times New Roman" w:hAnsi="Times New Roman" w:cs="Times New Roman"/>
          <w:sz w:val="23"/>
          <w:szCs w:val="23"/>
        </w:rPr>
        <w:t xml:space="preserve">has increased in </w:t>
      </w:r>
      <w:r w:rsidR="00715CD9">
        <w:rPr>
          <w:rFonts w:ascii="Times New Roman" w:hAnsi="Times New Roman" w:cs="Times New Roman"/>
          <w:sz w:val="23"/>
          <w:szCs w:val="23"/>
        </w:rPr>
        <w:t xml:space="preserve">the </w:t>
      </w:r>
      <w:r w:rsidRPr="00CA340A">
        <w:rPr>
          <w:rFonts w:ascii="Times New Roman" w:hAnsi="Times New Roman" w:cs="Times New Roman"/>
          <w:sz w:val="23"/>
          <w:szCs w:val="23"/>
        </w:rPr>
        <w:t xml:space="preserve">recent years, as evidenced by the 2017 Eagle Creek </w:t>
      </w:r>
      <w:r w:rsidR="0056641F">
        <w:rPr>
          <w:rFonts w:ascii="Times New Roman" w:hAnsi="Times New Roman" w:cs="Times New Roman"/>
          <w:sz w:val="23"/>
          <w:szCs w:val="23"/>
        </w:rPr>
        <w:t>F</w:t>
      </w:r>
      <w:r w:rsidRPr="00CA340A">
        <w:rPr>
          <w:rFonts w:ascii="Times New Roman" w:hAnsi="Times New Roman" w:cs="Times New Roman"/>
          <w:sz w:val="23"/>
          <w:szCs w:val="23"/>
        </w:rPr>
        <w:t xml:space="preserve">ire and the 2020 Oregon </w:t>
      </w:r>
      <w:r w:rsidR="0056641F">
        <w:rPr>
          <w:rFonts w:ascii="Times New Roman" w:hAnsi="Times New Roman" w:cs="Times New Roman"/>
          <w:sz w:val="23"/>
          <w:szCs w:val="23"/>
        </w:rPr>
        <w:t>F</w:t>
      </w:r>
      <w:r w:rsidRPr="00CA340A">
        <w:rPr>
          <w:rFonts w:ascii="Times New Roman" w:hAnsi="Times New Roman" w:cs="Times New Roman"/>
          <w:sz w:val="23"/>
          <w:szCs w:val="23"/>
        </w:rPr>
        <w:t>ires (</w:t>
      </w:r>
      <w:r w:rsidR="00715CD9">
        <w:rPr>
          <w:rFonts w:ascii="Times New Roman" w:hAnsi="Times New Roman" w:cs="Times New Roman"/>
          <w:sz w:val="23"/>
          <w:szCs w:val="23"/>
        </w:rPr>
        <w:t xml:space="preserve">e.g. </w:t>
      </w:r>
      <w:r w:rsidRPr="00CA340A">
        <w:rPr>
          <w:rFonts w:ascii="Times New Roman" w:hAnsi="Times New Roman" w:cs="Times New Roman"/>
          <w:sz w:val="23"/>
          <w:szCs w:val="23"/>
        </w:rPr>
        <w:t>Riverside, Beachie Creek, Lionshead, Hol</w:t>
      </w:r>
      <w:r w:rsidR="0056641F">
        <w:rPr>
          <w:rFonts w:ascii="Times New Roman" w:hAnsi="Times New Roman" w:cs="Times New Roman"/>
          <w:sz w:val="23"/>
          <w:szCs w:val="23"/>
        </w:rPr>
        <w:t>i</w:t>
      </w:r>
      <w:r w:rsidRPr="00CA340A">
        <w:rPr>
          <w:rFonts w:ascii="Times New Roman" w:hAnsi="Times New Roman" w:cs="Times New Roman"/>
          <w:sz w:val="23"/>
          <w:szCs w:val="23"/>
        </w:rPr>
        <w:t xml:space="preserve">day Farm </w:t>
      </w:r>
      <w:r w:rsidR="0056641F">
        <w:rPr>
          <w:rFonts w:ascii="Times New Roman" w:hAnsi="Times New Roman" w:cs="Times New Roman"/>
          <w:sz w:val="23"/>
          <w:szCs w:val="23"/>
        </w:rPr>
        <w:t>F</w:t>
      </w:r>
      <w:r w:rsidRPr="00CA340A">
        <w:rPr>
          <w:rFonts w:ascii="Times New Roman" w:hAnsi="Times New Roman" w:cs="Times New Roman"/>
          <w:sz w:val="23"/>
          <w:szCs w:val="23"/>
        </w:rPr>
        <w:t xml:space="preserve">ires). While these fires have not reached the Bull Run Watershed, they raised awareness to the </w:t>
      </w:r>
      <w:r w:rsidR="008348D1" w:rsidRPr="00CA340A">
        <w:rPr>
          <w:rFonts w:ascii="Times New Roman" w:hAnsi="Times New Roman" w:cs="Times New Roman"/>
          <w:sz w:val="23"/>
          <w:szCs w:val="23"/>
        </w:rPr>
        <w:t xml:space="preserve">watershed’s </w:t>
      </w:r>
      <w:r w:rsidRPr="00CA340A">
        <w:rPr>
          <w:rFonts w:ascii="Times New Roman" w:hAnsi="Times New Roman" w:cs="Times New Roman"/>
          <w:sz w:val="23"/>
          <w:szCs w:val="23"/>
        </w:rPr>
        <w:t xml:space="preserve">vulnerability </w:t>
      </w:r>
      <w:r w:rsidR="008348D1" w:rsidRPr="00CA340A">
        <w:rPr>
          <w:rFonts w:ascii="Times New Roman" w:hAnsi="Times New Roman" w:cs="Times New Roman"/>
          <w:sz w:val="23"/>
          <w:szCs w:val="23"/>
        </w:rPr>
        <w:t xml:space="preserve">to fire and the potential risk to Portland’s drinking water supply. </w:t>
      </w:r>
      <w:r w:rsidR="00C60145" w:rsidRPr="00CA340A">
        <w:rPr>
          <w:rFonts w:ascii="Times New Roman" w:hAnsi="Times New Roman" w:cs="Times New Roman"/>
          <w:sz w:val="23"/>
          <w:szCs w:val="23"/>
        </w:rPr>
        <w:t xml:space="preserve">Hydrologic and erosion models can help understand not only the risks of increased sediment delivery from burned areas on water quality but also how potential mitigation efforts might reduce these risks. </w:t>
      </w:r>
      <w:r w:rsidR="00CA340A">
        <w:rPr>
          <w:rFonts w:ascii="Times New Roman" w:hAnsi="Times New Roman" w:cs="Times New Roman"/>
          <w:sz w:val="23"/>
          <w:szCs w:val="23"/>
        </w:rPr>
        <w:t xml:space="preserve">Additionally, models can be used to prioritize </w:t>
      </w:r>
      <w:r w:rsidR="000123C5">
        <w:rPr>
          <w:rFonts w:ascii="Times New Roman" w:hAnsi="Times New Roman" w:cs="Times New Roman"/>
          <w:sz w:val="23"/>
          <w:szCs w:val="23"/>
        </w:rPr>
        <w:t xml:space="preserve">mitigation treatments while at the same time considering both the costs and the potential benefits of such treatment. </w:t>
      </w:r>
    </w:p>
    <w:p w14:paraId="5D8C1A8C" w14:textId="42C1054B" w:rsidR="00C60145" w:rsidRDefault="00A61389" w:rsidP="009C2C05">
      <w:pPr>
        <w:spacing w:line="264" w:lineRule="auto"/>
        <w:jc w:val="both"/>
        <w:rPr>
          <w:rFonts w:ascii="Times New Roman" w:hAnsi="Times New Roman" w:cs="Times New Roman"/>
          <w:sz w:val="23"/>
          <w:szCs w:val="23"/>
        </w:rPr>
      </w:pPr>
      <w:r w:rsidRPr="00CA340A">
        <w:rPr>
          <w:rFonts w:ascii="Times New Roman" w:hAnsi="Times New Roman" w:cs="Times New Roman"/>
          <w:sz w:val="23"/>
          <w:szCs w:val="23"/>
        </w:rPr>
        <w:t>The Erosion Risk Management Tool (ERMiT; Robichaud et al.</w:t>
      </w:r>
      <w:r w:rsidR="006E22A9">
        <w:rPr>
          <w:rFonts w:ascii="Times New Roman" w:hAnsi="Times New Roman" w:cs="Times New Roman"/>
          <w:sz w:val="23"/>
          <w:szCs w:val="23"/>
        </w:rPr>
        <w:t xml:space="preserve"> 2007</w:t>
      </w:r>
      <w:r w:rsidRPr="00CA340A">
        <w:rPr>
          <w:rFonts w:ascii="Times New Roman" w:hAnsi="Times New Roman" w:cs="Times New Roman"/>
          <w:sz w:val="23"/>
          <w:szCs w:val="23"/>
        </w:rPr>
        <w:t xml:space="preserve">) is </w:t>
      </w:r>
      <w:r w:rsidR="000123C5">
        <w:rPr>
          <w:rFonts w:ascii="Times New Roman" w:hAnsi="Times New Roman" w:cs="Times New Roman"/>
          <w:sz w:val="23"/>
          <w:szCs w:val="23"/>
        </w:rPr>
        <w:t xml:space="preserve">a post-fire erosion prediction tool based on the </w:t>
      </w:r>
      <w:r w:rsidR="000123C5" w:rsidRPr="00CA340A">
        <w:rPr>
          <w:rFonts w:ascii="Times New Roman" w:hAnsi="Times New Roman" w:cs="Times New Roman"/>
          <w:sz w:val="23"/>
          <w:szCs w:val="23"/>
        </w:rPr>
        <w:t xml:space="preserve">Water Erosion Prediction Project (WEPP) </w:t>
      </w:r>
      <w:r w:rsidR="000123C5">
        <w:rPr>
          <w:rFonts w:ascii="Times New Roman" w:hAnsi="Times New Roman" w:cs="Times New Roman"/>
          <w:sz w:val="23"/>
          <w:szCs w:val="23"/>
        </w:rPr>
        <w:t xml:space="preserve">technology and is </w:t>
      </w:r>
      <w:r w:rsidRPr="00CA340A">
        <w:rPr>
          <w:rFonts w:ascii="Times New Roman" w:hAnsi="Times New Roman" w:cs="Times New Roman"/>
          <w:sz w:val="23"/>
          <w:szCs w:val="23"/>
        </w:rPr>
        <w:t>currently used by land and water managers in the U</w:t>
      </w:r>
      <w:r w:rsidR="00BF18CA">
        <w:rPr>
          <w:rFonts w:ascii="Times New Roman" w:hAnsi="Times New Roman" w:cs="Times New Roman"/>
          <w:sz w:val="23"/>
          <w:szCs w:val="23"/>
        </w:rPr>
        <w:t>.</w:t>
      </w:r>
      <w:r w:rsidRPr="00CA340A">
        <w:rPr>
          <w:rFonts w:ascii="Times New Roman" w:hAnsi="Times New Roman" w:cs="Times New Roman"/>
          <w:sz w:val="23"/>
          <w:szCs w:val="23"/>
        </w:rPr>
        <w:t>S</w:t>
      </w:r>
      <w:r w:rsidR="00BF18CA">
        <w:rPr>
          <w:rFonts w:ascii="Times New Roman" w:hAnsi="Times New Roman" w:cs="Times New Roman"/>
          <w:sz w:val="23"/>
          <w:szCs w:val="23"/>
        </w:rPr>
        <w:t>.</w:t>
      </w:r>
      <w:r w:rsidRPr="00CA340A">
        <w:rPr>
          <w:rFonts w:ascii="Times New Roman" w:hAnsi="Times New Roman" w:cs="Times New Roman"/>
          <w:sz w:val="23"/>
          <w:szCs w:val="23"/>
        </w:rPr>
        <w:t xml:space="preserve"> to assess the effectiveness of </w:t>
      </w:r>
      <w:r w:rsidR="006E22A9">
        <w:rPr>
          <w:rFonts w:ascii="Times New Roman" w:hAnsi="Times New Roman" w:cs="Times New Roman"/>
          <w:sz w:val="23"/>
          <w:szCs w:val="23"/>
        </w:rPr>
        <w:t>hillslope</w:t>
      </w:r>
      <w:r w:rsidR="00715CD9">
        <w:rPr>
          <w:rFonts w:ascii="Times New Roman" w:hAnsi="Times New Roman" w:cs="Times New Roman"/>
          <w:sz w:val="23"/>
          <w:szCs w:val="23"/>
        </w:rPr>
        <w:t xml:space="preserve"> </w:t>
      </w:r>
      <w:r w:rsidRPr="00CA340A">
        <w:rPr>
          <w:rFonts w:ascii="Times New Roman" w:hAnsi="Times New Roman" w:cs="Times New Roman"/>
          <w:sz w:val="23"/>
          <w:szCs w:val="23"/>
        </w:rPr>
        <w:t xml:space="preserve">treatments </w:t>
      </w:r>
      <w:r w:rsidR="00715CD9">
        <w:rPr>
          <w:rFonts w:ascii="Times New Roman" w:hAnsi="Times New Roman" w:cs="Times New Roman"/>
          <w:sz w:val="23"/>
          <w:szCs w:val="23"/>
        </w:rPr>
        <w:t xml:space="preserve">(e.g. seeding, mulching) </w:t>
      </w:r>
      <w:r w:rsidR="006E22A9">
        <w:rPr>
          <w:rFonts w:ascii="Times New Roman" w:hAnsi="Times New Roman" w:cs="Times New Roman"/>
          <w:sz w:val="23"/>
          <w:szCs w:val="23"/>
        </w:rPr>
        <w:t>for</w:t>
      </w:r>
      <w:r w:rsidRPr="00CA340A">
        <w:rPr>
          <w:rFonts w:ascii="Times New Roman" w:hAnsi="Times New Roman" w:cs="Times New Roman"/>
          <w:sz w:val="23"/>
          <w:szCs w:val="23"/>
        </w:rPr>
        <w:t xml:space="preserve"> post-fire rehabilitation efforts. </w:t>
      </w:r>
    </w:p>
    <w:p w14:paraId="010F66B8" w14:textId="12F30869" w:rsidR="00143122" w:rsidRDefault="00715CD9" w:rsidP="006711A3">
      <w:pPr>
        <w:spacing w:after="0" w:line="264" w:lineRule="auto"/>
        <w:jc w:val="both"/>
        <w:rPr>
          <w:rFonts w:ascii="Times New Roman" w:hAnsi="Times New Roman" w:cs="Times New Roman"/>
          <w:sz w:val="23"/>
          <w:szCs w:val="23"/>
        </w:rPr>
      </w:pPr>
      <w:r>
        <w:rPr>
          <w:rFonts w:ascii="Times New Roman" w:hAnsi="Times New Roman" w:cs="Times New Roman"/>
          <w:sz w:val="23"/>
          <w:szCs w:val="23"/>
        </w:rPr>
        <w:t>We have previously run both undisturbed and disturbed simulations with the WEPP model, specifically with the WEPPcloud interface</w:t>
      </w:r>
      <w:r w:rsidR="00143122">
        <w:rPr>
          <w:rFonts w:ascii="Times New Roman" w:hAnsi="Times New Roman" w:cs="Times New Roman"/>
          <w:sz w:val="23"/>
          <w:szCs w:val="23"/>
        </w:rPr>
        <w:t xml:space="preserve"> (</w:t>
      </w:r>
      <w:hyperlink r:id="rId6" w:history="1">
        <w:r w:rsidR="00143122" w:rsidRPr="003B2346">
          <w:rPr>
            <w:rStyle w:val="Hyperlink"/>
            <w:rFonts w:ascii="Times New Roman" w:hAnsi="Times New Roman" w:cs="Times New Roman"/>
            <w:sz w:val="23"/>
            <w:szCs w:val="23"/>
          </w:rPr>
          <w:t>https://wepp.cloud/weppcloud/</w:t>
        </w:r>
      </w:hyperlink>
      <w:r w:rsidR="00143122">
        <w:rPr>
          <w:rFonts w:ascii="Times New Roman" w:hAnsi="Times New Roman" w:cs="Times New Roman"/>
          <w:sz w:val="23"/>
          <w:szCs w:val="23"/>
        </w:rPr>
        <w:t>)</w:t>
      </w:r>
      <w:r>
        <w:rPr>
          <w:rFonts w:ascii="Times New Roman" w:hAnsi="Times New Roman" w:cs="Times New Roman"/>
          <w:sz w:val="23"/>
          <w:szCs w:val="23"/>
        </w:rPr>
        <w:t>, and have provided model results, such as surface runoff and sediment yield by watershed and hillslope</w:t>
      </w:r>
      <w:r w:rsidR="00143122">
        <w:rPr>
          <w:rFonts w:ascii="Times New Roman" w:hAnsi="Times New Roman" w:cs="Times New Roman"/>
          <w:sz w:val="23"/>
          <w:szCs w:val="23"/>
        </w:rPr>
        <w:t xml:space="preserve">: </w:t>
      </w:r>
    </w:p>
    <w:p w14:paraId="02E41FA3" w14:textId="09FE6FB0" w:rsidR="00143122" w:rsidRDefault="00143122" w:rsidP="006711A3">
      <w:pPr>
        <w:spacing w:line="264" w:lineRule="auto"/>
        <w:rPr>
          <w:rFonts w:ascii="Times New Roman" w:hAnsi="Times New Roman" w:cs="Times New Roman"/>
          <w:sz w:val="23"/>
          <w:szCs w:val="23"/>
        </w:rPr>
      </w:pPr>
      <w:r>
        <w:rPr>
          <w:rFonts w:ascii="Times New Roman" w:hAnsi="Times New Roman" w:cs="Times New Roman"/>
          <w:sz w:val="23"/>
          <w:szCs w:val="23"/>
        </w:rPr>
        <w:t>(</w:t>
      </w:r>
      <w:hyperlink r:id="rId7" w:history="1">
        <w:r w:rsidRPr="003B2346">
          <w:rPr>
            <w:rStyle w:val="Hyperlink"/>
            <w:rFonts w:ascii="Times New Roman" w:hAnsi="Times New Roman" w:cs="Times New Roman"/>
            <w:sz w:val="23"/>
            <w:szCs w:val="23"/>
          </w:rPr>
          <w:t>https://wepp.cloud/weppcloud/portland-municipal/</w:t>
        </w:r>
      </w:hyperlink>
      <w:r>
        <w:rPr>
          <w:rFonts w:ascii="Times New Roman" w:hAnsi="Times New Roman" w:cs="Times New Roman"/>
          <w:sz w:val="23"/>
          <w:szCs w:val="23"/>
        </w:rPr>
        <w:t>)</w:t>
      </w:r>
      <w:r w:rsidR="00715CD9">
        <w:rPr>
          <w:rFonts w:ascii="Times New Roman" w:hAnsi="Times New Roman" w:cs="Times New Roman"/>
          <w:sz w:val="23"/>
          <w:szCs w:val="23"/>
        </w:rPr>
        <w:t xml:space="preserve">. </w:t>
      </w:r>
    </w:p>
    <w:p w14:paraId="305E0BA2" w14:textId="37BDAEB5" w:rsidR="00715CD9" w:rsidRDefault="00715CD9" w:rsidP="009C2C05">
      <w:pPr>
        <w:spacing w:line="264" w:lineRule="auto"/>
        <w:jc w:val="both"/>
        <w:rPr>
          <w:rFonts w:ascii="Times New Roman" w:hAnsi="Times New Roman" w:cs="Times New Roman"/>
          <w:sz w:val="23"/>
          <w:szCs w:val="23"/>
        </w:rPr>
      </w:pPr>
      <w:r w:rsidRPr="00715CD9">
        <w:rPr>
          <w:rFonts w:ascii="Times New Roman" w:hAnsi="Times New Roman" w:cs="Times New Roman"/>
          <w:sz w:val="23"/>
          <w:szCs w:val="23"/>
        </w:rPr>
        <w:t>To assess the effectiveness of potential post-fire treatments in watersheds from Bull Run, we ran the ERMiT model for each hillslope within the seven watersheds</w:t>
      </w:r>
      <w:r>
        <w:rPr>
          <w:rFonts w:ascii="Times New Roman" w:hAnsi="Times New Roman" w:cs="Times New Roman"/>
          <w:sz w:val="23"/>
          <w:szCs w:val="23"/>
        </w:rPr>
        <w:t xml:space="preserve"> that were previously modeled by WEPPcloud</w:t>
      </w:r>
      <w:r w:rsidRPr="00715CD9">
        <w:rPr>
          <w:rFonts w:ascii="Times New Roman" w:hAnsi="Times New Roman" w:cs="Times New Roman"/>
          <w:sz w:val="23"/>
          <w:szCs w:val="23"/>
        </w:rPr>
        <w:t xml:space="preserve">. </w:t>
      </w:r>
      <w:r>
        <w:rPr>
          <w:rFonts w:ascii="Times New Roman" w:hAnsi="Times New Roman" w:cs="Times New Roman"/>
          <w:sz w:val="23"/>
          <w:szCs w:val="23"/>
        </w:rPr>
        <w:t>Since the two models, WEPPcloud and ERMiT, have their own input file databases for soils, management</w:t>
      </w:r>
      <w:r w:rsidR="00BF18CA">
        <w:rPr>
          <w:rFonts w:ascii="Times New Roman" w:hAnsi="Times New Roman" w:cs="Times New Roman"/>
          <w:sz w:val="23"/>
          <w:szCs w:val="23"/>
        </w:rPr>
        <w:t>s</w:t>
      </w:r>
      <w:r>
        <w:rPr>
          <w:rFonts w:ascii="Times New Roman" w:hAnsi="Times New Roman" w:cs="Times New Roman"/>
          <w:sz w:val="23"/>
          <w:szCs w:val="23"/>
        </w:rPr>
        <w:t>, and climate</w:t>
      </w:r>
      <w:r w:rsidR="00BF18CA">
        <w:rPr>
          <w:rFonts w:ascii="Times New Roman" w:hAnsi="Times New Roman" w:cs="Times New Roman"/>
          <w:sz w:val="23"/>
          <w:szCs w:val="23"/>
        </w:rPr>
        <w:t>s</w:t>
      </w:r>
      <w:r>
        <w:rPr>
          <w:rFonts w:ascii="Times New Roman" w:hAnsi="Times New Roman" w:cs="Times New Roman"/>
          <w:sz w:val="23"/>
          <w:szCs w:val="23"/>
        </w:rPr>
        <w:t xml:space="preserve">, we attempted to minimize the differences in results between the two models by matching the input files, whenever possible. </w:t>
      </w:r>
    </w:p>
    <w:p w14:paraId="15C9F7F3" w14:textId="11E7AAEC" w:rsidR="00715CD9" w:rsidRDefault="00715CD9" w:rsidP="009C2C05">
      <w:pPr>
        <w:spacing w:line="264" w:lineRule="auto"/>
        <w:jc w:val="both"/>
        <w:rPr>
          <w:rFonts w:ascii="Times New Roman" w:hAnsi="Times New Roman" w:cs="Times New Roman"/>
          <w:sz w:val="23"/>
          <w:szCs w:val="23"/>
        </w:rPr>
      </w:pPr>
      <w:r>
        <w:rPr>
          <w:rFonts w:ascii="Times New Roman" w:hAnsi="Times New Roman" w:cs="Times New Roman"/>
          <w:sz w:val="23"/>
          <w:szCs w:val="23"/>
        </w:rPr>
        <w:t>This document provides a brief overview of the ERMiT model, a description of the input</w:t>
      </w:r>
      <w:r w:rsidR="005A29D8">
        <w:rPr>
          <w:rFonts w:ascii="Times New Roman" w:hAnsi="Times New Roman" w:cs="Times New Roman"/>
          <w:sz w:val="23"/>
          <w:szCs w:val="23"/>
        </w:rPr>
        <w:t xml:space="preserve"> data and </w:t>
      </w:r>
      <w:r>
        <w:rPr>
          <w:rFonts w:ascii="Times New Roman" w:hAnsi="Times New Roman" w:cs="Times New Roman"/>
          <w:sz w:val="23"/>
          <w:szCs w:val="23"/>
        </w:rPr>
        <w:t>output data</w:t>
      </w:r>
      <w:r w:rsidR="005A29D8">
        <w:rPr>
          <w:rFonts w:ascii="Times New Roman" w:hAnsi="Times New Roman" w:cs="Times New Roman"/>
          <w:sz w:val="23"/>
          <w:szCs w:val="23"/>
        </w:rPr>
        <w:t xml:space="preserve"> with </w:t>
      </w:r>
      <w:r>
        <w:rPr>
          <w:rFonts w:ascii="Times New Roman" w:hAnsi="Times New Roman" w:cs="Times New Roman"/>
          <w:sz w:val="23"/>
          <w:szCs w:val="23"/>
        </w:rPr>
        <w:t xml:space="preserve">an example of results interpretation for the Bull Run near Multnomah watershed, and a summary of the results averaged across all watersheds. </w:t>
      </w:r>
    </w:p>
    <w:p w14:paraId="1DE2ECA4" w14:textId="77777777" w:rsidR="00715CD9" w:rsidRDefault="00715CD9" w:rsidP="00CA340A">
      <w:pPr>
        <w:spacing w:line="264" w:lineRule="auto"/>
        <w:rPr>
          <w:rFonts w:ascii="Times New Roman" w:hAnsi="Times New Roman" w:cs="Times New Roman"/>
          <w:b/>
          <w:bCs/>
          <w:sz w:val="28"/>
          <w:szCs w:val="28"/>
        </w:rPr>
      </w:pPr>
    </w:p>
    <w:p w14:paraId="399A7DB3" w14:textId="489F6393" w:rsidR="00715CD9" w:rsidRPr="00715CD9" w:rsidRDefault="005A29D8" w:rsidP="00CA340A">
      <w:pPr>
        <w:spacing w:line="264" w:lineRule="auto"/>
        <w:rPr>
          <w:rFonts w:ascii="Times New Roman" w:hAnsi="Times New Roman" w:cs="Times New Roman"/>
          <w:b/>
          <w:bCs/>
          <w:sz w:val="28"/>
          <w:szCs w:val="28"/>
        </w:rPr>
      </w:pPr>
      <w:r>
        <w:rPr>
          <w:rFonts w:ascii="Times New Roman" w:hAnsi="Times New Roman" w:cs="Times New Roman"/>
          <w:b/>
          <w:bCs/>
          <w:sz w:val="28"/>
          <w:szCs w:val="28"/>
        </w:rPr>
        <w:t>Model</w:t>
      </w:r>
      <w:r w:rsidR="00715CD9">
        <w:rPr>
          <w:rFonts w:ascii="Times New Roman" w:hAnsi="Times New Roman" w:cs="Times New Roman"/>
          <w:b/>
          <w:bCs/>
          <w:sz w:val="28"/>
          <w:szCs w:val="28"/>
        </w:rPr>
        <w:t xml:space="preserve"> input</w:t>
      </w:r>
      <w:r w:rsidR="00F31FA6">
        <w:rPr>
          <w:rFonts w:ascii="Times New Roman" w:hAnsi="Times New Roman" w:cs="Times New Roman"/>
          <w:b/>
          <w:bCs/>
          <w:sz w:val="28"/>
          <w:szCs w:val="28"/>
        </w:rPr>
        <w:t>s</w:t>
      </w:r>
    </w:p>
    <w:p w14:paraId="3F22CC5A" w14:textId="72AA3045" w:rsidR="00715CD9" w:rsidRDefault="00715CD9" w:rsidP="009C2C05">
      <w:pPr>
        <w:spacing w:line="264" w:lineRule="auto"/>
        <w:jc w:val="both"/>
        <w:rPr>
          <w:rFonts w:ascii="Times New Roman" w:hAnsi="Times New Roman" w:cs="Times New Roman"/>
          <w:sz w:val="23"/>
          <w:szCs w:val="23"/>
        </w:rPr>
      </w:pPr>
      <w:r w:rsidRPr="00715CD9">
        <w:rPr>
          <w:rFonts w:ascii="Times New Roman" w:hAnsi="Times New Roman" w:cs="Times New Roman"/>
          <w:sz w:val="23"/>
          <w:szCs w:val="23"/>
        </w:rPr>
        <w:t xml:space="preserve">The ERMiT model </w:t>
      </w:r>
      <w:r>
        <w:rPr>
          <w:rFonts w:ascii="Times New Roman" w:hAnsi="Times New Roman" w:cs="Times New Roman"/>
          <w:sz w:val="23"/>
          <w:szCs w:val="23"/>
        </w:rPr>
        <w:t>inputs are</w:t>
      </w:r>
      <w:r w:rsidRPr="00715CD9">
        <w:rPr>
          <w:rFonts w:ascii="Times New Roman" w:hAnsi="Times New Roman" w:cs="Times New Roman"/>
          <w:sz w:val="23"/>
          <w:szCs w:val="23"/>
        </w:rPr>
        <w:t xml:space="preserve">: soil texture, </w:t>
      </w:r>
      <w:r>
        <w:rPr>
          <w:rFonts w:ascii="Times New Roman" w:hAnsi="Times New Roman" w:cs="Times New Roman"/>
          <w:sz w:val="23"/>
          <w:szCs w:val="23"/>
        </w:rPr>
        <w:t xml:space="preserve">hillslope </w:t>
      </w:r>
      <w:r w:rsidRPr="00715CD9">
        <w:rPr>
          <w:rFonts w:ascii="Times New Roman" w:hAnsi="Times New Roman" w:cs="Times New Roman"/>
          <w:sz w:val="23"/>
          <w:szCs w:val="23"/>
        </w:rPr>
        <w:t>area, % rock, vegetation type, hillslope gradient, horizontal slope length, and soil burn severity class (Unburned, Low, Moderate, and High)</w:t>
      </w:r>
      <w:r w:rsidR="006E22A9">
        <w:rPr>
          <w:rFonts w:ascii="Times New Roman" w:hAnsi="Times New Roman" w:cs="Times New Roman"/>
          <w:sz w:val="23"/>
          <w:szCs w:val="23"/>
        </w:rPr>
        <w:t xml:space="preserve"> (Robichaud et al. 2007)</w:t>
      </w:r>
      <w:r w:rsidRPr="00715CD9">
        <w:rPr>
          <w:rFonts w:ascii="Times New Roman" w:hAnsi="Times New Roman" w:cs="Times New Roman"/>
          <w:sz w:val="23"/>
          <w:szCs w:val="23"/>
        </w:rPr>
        <w:t xml:space="preserve">. All this information was </w:t>
      </w:r>
      <w:r>
        <w:rPr>
          <w:rFonts w:ascii="Times New Roman" w:hAnsi="Times New Roman" w:cs="Times New Roman"/>
          <w:sz w:val="23"/>
          <w:szCs w:val="23"/>
        </w:rPr>
        <w:t>downloaded</w:t>
      </w:r>
      <w:r w:rsidRPr="00715CD9">
        <w:rPr>
          <w:rFonts w:ascii="Times New Roman" w:hAnsi="Times New Roman" w:cs="Times New Roman"/>
          <w:sz w:val="23"/>
          <w:szCs w:val="23"/>
        </w:rPr>
        <w:t xml:space="preserve"> from the WEPP</w:t>
      </w:r>
      <w:r>
        <w:rPr>
          <w:rFonts w:ascii="Times New Roman" w:hAnsi="Times New Roman" w:cs="Times New Roman"/>
          <w:sz w:val="23"/>
          <w:szCs w:val="23"/>
        </w:rPr>
        <w:t xml:space="preserve">cloud interface </w:t>
      </w:r>
      <w:r w:rsidRPr="00715CD9">
        <w:rPr>
          <w:rFonts w:ascii="Times New Roman" w:hAnsi="Times New Roman" w:cs="Times New Roman"/>
          <w:sz w:val="23"/>
          <w:szCs w:val="23"/>
        </w:rPr>
        <w:t>using the “</w:t>
      </w:r>
      <w:r w:rsidRPr="00715CD9">
        <w:rPr>
          <w:rFonts w:ascii="Times New Roman" w:hAnsi="Times New Roman" w:cs="Times New Roman"/>
          <w:i/>
          <w:iCs/>
          <w:sz w:val="23"/>
          <w:szCs w:val="23"/>
        </w:rPr>
        <w:t>Download the ERMiT and Disturbed WEPP batch processing spreadsheets</w:t>
      </w:r>
      <w:r w:rsidRPr="00715CD9">
        <w:rPr>
          <w:rFonts w:ascii="Times New Roman" w:hAnsi="Times New Roman" w:cs="Times New Roman"/>
          <w:sz w:val="23"/>
          <w:szCs w:val="23"/>
        </w:rPr>
        <w:t xml:space="preserve">” option for each watershed. </w:t>
      </w:r>
      <w:r>
        <w:rPr>
          <w:rFonts w:ascii="Times New Roman" w:hAnsi="Times New Roman" w:cs="Times New Roman"/>
          <w:sz w:val="23"/>
          <w:szCs w:val="23"/>
        </w:rPr>
        <w:t xml:space="preserve">For this analysis we have only used the WEPPcloud model results </w:t>
      </w:r>
      <w:r w:rsidRPr="00715CD9">
        <w:rPr>
          <w:rFonts w:ascii="Times New Roman" w:hAnsi="Times New Roman" w:cs="Times New Roman"/>
          <w:sz w:val="23"/>
          <w:szCs w:val="23"/>
        </w:rPr>
        <w:t xml:space="preserve">based on the Norse Peak </w:t>
      </w:r>
      <w:r w:rsidR="006E22A9">
        <w:rPr>
          <w:rFonts w:ascii="Times New Roman" w:hAnsi="Times New Roman" w:cs="Times New Roman"/>
          <w:sz w:val="23"/>
          <w:szCs w:val="23"/>
        </w:rPr>
        <w:t>F</w:t>
      </w:r>
      <w:r w:rsidRPr="00715CD9">
        <w:rPr>
          <w:rFonts w:ascii="Times New Roman" w:hAnsi="Times New Roman" w:cs="Times New Roman"/>
          <w:sz w:val="23"/>
          <w:szCs w:val="23"/>
        </w:rPr>
        <w:t xml:space="preserve">ire </w:t>
      </w:r>
      <w:r w:rsidR="006E22A9">
        <w:rPr>
          <w:rFonts w:ascii="Times New Roman" w:hAnsi="Times New Roman" w:cs="Times New Roman"/>
          <w:sz w:val="23"/>
          <w:szCs w:val="23"/>
        </w:rPr>
        <w:t>Soil Burn Severity (</w:t>
      </w:r>
      <w:r w:rsidRPr="00715CD9">
        <w:rPr>
          <w:rFonts w:ascii="Times New Roman" w:hAnsi="Times New Roman" w:cs="Times New Roman"/>
          <w:sz w:val="23"/>
          <w:szCs w:val="23"/>
        </w:rPr>
        <w:t>SBS</w:t>
      </w:r>
      <w:r w:rsidR="006E22A9">
        <w:rPr>
          <w:rFonts w:ascii="Times New Roman" w:hAnsi="Times New Roman" w:cs="Times New Roman"/>
          <w:sz w:val="23"/>
          <w:szCs w:val="23"/>
        </w:rPr>
        <w:t>)</w:t>
      </w:r>
      <w:r w:rsidRPr="00715CD9">
        <w:rPr>
          <w:rFonts w:ascii="Times New Roman" w:hAnsi="Times New Roman" w:cs="Times New Roman"/>
          <w:sz w:val="23"/>
          <w:szCs w:val="23"/>
        </w:rPr>
        <w:t xml:space="preserve"> predicted map</w:t>
      </w:r>
      <w:r w:rsidR="00BF18CA">
        <w:rPr>
          <w:rFonts w:ascii="Times New Roman" w:hAnsi="Times New Roman" w:cs="Times New Roman"/>
          <w:sz w:val="23"/>
          <w:szCs w:val="23"/>
        </w:rPr>
        <w:t>.</w:t>
      </w:r>
      <w:r w:rsidRPr="00715CD9">
        <w:rPr>
          <w:rFonts w:ascii="Times New Roman" w:hAnsi="Times New Roman" w:cs="Times New Roman"/>
          <w:sz w:val="23"/>
          <w:szCs w:val="23"/>
        </w:rPr>
        <w:t xml:space="preserve"> </w:t>
      </w:r>
    </w:p>
    <w:p w14:paraId="62F152D3" w14:textId="256DD38E" w:rsidR="009C2C05" w:rsidRDefault="00715CD9" w:rsidP="009C2C05">
      <w:pPr>
        <w:spacing w:line="264" w:lineRule="auto"/>
        <w:jc w:val="both"/>
        <w:rPr>
          <w:rFonts w:ascii="Times New Roman" w:hAnsi="Times New Roman" w:cs="Times New Roman"/>
          <w:sz w:val="23"/>
          <w:szCs w:val="23"/>
        </w:rPr>
      </w:pPr>
      <w:r>
        <w:rPr>
          <w:rFonts w:ascii="Times New Roman" w:hAnsi="Times New Roman" w:cs="Times New Roman"/>
          <w:sz w:val="23"/>
          <w:szCs w:val="23"/>
        </w:rPr>
        <w:lastRenderedPageBreak/>
        <w:t>Additionally, the ERMiT model, which is run from an Excel spreadsheet, requires a weather file. The weather file can be added from the CLIGEN database to a personal database and will be associated with the user’s computer</w:t>
      </w:r>
      <w:r w:rsidR="006E22A9">
        <w:rPr>
          <w:rFonts w:ascii="Times New Roman" w:hAnsi="Times New Roman" w:cs="Times New Roman"/>
          <w:sz w:val="23"/>
          <w:szCs w:val="23"/>
        </w:rPr>
        <w:t xml:space="preserve"> from the server</w:t>
      </w:r>
      <w:r>
        <w:rPr>
          <w:rFonts w:ascii="Times New Roman" w:hAnsi="Times New Roman" w:cs="Times New Roman"/>
          <w:sz w:val="23"/>
          <w:szCs w:val="23"/>
        </w:rPr>
        <w:t>.</w:t>
      </w:r>
    </w:p>
    <w:p w14:paraId="5F28F4DF" w14:textId="5F035945" w:rsidR="00715CD9" w:rsidRDefault="00715CD9" w:rsidP="009C2C05">
      <w:pPr>
        <w:spacing w:line="264" w:lineRule="auto"/>
        <w:jc w:val="both"/>
        <w:rPr>
          <w:rFonts w:ascii="Times New Roman" w:hAnsi="Times New Roman" w:cs="Times New Roman"/>
          <w:sz w:val="23"/>
          <w:szCs w:val="23"/>
        </w:rPr>
      </w:pPr>
      <w:r>
        <w:rPr>
          <w:rFonts w:ascii="Times New Roman" w:hAnsi="Times New Roman" w:cs="Times New Roman"/>
          <w:sz w:val="23"/>
          <w:szCs w:val="23"/>
        </w:rPr>
        <w:t>This can be done from the main ERMiT page (</w:t>
      </w:r>
      <w:hyperlink r:id="rId8" w:history="1">
        <w:r w:rsidRPr="001440DB">
          <w:rPr>
            <w:rStyle w:val="Hyperlink"/>
            <w:rFonts w:ascii="Times New Roman" w:hAnsi="Times New Roman" w:cs="Times New Roman"/>
            <w:sz w:val="23"/>
            <w:szCs w:val="23"/>
          </w:rPr>
          <w:t>https://forest.moscowfsl.wsu.edu/fswepp/</w:t>
        </w:r>
      </w:hyperlink>
      <w:r>
        <w:rPr>
          <w:rFonts w:ascii="Times New Roman" w:hAnsi="Times New Roman" w:cs="Times New Roman"/>
          <w:sz w:val="23"/>
          <w:szCs w:val="23"/>
        </w:rPr>
        <w:t xml:space="preserve">) by selecting the options: Custom Climate </w:t>
      </w:r>
      <w:r w:rsidRPr="00715CD9">
        <w:rPr>
          <w:rFonts w:ascii="Times New Roman" w:hAnsi="Times New Roman" w:cs="Times New Roman"/>
          <w:sz w:val="23"/>
          <w:szCs w:val="23"/>
        </w:rPr>
        <w:sym w:font="Wingdings" w:char="F0E0"/>
      </w:r>
      <w:r>
        <w:rPr>
          <w:rFonts w:ascii="Times New Roman" w:hAnsi="Times New Roman" w:cs="Times New Roman"/>
          <w:sz w:val="23"/>
          <w:szCs w:val="23"/>
        </w:rPr>
        <w:t xml:space="preserve"> state of Oregon </w:t>
      </w:r>
      <w:r w:rsidRPr="00715CD9">
        <w:rPr>
          <w:rFonts w:ascii="Times New Roman" w:hAnsi="Times New Roman" w:cs="Times New Roman"/>
          <w:sz w:val="23"/>
          <w:szCs w:val="23"/>
        </w:rPr>
        <w:sym w:font="Wingdings" w:char="F0E0"/>
      </w:r>
      <w:r>
        <w:rPr>
          <w:rFonts w:ascii="Times New Roman" w:hAnsi="Times New Roman" w:cs="Times New Roman"/>
          <w:sz w:val="23"/>
          <w:szCs w:val="23"/>
        </w:rPr>
        <w:t xml:space="preserve"> Display Climate Stations </w:t>
      </w:r>
      <w:r w:rsidRPr="00715CD9">
        <w:rPr>
          <w:rFonts w:ascii="Times New Roman" w:hAnsi="Times New Roman" w:cs="Times New Roman"/>
          <w:sz w:val="23"/>
          <w:szCs w:val="23"/>
        </w:rPr>
        <w:sym w:font="Wingdings" w:char="F0E0"/>
      </w:r>
      <w:r>
        <w:rPr>
          <w:rFonts w:ascii="Times New Roman" w:hAnsi="Times New Roman" w:cs="Times New Roman"/>
          <w:sz w:val="23"/>
          <w:szCs w:val="23"/>
        </w:rPr>
        <w:t xml:space="preserve"> Hood River Exp Sta, OR </w:t>
      </w:r>
      <w:r w:rsidRPr="00715CD9">
        <w:rPr>
          <w:rFonts w:ascii="Times New Roman" w:hAnsi="Times New Roman" w:cs="Times New Roman"/>
          <w:sz w:val="23"/>
          <w:szCs w:val="23"/>
        </w:rPr>
        <w:sym w:font="Wingdings" w:char="F0E0"/>
      </w:r>
      <w:r>
        <w:rPr>
          <w:rFonts w:ascii="Times New Roman" w:hAnsi="Times New Roman" w:cs="Times New Roman"/>
          <w:sz w:val="23"/>
          <w:szCs w:val="23"/>
        </w:rPr>
        <w:t xml:space="preserve"> add to Personal Climates (Fig.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2854"/>
        <w:gridCol w:w="2946"/>
      </w:tblGrid>
      <w:tr w:rsidR="00715CD9" w14:paraId="18CB9E63" w14:textId="77777777" w:rsidTr="007362D1">
        <w:tc>
          <w:tcPr>
            <w:tcW w:w="3550" w:type="dxa"/>
          </w:tcPr>
          <w:p w14:paraId="4146F716" w14:textId="77777777" w:rsidR="00715CD9" w:rsidRDefault="00715CD9" w:rsidP="007362D1">
            <w:pPr>
              <w:rPr>
                <w:rFonts w:ascii="Times New Roman" w:hAnsi="Times New Roman" w:cs="Times New Roman"/>
                <w:sz w:val="23"/>
                <w:szCs w:val="23"/>
              </w:rPr>
            </w:pPr>
            <w:r>
              <w:rPr>
                <w:noProof/>
              </w:rPr>
              <mc:AlternateContent>
                <mc:Choice Requires="wps">
                  <w:drawing>
                    <wp:anchor distT="0" distB="0" distL="114300" distR="114300" simplePos="0" relativeHeight="251659264" behindDoc="0" locked="0" layoutInCell="1" allowOverlap="1" wp14:anchorId="339982E2" wp14:editId="233EE4AE">
                      <wp:simplePos x="0" y="0"/>
                      <wp:positionH relativeFrom="column">
                        <wp:posOffset>41417</wp:posOffset>
                      </wp:positionH>
                      <wp:positionV relativeFrom="paragraph">
                        <wp:posOffset>1360341</wp:posOffset>
                      </wp:positionV>
                      <wp:extent cx="573206" cy="143302"/>
                      <wp:effectExtent l="19050" t="19050" r="17780" b="28575"/>
                      <wp:wrapNone/>
                      <wp:docPr id="12" name="Rectangle: Rounded Corners 12"/>
                      <wp:cNvGraphicFramePr/>
                      <a:graphic xmlns:a="http://schemas.openxmlformats.org/drawingml/2006/main">
                        <a:graphicData uri="http://schemas.microsoft.com/office/word/2010/wordprocessingShape">
                          <wps:wsp>
                            <wps:cNvSpPr/>
                            <wps:spPr>
                              <a:xfrm>
                                <a:off x="0" y="0"/>
                                <a:ext cx="573206" cy="14330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008827" id="Rectangle: Rounded Corners 12" o:spid="_x0000_s1026" style="position:absolute;margin-left:3.25pt;margin-top:107.1pt;width:45.15pt;height:11.3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" filled="f" strokecolor="red" strokeweight="2.25pt">
                      <v:stroke joinstyle="miter"/>
                    </v:roundrect>
                  </w:pict>
                </mc:Fallback>
              </mc:AlternateContent>
            </w:r>
            <w:r>
              <w:rPr>
                <w:noProof/>
              </w:rPr>
              <w:drawing>
                <wp:inline distT="0" distB="0" distL="0" distR="0" wp14:anchorId="3ED7B31D" wp14:editId="73FF3972">
                  <wp:extent cx="2117391" cy="1555845"/>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stretch>
                            <a:fillRect/>
                          </a:stretch>
                        </pic:blipFill>
                        <pic:spPr>
                          <a:xfrm>
                            <a:off x="0" y="0"/>
                            <a:ext cx="2127793" cy="1563489"/>
                          </a:xfrm>
                          <a:prstGeom prst="rect">
                            <a:avLst/>
                          </a:prstGeom>
                        </pic:spPr>
                      </pic:pic>
                    </a:graphicData>
                  </a:graphic>
                </wp:inline>
              </w:drawing>
            </w:r>
          </w:p>
        </w:tc>
        <w:tc>
          <w:tcPr>
            <w:tcW w:w="2854" w:type="dxa"/>
          </w:tcPr>
          <w:p w14:paraId="5A81EC4B" w14:textId="77777777" w:rsidR="00715CD9" w:rsidRDefault="00715CD9" w:rsidP="007362D1">
            <w:pPr>
              <w:rPr>
                <w:rFonts w:ascii="Times New Roman" w:hAnsi="Times New Roman" w:cs="Times New Roman"/>
                <w:sz w:val="23"/>
                <w:szCs w:val="23"/>
              </w:rPr>
            </w:pPr>
            <w:r>
              <w:rPr>
                <w:noProof/>
              </w:rPr>
              <mc:AlternateContent>
                <mc:Choice Requires="wps">
                  <w:drawing>
                    <wp:anchor distT="0" distB="0" distL="114300" distR="114300" simplePos="0" relativeHeight="251661312" behindDoc="0" locked="0" layoutInCell="1" allowOverlap="1" wp14:anchorId="214BC96B" wp14:editId="737AE336">
                      <wp:simplePos x="0" y="0"/>
                      <wp:positionH relativeFrom="column">
                        <wp:posOffset>777373</wp:posOffset>
                      </wp:positionH>
                      <wp:positionV relativeFrom="paragraph">
                        <wp:posOffset>1315871</wp:posOffset>
                      </wp:positionV>
                      <wp:extent cx="404031" cy="110603"/>
                      <wp:effectExtent l="19050" t="19050" r="15240" b="22860"/>
                      <wp:wrapNone/>
                      <wp:docPr id="15" name="Rectangle: Rounded Corners 15"/>
                      <wp:cNvGraphicFramePr/>
                      <a:graphic xmlns:a="http://schemas.openxmlformats.org/drawingml/2006/main">
                        <a:graphicData uri="http://schemas.microsoft.com/office/word/2010/wordprocessingShape">
                          <wps:wsp>
                            <wps:cNvSpPr/>
                            <wps:spPr>
                              <a:xfrm>
                                <a:off x="0" y="0"/>
                                <a:ext cx="404031" cy="11060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BBE63" id="Rectangle: Rounded Corners 15" o:spid="_x0000_s1026" style="position:absolute;margin-left:61.2pt;margin-top:103.6pt;width:31.8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" filled="f" strokecolor="red" strokeweight="2.25pt">
                      <v:stroke joinstyle="miter"/>
                    </v:roundrect>
                  </w:pict>
                </mc:Fallback>
              </mc:AlternateContent>
            </w:r>
            <w:r>
              <w:rPr>
                <w:noProof/>
              </w:rPr>
              <mc:AlternateContent>
                <mc:Choice Requires="wps">
                  <w:drawing>
                    <wp:anchor distT="0" distB="0" distL="114300" distR="114300" simplePos="0" relativeHeight="251660288" behindDoc="0" locked="0" layoutInCell="1" allowOverlap="1" wp14:anchorId="4C6B8A8C" wp14:editId="54AF077B">
                      <wp:simplePos x="0" y="0"/>
                      <wp:positionH relativeFrom="column">
                        <wp:posOffset>790708</wp:posOffset>
                      </wp:positionH>
                      <wp:positionV relativeFrom="paragraph">
                        <wp:posOffset>912969</wp:posOffset>
                      </wp:positionV>
                      <wp:extent cx="363087" cy="103780"/>
                      <wp:effectExtent l="19050" t="19050" r="18415" b="10795"/>
                      <wp:wrapNone/>
                      <wp:docPr id="14" name="Rectangle: Rounded Corners 14"/>
                      <wp:cNvGraphicFramePr/>
                      <a:graphic xmlns:a="http://schemas.openxmlformats.org/drawingml/2006/main">
                        <a:graphicData uri="http://schemas.microsoft.com/office/word/2010/wordprocessingShape">
                          <wps:wsp>
                            <wps:cNvSpPr/>
                            <wps:spPr>
                              <a:xfrm>
                                <a:off x="0" y="0"/>
                                <a:ext cx="363087" cy="1037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F6546" id="Rectangle: Rounded Corners 14" o:spid="_x0000_s1026" style="position:absolute;margin-left:62.25pt;margin-top:71.9pt;width:28.6pt;height: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" filled="f" strokecolor="red" strokeweight="2.25pt">
                      <v:stroke joinstyle="miter"/>
                    </v:roundrect>
                  </w:pict>
                </mc:Fallback>
              </mc:AlternateContent>
            </w:r>
            <w:r>
              <w:rPr>
                <w:noProof/>
              </w:rPr>
              <w:drawing>
                <wp:inline distT="0" distB="0" distL="0" distR="0" wp14:anchorId="59BEE5BB" wp14:editId="0B800DEE">
                  <wp:extent cx="1322606" cy="1569492"/>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
                          <a:stretch>
                            <a:fillRect/>
                          </a:stretch>
                        </pic:blipFill>
                        <pic:spPr>
                          <a:xfrm>
                            <a:off x="0" y="0"/>
                            <a:ext cx="1333000" cy="1581826"/>
                          </a:xfrm>
                          <a:prstGeom prst="rect">
                            <a:avLst/>
                          </a:prstGeom>
                        </pic:spPr>
                      </pic:pic>
                    </a:graphicData>
                  </a:graphic>
                </wp:inline>
              </w:drawing>
            </w:r>
          </w:p>
        </w:tc>
        <w:tc>
          <w:tcPr>
            <w:tcW w:w="2946" w:type="dxa"/>
          </w:tcPr>
          <w:p w14:paraId="4552E944" w14:textId="77777777" w:rsidR="00715CD9" w:rsidRDefault="00715CD9" w:rsidP="007362D1">
            <w:pPr>
              <w:rPr>
                <w:rFonts w:ascii="Times New Roman" w:hAnsi="Times New Roman" w:cs="Times New Roman"/>
                <w:sz w:val="23"/>
                <w:szCs w:val="23"/>
              </w:rPr>
            </w:pPr>
            <w:r>
              <w:rPr>
                <w:noProof/>
              </w:rPr>
              <mc:AlternateContent>
                <mc:Choice Requires="wps">
                  <w:drawing>
                    <wp:anchor distT="0" distB="0" distL="114300" distR="114300" simplePos="0" relativeHeight="251663360" behindDoc="0" locked="0" layoutInCell="1" allowOverlap="1" wp14:anchorId="4AA31284" wp14:editId="6D0A2E7D">
                      <wp:simplePos x="0" y="0"/>
                      <wp:positionH relativeFrom="column">
                        <wp:posOffset>-4445</wp:posOffset>
                      </wp:positionH>
                      <wp:positionV relativeFrom="paragraph">
                        <wp:posOffset>1322886</wp:posOffset>
                      </wp:positionV>
                      <wp:extent cx="656514" cy="124252"/>
                      <wp:effectExtent l="19050" t="19050" r="10795" b="28575"/>
                      <wp:wrapNone/>
                      <wp:docPr id="17" name="Rectangle: Rounded Corners 17"/>
                      <wp:cNvGraphicFramePr/>
                      <a:graphic xmlns:a="http://schemas.openxmlformats.org/drawingml/2006/main">
                        <a:graphicData uri="http://schemas.microsoft.com/office/word/2010/wordprocessingShape">
                          <wps:wsp>
                            <wps:cNvSpPr/>
                            <wps:spPr>
                              <a:xfrm>
                                <a:off x="0" y="0"/>
                                <a:ext cx="656514" cy="12425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31E3D" id="Rectangle: Rounded Corners 17" o:spid="_x0000_s1026" style="position:absolute;margin-left:-.35pt;margin-top:104.15pt;width:51.7pt;height: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" filled="f" strokecolor="red" strokeweight="2.25pt">
                      <v:stroke joinstyle="miter"/>
                    </v:roundrect>
                  </w:pict>
                </mc:Fallback>
              </mc:AlternateContent>
            </w:r>
            <w:r>
              <w:rPr>
                <w:noProof/>
              </w:rPr>
              <mc:AlternateContent>
                <mc:Choice Requires="wps">
                  <w:drawing>
                    <wp:anchor distT="0" distB="0" distL="114300" distR="114300" simplePos="0" relativeHeight="251662336" behindDoc="0" locked="0" layoutInCell="1" allowOverlap="1" wp14:anchorId="3AA657C3" wp14:editId="1A81B27A">
                      <wp:simplePos x="0" y="0"/>
                      <wp:positionH relativeFrom="column">
                        <wp:posOffset>411811</wp:posOffset>
                      </wp:positionH>
                      <wp:positionV relativeFrom="paragraph">
                        <wp:posOffset>811094</wp:posOffset>
                      </wp:positionV>
                      <wp:extent cx="595099" cy="143302"/>
                      <wp:effectExtent l="19050" t="19050" r="14605" b="28575"/>
                      <wp:wrapNone/>
                      <wp:docPr id="16" name="Rectangle: Rounded Corners 16"/>
                      <wp:cNvGraphicFramePr/>
                      <a:graphic xmlns:a="http://schemas.openxmlformats.org/drawingml/2006/main">
                        <a:graphicData uri="http://schemas.microsoft.com/office/word/2010/wordprocessingShape">
                          <wps:wsp>
                            <wps:cNvSpPr/>
                            <wps:spPr>
                              <a:xfrm>
                                <a:off x="0" y="0"/>
                                <a:ext cx="595099" cy="14330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B95840" id="Rectangle: Rounded Corners 16" o:spid="_x0000_s1026" style="position:absolute;margin-left:32.45pt;margin-top:63.85pt;width:46.85pt;height:11.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" filled="f" strokecolor="red" strokeweight="2.25pt">
                      <v:stroke joinstyle="miter"/>
                    </v:roundrect>
                  </w:pict>
                </mc:Fallback>
              </mc:AlternateContent>
            </w:r>
            <w:r>
              <w:rPr>
                <w:noProof/>
              </w:rPr>
              <w:drawing>
                <wp:inline distT="0" distB="0" distL="0" distR="0" wp14:anchorId="7CA8B59A" wp14:editId="6F4BD97E">
                  <wp:extent cx="1499827" cy="1576316"/>
                  <wp:effectExtent l="0" t="0" r="5715"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1515875" cy="1593183"/>
                          </a:xfrm>
                          <a:prstGeom prst="rect">
                            <a:avLst/>
                          </a:prstGeom>
                        </pic:spPr>
                      </pic:pic>
                    </a:graphicData>
                  </a:graphic>
                </wp:inline>
              </w:drawing>
            </w:r>
          </w:p>
        </w:tc>
      </w:tr>
      <w:tr w:rsidR="00715CD9" w14:paraId="3913470D" w14:textId="77777777" w:rsidTr="007362D1">
        <w:tc>
          <w:tcPr>
            <w:tcW w:w="9350" w:type="dxa"/>
            <w:gridSpan w:val="3"/>
          </w:tcPr>
          <w:p w14:paraId="5687F6C8" w14:textId="7013537D" w:rsidR="00715CD9" w:rsidRPr="00715CD9" w:rsidRDefault="00715CD9" w:rsidP="007362D1">
            <w:pPr>
              <w:jc w:val="center"/>
              <w:rPr>
                <w:rFonts w:ascii="Times New Roman" w:hAnsi="Times New Roman" w:cs="Times New Roman"/>
                <w:sz w:val="23"/>
                <w:szCs w:val="23"/>
              </w:rPr>
            </w:pPr>
            <w:r>
              <w:rPr>
                <w:rFonts w:ascii="Times New Roman" w:hAnsi="Times New Roman" w:cs="Times New Roman"/>
                <w:sz w:val="23"/>
                <w:szCs w:val="23"/>
              </w:rPr>
              <w:t xml:space="preserve">Fig. 1. Adding a CLIGEN climate station </w:t>
            </w:r>
            <w:r w:rsidR="006E22A9">
              <w:rPr>
                <w:rFonts w:ascii="Times New Roman" w:hAnsi="Times New Roman" w:cs="Times New Roman"/>
                <w:sz w:val="23"/>
                <w:szCs w:val="23"/>
              </w:rPr>
              <w:t xml:space="preserve">(Hood River Exp Sta OR) </w:t>
            </w:r>
            <w:r>
              <w:rPr>
                <w:rFonts w:ascii="Times New Roman" w:hAnsi="Times New Roman" w:cs="Times New Roman"/>
                <w:sz w:val="23"/>
                <w:szCs w:val="23"/>
              </w:rPr>
              <w:t>to personal climates.</w:t>
            </w:r>
          </w:p>
        </w:tc>
      </w:tr>
    </w:tbl>
    <w:p w14:paraId="5838A227" w14:textId="0FB1A124" w:rsidR="00715CD9" w:rsidRDefault="00715CD9">
      <w:pPr>
        <w:rPr>
          <w:rFonts w:ascii="Times New Roman" w:hAnsi="Times New Roman" w:cs="Times New Roman"/>
          <w:sz w:val="23"/>
          <w:szCs w:val="23"/>
        </w:rPr>
      </w:pPr>
    </w:p>
    <w:p w14:paraId="4A1CAE27" w14:textId="5D3AE370" w:rsidR="00715CD9" w:rsidRDefault="00F31FA6" w:rsidP="009C2C05">
      <w:pPr>
        <w:jc w:val="both"/>
        <w:rPr>
          <w:rFonts w:ascii="Times New Roman" w:hAnsi="Times New Roman" w:cs="Times New Roman"/>
          <w:sz w:val="23"/>
          <w:szCs w:val="23"/>
        </w:rPr>
      </w:pPr>
      <w:r>
        <w:rPr>
          <w:rFonts w:ascii="Times New Roman" w:hAnsi="Times New Roman" w:cs="Times New Roman"/>
          <w:sz w:val="23"/>
          <w:szCs w:val="23"/>
        </w:rPr>
        <w:t xml:space="preserve">Both ERMiT and WEPPcloud are using the CLIGEN model and </w:t>
      </w:r>
      <w:r w:rsidR="00BF18CA">
        <w:rPr>
          <w:rFonts w:ascii="Times New Roman" w:hAnsi="Times New Roman" w:cs="Times New Roman"/>
          <w:sz w:val="23"/>
          <w:szCs w:val="23"/>
        </w:rPr>
        <w:t xml:space="preserve">its </w:t>
      </w:r>
      <w:r>
        <w:rPr>
          <w:rFonts w:ascii="Times New Roman" w:hAnsi="Times New Roman" w:cs="Times New Roman"/>
          <w:sz w:val="23"/>
          <w:szCs w:val="23"/>
        </w:rPr>
        <w:t xml:space="preserve">database to generate the climate files. </w:t>
      </w:r>
      <w:r w:rsidR="00715CD9">
        <w:rPr>
          <w:rFonts w:ascii="Times New Roman" w:hAnsi="Times New Roman" w:cs="Times New Roman"/>
          <w:sz w:val="23"/>
          <w:szCs w:val="23"/>
        </w:rPr>
        <w:t>For the simulations with the WEPPcloud interface we used the gridMET climate database to extract daily precipitation, and minimum and maximum temperature</w:t>
      </w:r>
      <w:r w:rsidR="006E22A9">
        <w:rPr>
          <w:rFonts w:ascii="Times New Roman" w:hAnsi="Times New Roman" w:cs="Times New Roman"/>
          <w:sz w:val="23"/>
          <w:szCs w:val="23"/>
        </w:rPr>
        <w:t>;</w:t>
      </w:r>
      <w:r w:rsidR="00715CD9">
        <w:rPr>
          <w:rFonts w:ascii="Times New Roman" w:hAnsi="Times New Roman" w:cs="Times New Roman"/>
          <w:sz w:val="23"/>
          <w:szCs w:val="23"/>
        </w:rPr>
        <w:t xml:space="preserve"> all the other weather parameters needed by the model (rainfall peak intensity, time to peak intensity, storm duration, solar radiation, wind speed and direction) were stochastically generated with the CLIGEN model based on a criterion that involved elevation and distance to the watershed outlet. In WEPPcloud, the closest weather stations to the modeled watersheds</w:t>
      </w:r>
      <w:r>
        <w:rPr>
          <w:rFonts w:ascii="Times New Roman" w:hAnsi="Times New Roman" w:cs="Times New Roman"/>
          <w:sz w:val="23"/>
          <w:szCs w:val="23"/>
        </w:rPr>
        <w:t>, as determined by CLIGEN,</w:t>
      </w:r>
      <w:r w:rsidR="00715CD9">
        <w:rPr>
          <w:rFonts w:ascii="Times New Roman" w:hAnsi="Times New Roman" w:cs="Times New Roman"/>
          <w:sz w:val="23"/>
          <w:szCs w:val="23"/>
        </w:rPr>
        <w:t xml:space="preserve"> are Bonneville Dam and Headworks. However, the ERMiT model is using an older version of the CLIGEN model and is missing these two stations. Therefore, we selected the Hood River Experimental Station for all watersheds.</w:t>
      </w:r>
      <w:r>
        <w:rPr>
          <w:rFonts w:ascii="Times New Roman" w:hAnsi="Times New Roman" w:cs="Times New Roman"/>
          <w:sz w:val="23"/>
          <w:szCs w:val="23"/>
        </w:rPr>
        <w:t xml:space="preserve"> </w:t>
      </w:r>
      <w:r w:rsidR="00C02A93">
        <w:rPr>
          <w:rFonts w:ascii="Times New Roman" w:hAnsi="Times New Roman" w:cs="Times New Roman"/>
          <w:sz w:val="23"/>
          <w:szCs w:val="23"/>
        </w:rPr>
        <w:t xml:space="preserve">The Hood River station receives less than half the amount of annual average precipitation (1981-2010, Table 1) compared to the Boneville Dam and Headworks stations, and it could underestimate the ERMiT results. </w:t>
      </w:r>
      <w:r>
        <w:rPr>
          <w:rFonts w:ascii="Times New Roman" w:hAnsi="Times New Roman" w:cs="Times New Roman"/>
          <w:sz w:val="23"/>
          <w:szCs w:val="23"/>
        </w:rPr>
        <w:t>In ERMiT, all weather parameters</w:t>
      </w:r>
      <w:r w:rsidR="00C02A93">
        <w:rPr>
          <w:rFonts w:ascii="Times New Roman" w:hAnsi="Times New Roman" w:cs="Times New Roman"/>
          <w:sz w:val="23"/>
          <w:szCs w:val="23"/>
        </w:rPr>
        <w:t>,</w:t>
      </w:r>
      <w:r>
        <w:rPr>
          <w:rFonts w:ascii="Times New Roman" w:hAnsi="Times New Roman" w:cs="Times New Roman"/>
          <w:sz w:val="23"/>
          <w:szCs w:val="23"/>
        </w:rPr>
        <w:t xml:space="preserve"> including precipitation and temperature, are stochastically generated by CLIGEN</w:t>
      </w:r>
      <w:r w:rsidR="00C02A93">
        <w:rPr>
          <w:rFonts w:ascii="Times New Roman" w:hAnsi="Times New Roman" w:cs="Times New Roman"/>
          <w:sz w:val="23"/>
          <w:szCs w:val="23"/>
        </w:rPr>
        <w:t xml:space="preserve"> based on monthly statistics derived from long-term climate records at the respective station</w:t>
      </w:r>
      <w:r>
        <w:rPr>
          <w:rFonts w:ascii="Times New Roman" w:hAnsi="Times New Roman" w:cs="Times New Roman"/>
          <w:sz w:val="23"/>
          <w:szCs w:val="23"/>
        </w:rPr>
        <w:t xml:space="preserve">. </w:t>
      </w:r>
    </w:p>
    <w:p w14:paraId="59F54528" w14:textId="4544A596" w:rsidR="00C02A93" w:rsidRPr="006711A3" w:rsidRDefault="00C02A93" w:rsidP="00C02A93">
      <w:pPr>
        <w:spacing w:line="264" w:lineRule="auto"/>
        <w:rPr>
          <w:rFonts w:ascii="Times New Roman" w:hAnsi="Times New Roman" w:cs="Times New Roman"/>
          <w:b/>
          <w:bCs/>
          <w:sz w:val="23"/>
          <w:szCs w:val="23"/>
        </w:rPr>
      </w:pPr>
      <w:r w:rsidRPr="006711A3">
        <w:rPr>
          <w:rFonts w:ascii="Times New Roman" w:hAnsi="Times New Roman" w:cs="Times New Roman"/>
          <w:b/>
          <w:bCs/>
          <w:sz w:val="23"/>
          <w:szCs w:val="23"/>
        </w:rPr>
        <w:t xml:space="preserve">Table 1. NCDC 1981-2010 Climate Annual Normals </w:t>
      </w:r>
    </w:p>
    <w:tbl>
      <w:tblPr>
        <w:tblW w:w="9180" w:type="dxa"/>
        <w:tblLook w:val="04A0" w:firstRow="1" w:lastRow="0" w:firstColumn="1" w:lastColumn="0" w:noHBand="0" w:noVBand="1"/>
      </w:tblPr>
      <w:tblGrid>
        <w:gridCol w:w="2790"/>
        <w:gridCol w:w="1350"/>
        <w:gridCol w:w="1193"/>
        <w:gridCol w:w="1300"/>
        <w:gridCol w:w="1438"/>
        <w:gridCol w:w="1109"/>
      </w:tblGrid>
      <w:tr w:rsidR="00C02A93" w:rsidRPr="00C02A93" w14:paraId="3F4BF999" w14:textId="77777777" w:rsidTr="006711A3">
        <w:trPr>
          <w:trHeight w:val="900"/>
        </w:trPr>
        <w:tc>
          <w:tcPr>
            <w:tcW w:w="2790" w:type="dxa"/>
            <w:tcBorders>
              <w:top w:val="single" w:sz="4" w:space="0" w:color="auto"/>
              <w:left w:val="nil"/>
              <w:bottom w:val="single" w:sz="4" w:space="0" w:color="auto"/>
              <w:right w:val="nil"/>
            </w:tcBorders>
            <w:shd w:val="clear" w:color="auto" w:fill="auto"/>
            <w:vAlign w:val="center"/>
            <w:hideMark/>
          </w:tcPr>
          <w:p w14:paraId="316AE6FA" w14:textId="77777777" w:rsidR="00C02A93" w:rsidRPr="006711A3" w:rsidRDefault="00C02A93" w:rsidP="00B10171">
            <w:pPr>
              <w:spacing w:after="0" w:line="240" w:lineRule="auto"/>
              <w:jc w:val="center"/>
              <w:rPr>
                <w:rFonts w:ascii="Times New Roman" w:eastAsia="Times New Roman" w:hAnsi="Times New Roman" w:cs="Times New Roman"/>
                <w:b/>
                <w:bCs/>
                <w:color w:val="000000"/>
              </w:rPr>
            </w:pPr>
            <w:r w:rsidRPr="006711A3">
              <w:rPr>
                <w:rFonts w:ascii="Times New Roman" w:eastAsia="Times New Roman" w:hAnsi="Times New Roman" w:cs="Times New Roman"/>
                <w:b/>
                <w:bCs/>
                <w:color w:val="000000"/>
              </w:rPr>
              <w:t>Climate station</w:t>
            </w:r>
          </w:p>
        </w:tc>
        <w:tc>
          <w:tcPr>
            <w:tcW w:w="1350" w:type="dxa"/>
            <w:tcBorders>
              <w:top w:val="single" w:sz="4" w:space="0" w:color="auto"/>
              <w:left w:val="nil"/>
              <w:bottom w:val="single" w:sz="4" w:space="0" w:color="auto"/>
              <w:right w:val="nil"/>
            </w:tcBorders>
            <w:shd w:val="clear" w:color="auto" w:fill="auto"/>
            <w:vAlign w:val="center"/>
            <w:hideMark/>
          </w:tcPr>
          <w:p w14:paraId="6D2BCE53" w14:textId="77777777" w:rsidR="00C02A93" w:rsidRPr="006711A3" w:rsidRDefault="00C02A93" w:rsidP="00B10171">
            <w:pPr>
              <w:spacing w:after="0" w:line="240" w:lineRule="auto"/>
              <w:jc w:val="center"/>
              <w:rPr>
                <w:rFonts w:ascii="Times New Roman" w:eastAsia="Times New Roman" w:hAnsi="Times New Roman" w:cs="Times New Roman"/>
                <w:b/>
                <w:bCs/>
                <w:color w:val="000000"/>
              </w:rPr>
            </w:pPr>
            <w:r w:rsidRPr="006711A3">
              <w:rPr>
                <w:rFonts w:ascii="Times New Roman" w:eastAsia="Times New Roman" w:hAnsi="Times New Roman" w:cs="Times New Roman"/>
                <w:b/>
                <w:bCs/>
                <w:color w:val="000000"/>
              </w:rPr>
              <w:t xml:space="preserve">Mean Max. Temp </w:t>
            </w:r>
            <w:r w:rsidRPr="006711A3">
              <w:rPr>
                <w:rFonts w:ascii="Times New Roman" w:eastAsia="Times New Roman" w:hAnsi="Times New Roman" w:cs="Times New Roman"/>
                <w:b/>
                <w:bCs/>
                <w:color w:val="000000"/>
              </w:rPr>
              <w:br/>
              <w:t>(F)</w:t>
            </w:r>
          </w:p>
        </w:tc>
        <w:tc>
          <w:tcPr>
            <w:tcW w:w="1193" w:type="dxa"/>
            <w:tcBorders>
              <w:top w:val="single" w:sz="4" w:space="0" w:color="auto"/>
              <w:left w:val="nil"/>
              <w:bottom w:val="single" w:sz="4" w:space="0" w:color="auto"/>
              <w:right w:val="nil"/>
            </w:tcBorders>
            <w:shd w:val="clear" w:color="auto" w:fill="auto"/>
            <w:vAlign w:val="center"/>
            <w:hideMark/>
          </w:tcPr>
          <w:p w14:paraId="0B8507E5" w14:textId="77777777" w:rsidR="00C02A93" w:rsidRDefault="00C02A93" w:rsidP="00B10171">
            <w:pPr>
              <w:spacing w:after="0" w:line="240" w:lineRule="auto"/>
              <w:jc w:val="center"/>
              <w:rPr>
                <w:rFonts w:ascii="Times New Roman" w:eastAsia="Times New Roman" w:hAnsi="Times New Roman" w:cs="Times New Roman"/>
                <w:b/>
                <w:bCs/>
                <w:color w:val="000000"/>
              </w:rPr>
            </w:pPr>
            <w:r w:rsidRPr="006711A3">
              <w:rPr>
                <w:rFonts w:ascii="Times New Roman" w:eastAsia="Times New Roman" w:hAnsi="Times New Roman" w:cs="Times New Roman"/>
                <w:b/>
                <w:bCs/>
                <w:color w:val="000000"/>
              </w:rPr>
              <w:t xml:space="preserve">Mean Temp </w:t>
            </w:r>
          </w:p>
          <w:p w14:paraId="44972742" w14:textId="1FAB5914" w:rsidR="00C02A93" w:rsidRPr="006711A3" w:rsidRDefault="00C02A93" w:rsidP="00B10171">
            <w:pPr>
              <w:spacing w:after="0" w:line="240" w:lineRule="auto"/>
              <w:jc w:val="center"/>
              <w:rPr>
                <w:rFonts w:ascii="Times New Roman" w:eastAsia="Times New Roman" w:hAnsi="Times New Roman" w:cs="Times New Roman"/>
                <w:b/>
                <w:bCs/>
                <w:color w:val="000000"/>
              </w:rPr>
            </w:pPr>
            <w:r w:rsidRPr="006711A3">
              <w:rPr>
                <w:rFonts w:ascii="Times New Roman" w:eastAsia="Times New Roman" w:hAnsi="Times New Roman" w:cs="Times New Roman"/>
                <w:b/>
                <w:bCs/>
                <w:color w:val="000000"/>
              </w:rPr>
              <w:t>(F)</w:t>
            </w:r>
          </w:p>
        </w:tc>
        <w:tc>
          <w:tcPr>
            <w:tcW w:w="1300" w:type="dxa"/>
            <w:tcBorders>
              <w:top w:val="single" w:sz="4" w:space="0" w:color="auto"/>
              <w:left w:val="nil"/>
              <w:bottom w:val="single" w:sz="4" w:space="0" w:color="auto"/>
              <w:right w:val="nil"/>
            </w:tcBorders>
            <w:shd w:val="clear" w:color="auto" w:fill="auto"/>
            <w:vAlign w:val="center"/>
            <w:hideMark/>
          </w:tcPr>
          <w:p w14:paraId="75C9F866" w14:textId="77777777" w:rsidR="00C02A93" w:rsidRPr="006711A3" w:rsidRDefault="00C02A93" w:rsidP="00B10171">
            <w:pPr>
              <w:spacing w:after="0" w:line="240" w:lineRule="auto"/>
              <w:jc w:val="center"/>
              <w:rPr>
                <w:rFonts w:ascii="Times New Roman" w:eastAsia="Times New Roman" w:hAnsi="Times New Roman" w:cs="Times New Roman"/>
                <w:b/>
                <w:bCs/>
                <w:color w:val="000000"/>
              </w:rPr>
            </w:pPr>
            <w:r w:rsidRPr="006711A3">
              <w:rPr>
                <w:rFonts w:ascii="Times New Roman" w:eastAsia="Times New Roman" w:hAnsi="Times New Roman" w:cs="Times New Roman"/>
                <w:b/>
                <w:bCs/>
                <w:color w:val="000000"/>
              </w:rPr>
              <w:t xml:space="preserve">Mean Min. Temp </w:t>
            </w:r>
            <w:r w:rsidRPr="006711A3">
              <w:rPr>
                <w:rFonts w:ascii="Times New Roman" w:eastAsia="Times New Roman" w:hAnsi="Times New Roman" w:cs="Times New Roman"/>
                <w:b/>
                <w:bCs/>
                <w:color w:val="000000"/>
              </w:rPr>
              <w:br/>
              <w:t>(F)</w:t>
            </w:r>
          </w:p>
        </w:tc>
        <w:tc>
          <w:tcPr>
            <w:tcW w:w="1438" w:type="dxa"/>
            <w:tcBorders>
              <w:top w:val="single" w:sz="4" w:space="0" w:color="auto"/>
              <w:left w:val="nil"/>
              <w:bottom w:val="single" w:sz="4" w:space="0" w:color="auto"/>
              <w:right w:val="nil"/>
            </w:tcBorders>
            <w:shd w:val="clear" w:color="auto" w:fill="auto"/>
            <w:vAlign w:val="center"/>
            <w:hideMark/>
          </w:tcPr>
          <w:p w14:paraId="604B50B2" w14:textId="77777777" w:rsidR="00C02A93" w:rsidRPr="006711A3" w:rsidRDefault="00C02A93" w:rsidP="00B10171">
            <w:pPr>
              <w:spacing w:after="0" w:line="240" w:lineRule="auto"/>
              <w:jc w:val="center"/>
              <w:rPr>
                <w:rFonts w:ascii="Times New Roman" w:eastAsia="Times New Roman" w:hAnsi="Times New Roman" w:cs="Times New Roman"/>
                <w:b/>
                <w:bCs/>
                <w:color w:val="000000"/>
              </w:rPr>
            </w:pPr>
            <w:r w:rsidRPr="006711A3">
              <w:rPr>
                <w:rFonts w:ascii="Times New Roman" w:eastAsia="Times New Roman" w:hAnsi="Times New Roman" w:cs="Times New Roman"/>
                <w:b/>
                <w:bCs/>
                <w:color w:val="000000"/>
              </w:rPr>
              <w:t>Mean Precipitation (in)</w:t>
            </w:r>
          </w:p>
        </w:tc>
        <w:tc>
          <w:tcPr>
            <w:tcW w:w="1109" w:type="dxa"/>
            <w:tcBorders>
              <w:top w:val="single" w:sz="4" w:space="0" w:color="auto"/>
              <w:left w:val="nil"/>
              <w:bottom w:val="single" w:sz="4" w:space="0" w:color="auto"/>
              <w:right w:val="nil"/>
            </w:tcBorders>
            <w:shd w:val="clear" w:color="auto" w:fill="auto"/>
            <w:vAlign w:val="center"/>
            <w:hideMark/>
          </w:tcPr>
          <w:p w14:paraId="4463AF61" w14:textId="77777777" w:rsidR="00C02A93" w:rsidRPr="006711A3" w:rsidRDefault="00C02A93" w:rsidP="00B10171">
            <w:pPr>
              <w:spacing w:after="0" w:line="240" w:lineRule="auto"/>
              <w:jc w:val="center"/>
              <w:rPr>
                <w:rFonts w:ascii="Times New Roman" w:eastAsia="Times New Roman" w:hAnsi="Times New Roman" w:cs="Times New Roman"/>
                <w:b/>
                <w:bCs/>
                <w:color w:val="000000"/>
              </w:rPr>
            </w:pPr>
            <w:r w:rsidRPr="006711A3">
              <w:rPr>
                <w:rFonts w:ascii="Times New Roman" w:eastAsia="Times New Roman" w:hAnsi="Times New Roman" w:cs="Times New Roman"/>
                <w:b/>
                <w:bCs/>
                <w:color w:val="000000"/>
              </w:rPr>
              <w:t>Elevation (m)</w:t>
            </w:r>
          </w:p>
        </w:tc>
      </w:tr>
      <w:tr w:rsidR="00C02A93" w:rsidRPr="00C02A93" w14:paraId="01FC4870" w14:textId="77777777" w:rsidTr="00C02A93">
        <w:trPr>
          <w:trHeight w:val="300"/>
        </w:trPr>
        <w:tc>
          <w:tcPr>
            <w:tcW w:w="2790" w:type="dxa"/>
            <w:tcBorders>
              <w:top w:val="single" w:sz="4" w:space="0" w:color="auto"/>
              <w:left w:val="nil"/>
              <w:bottom w:val="nil"/>
              <w:right w:val="nil"/>
            </w:tcBorders>
            <w:shd w:val="clear" w:color="auto" w:fill="auto"/>
            <w:vAlign w:val="center"/>
            <w:hideMark/>
          </w:tcPr>
          <w:p w14:paraId="60B348DC" w14:textId="77777777" w:rsidR="00C02A93" w:rsidRPr="006711A3" w:rsidRDefault="00C02A93" w:rsidP="00B10171">
            <w:pPr>
              <w:spacing w:after="0" w:line="240" w:lineRule="auto"/>
              <w:jc w:val="center"/>
              <w:rPr>
                <w:rFonts w:ascii="Times New Roman" w:eastAsia="Times New Roman" w:hAnsi="Times New Roman" w:cs="Times New Roman"/>
                <w:b/>
                <w:bCs/>
                <w:color w:val="000000"/>
              </w:rPr>
            </w:pPr>
            <w:r w:rsidRPr="006711A3">
              <w:rPr>
                <w:rFonts w:ascii="Times New Roman" w:eastAsia="Times New Roman" w:hAnsi="Times New Roman" w:cs="Times New Roman"/>
                <w:b/>
                <w:bCs/>
                <w:color w:val="000000"/>
              </w:rPr>
              <w:t>HOOD RIVER EXP STN</w:t>
            </w:r>
          </w:p>
        </w:tc>
        <w:tc>
          <w:tcPr>
            <w:tcW w:w="1350" w:type="dxa"/>
            <w:tcBorders>
              <w:top w:val="single" w:sz="4" w:space="0" w:color="auto"/>
              <w:left w:val="nil"/>
              <w:bottom w:val="nil"/>
              <w:right w:val="nil"/>
            </w:tcBorders>
            <w:shd w:val="clear" w:color="auto" w:fill="auto"/>
            <w:noWrap/>
            <w:vAlign w:val="bottom"/>
            <w:hideMark/>
          </w:tcPr>
          <w:p w14:paraId="58FEF770"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62</w:t>
            </w:r>
          </w:p>
        </w:tc>
        <w:tc>
          <w:tcPr>
            <w:tcW w:w="1193" w:type="dxa"/>
            <w:tcBorders>
              <w:top w:val="single" w:sz="4" w:space="0" w:color="auto"/>
              <w:left w:val="nil"/>
              <w:bottom w:val="nil"/>
              <w:right w:val="nil"/>
            </w:tcBorders>
            <w:shd w:val="clear" w:color="auto" w:fill="auto"/>
            <w:noWrap/>
            <w:vAlign w:val="bottom"/>
            <w:hideMark/>
          </w:tcPr>
          <w:p w14:paraId="48676385"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51.3</w:t>
            </w:r>
          </w:p>
        </w:tc>
        <w:tc>
          <w:tcPr>
            <w:tcW w:w="1300" w:type="dxa"/>
            <w:tcBorders>
              <w:top w:val="single" w:sz="4" w:space="0" w:color="auto"/>
              <w:left w:val="nil"/>
              <w:bottom w:val="nil"/>
              <w:right w:val="nil"/>
            </w:tcBorders>
            <w:shd w:val="clear" w:color="auto" w:fill="auto"/>
            <w:noWrap/>
            <w:vAlign w:val="bottom"/>
            <w:hideMark/>
          </w:tcPr>
          <w:p w14:paraId="4161CB5E"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40.7</w:t>
            </w:r>
          </w:p>
        </w:tc>
        <w:tc>
          <w:tcPr>
            <w:tcW w:w="1438" w:type="dxa"/>
            <w:tcBorders>
              <w:top w:val="single" w:sz="4" w:space="0" w:color="auto"/>
              <w:left w:val="nil"/>
              <w:bottom w:val="nil"/>
              <w:right w:val="nil"/>
            </w:tcBorders>
            <w:shd w:val="clear" w:color="auto" w:fill="auto"/>
            <w:noWrap/>
            <w:vAlign w:val="bottom"/>
            <w:hideMark/>
          </w:tcPr>
          <w:p w14:paraId="5FC3BE1F"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31.29</w:t>
            </w:r>
          </w:p>
        </w:tc>
        <w:tc>
          <w:tcPr>
            <w:tcW w:w="1109" w:type="dxa"/>
            <w:tcBorders>
              <w:top w:val="single" w:sz="4" w:space="0" w:color="auto"/>
              <w:left w:val="nil"/>
              <w:bottom w:val="nil"/>
              <w:right w:val="nil"/>
            </w:tcBorders>
            <w:shd w:val="clear" w:color="auto" w:fill="auto"/>
            <w:noWrap/>
            <w:vAlign w:val="bottom"/>
            <w:hideMark/>
          </w:tcPr>
          <w:p w14:paraId="73619775"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152</w:t>
            </w:r>
          </w:p>
        </w:tc>
      </w:tr>
      <w:tr w:rsidR="00C02A93" w:rsidRPr="00C02A93" w14:paraId="5FDCC692" w14:textId="77777777" w:rsidTr="00C02A93">
        <w:trPr>
          <w:trHeight w:val="300"/>
        </w:trPr>
        <w:tc>
          <w:tcPr>
            <w:tcW w:w="2790" w:type="dxa"/>
            <w:tcBorders>
              <w:top w:val="nil"/>
              <w:left w:val="nil"/>
              <w:right w:val="nil"/>
            </w:tcBorders>
            <w:shd w:val="clear" w:color="auto" w:fill="auto"/>
            <w:vAlign w:val="center"/>
            <w:hideMark/>
          </w:tcPr>
          <w:p w14:paraId="46739793" w14:textId="77777777" w:rsidR="00C02A93" w:rsidRPr="006711A3" w:rsidRDefault="00C02A93" w:rsidP="00B10171">
            <w:pPr>
              <w:spacing w:after="0" w:line="240" w:lineRule="auto"/>
              <w:jc w:val="center"/>
              <w:rPr>
                <w:rFonts w:ascii="Times New Roman" w:eastAsia="Times New Roman" w:hAnsi="Times New Roman" w:cs="Times New Roman"/>
                <w:b/>
                <w:bCs/>
                <w:color w:val="000000"/>
              </w:rPr>
            </w:pPr>
            <w:r w:rsidRPr="006711A3">
              <w:rPr>
                <w:rFonts w:ascii="Times New Roman" w:eastAsia="Times New Roman" w:hAnsi="Times New Roman" w:cs="Times New Roman"/>
                <w:b/>
                <w:bCs/>
                <w:color w:val="000000"/>
              </w:rPr>
              <w:t>BONNEVILLE DAM</w:t>
            </w:r>
          </w:p>
        </w:tc>
        <w:tc>
          <w:tcPr>
            <w:tcW w:w="1350" w:type="dxa"/>
            <w:tcBorders>
              <w:top w:val="nil"/>
              <w:left w:val="nil"/>
              <w:right w:val="nil"/>
            </w:tcBorders>
            <w:shd w:val="clear" w:color="auto" w:fill="auto"/>
            <w:noWrap/>
            <w:vAlign w:val="bottom"/>
            <w:hideMark/>
          </w:tcPr>
          <w:p w14:paraId="5B8AC6A8"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61.8</w:t>
            </w:r>
          </w:p>
        </w:tc>
        <w:tc>
          <w:tcPr>
            <w:tcW w:w="1193" w:type="dxa"/>
            <w:tcBorders>
              <w:top w:val="nil"/>
              <w:left w:val="nil"/>
              <w:right w:val="nil"/>
            </w:tcBorders>
            <w:shd w:val="clear" w:color="auto" w:fill="auto"/>
            <w:noWrap/>
            <w:vAlign w:val="bottom"/>
            <w:hideMark/>
          </w:tcPr>
          <w:p w14:paraId="75F40D38"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53.5</w:t>
            </w:r>
          </w:p>
        </w:tc>
        <w:tc>
          <w:tcPr>
            <w:tcW w:w="1300" w:type="dxa"/>
            <w:tcBorders>
              <w:top w:val="nil"/>
              <w:left w:val="nil"/>
              <w:right w:val="nil"/>
            </w:tcBorders>
            <w:shd w:val="clear" w:color="auto" w:fill="auto"/>
            <w:noWrap/>
            <w:vAlign w:val="bottom"/>
            <w:hideMark/>
          </w:tcPr>
          <w:p w14:paraId="2EAC16A7"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45.2</w:t>
            </w:r>
          </w:p>
        </w:tc>
        <w:tc>
          <w:tcPr>
            <w:tcW w:w="1438" w:type="dxa"/>
            <w:tcBorders>
              <w:top w:val="nil"/>
              <w:left w:val="nil"/>
              <w:right w:val="nil"/>
            </w:tcBorders>
            <w:shd w:val="clear" w:color="auto" w:fill="auto"/>
            <w:noWrap/>
            <w:vAlign w:val="bottom"/>
            <w:hideMark/>
          </w:tcPr>
          <w:p w14:paraId="1AEDE182"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77.52</w:t>
            </w:r>
          </w:p>
        </w:tc>
        <w:tc>
          <w:tcPr>
            <w:tcW w:w="1109" w:type="dxa"/>
            <w:tcBorders>
              <w:top w:val="nil"/>
              <w:left w:val="nil"/>
              <w:right w:val="nil"/>
            </w:tcBorders>
            <w:shd w:val="clear" w:color="auto" w:fill="auto"/>
            <w:noWrap/>
            <w:vAlign w:val="bottom"/>
            <w:hideMark/>
          </w:tcPr>
          <w:p w14:paraId="32F0EDBA"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18.9</w:t>
            </w:r>
          </w:p>
        </w:tc>
      </w:tr>
      <w:tr w:rsidR="00C02A93" w:rsidRPr="00C02A93" w14:paraId="0DCF1D2C" w14:textId="77777777" w:rsidTr="00C02A93">
        <w:trPr>
          <w:trHeight w:val="300"/>
        </w:trPr>
        <w:tc>
          <w:tcPr>
            <w:tcW w:w="2790" w:type="dxa"/>
            <w:tcBorders>
              <w:top w:val="nil"/>
              <w:left w:val="nil"/>
              <w:bottom w:val="single" w:sz="4" w:space="0" w:color="auto"/>
              <w:right w:val="nil"/>
            </w:tcBorders>
            <w:shd w:val="clear" w:color="auto" w:fill="auto"/>
            <w:vAlign w:val="center"/>
            <w:hideMark/>
          </w:tcPr>
          <w:p w14:paraId="33BAAC40" w14:textId="77777777" w:rsidR="00C02A93" w:rsidRPr="006711A3" w:rsidRDefault="00C02A93" w:rsidP="00B10171">
            <w:pPr>
              <w:spacing w:after="0" w:line="240" w:lineRule="auto"/>
              <w:jc w:val="center"/>
              <w:rPr>
                <w:rFonts w:ascii="Times New Roman" w:eastAsia="Times New Roman" w:hAnsi="Times New Roman" w:cs="Times New Roman"/>
                <w:b/>
                <w:bCs/>
                <w:color w:val="000000"/>
              </w:rPr>
            </w:pPr>
            <w:r w:rsidRPr="006711A3">
              <w:rPr>
                <w:rFonts w:ascii="Times New Roman" w:eastAsia="Times New Roman" w:hAnsi="Times New Roman" w:cs="Times New Roman"/>
                <w:b/>
                <w:bCs/>
                <w:color w:val="000000"/>
              </w:rPr>
              <w:t xml:space="preserve">HEADWORKS PORTLAND </w:t>
            </w:r>
          </w:p>
        </w:tc>
        <w:tc>
          <w:tcPr>
            <w:tcW w:w="1350" w:type="dxa"/>
            <w:tcBorders>
              <w:top w:val="nil"/>
              <w:left w:val="nil"/>
              <w:bottom w:val="single" w:sz="4" w:space="0" w:color="auto"/>
              <w:right w:val="nil"/>
            </w:tcBorders>
            <w:shd w:val="clear" w:color="auto" w:fill="auto"/>
            <w:noWrap/>
            <w:vAlign w:val="bottom"/>
            <w:hideMark/>
          </w:tcPr>
          <w:p w14:paraId="1B6EEB98"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59.7</w:t>
            </w:r>
          </w:p>
        </w:tc>
        <w:tc>
          <w:tcPr>
            <w:tcW w:w="1193" w:type="dxa"/>
            <w:tcBorders>
              <w:top w:val="nil"/>
              <w:left w:val="nil"/>
              <w:bottom w:val="single" w:sz="4" w:space="0" w:color="auto"/>
              <w:right w:val="nil"/>
            </w:tcBorders>
            <w:shd w:val="clear" w:color="auto" w:fill="auto"/>
            <w:noWrap/>
            <w:vAlign w:val="bottom"/>
            <w:hideMark/>
          </w:tcPr>
          <w:p w14:paraId="0950DF9E"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51.6</w:t>
            </w:r>
          </w:p>
        </w:tc>
        <w:tc>
          <w:tcPr>
            <w:tcW w:w="1300" w:type="dxa"/>
            <w:tcBorders>
              <w:top w:val="nil"/>
              <w:left w:val="nil"/>
              <w:bottom w:val="single" w:sz="4" w:space="0" w:color="auto"/>
              <w:right w:val="nil"/>
            </w:tcBorders>
            <w:shd w:val="clear" w:color="auto" w:fill="auto"/>
            <w:noWrap/>
            <w:vAlign w:val="bottom"/>
            <w:hideMark/>
          </w:tcPr>
          <w:p w14:paraId="7E9F691E"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43.5</w:t>
            </w:r>
          </w:p>
        </w:tc>
        <w:tc>
          <w:tcPr>
            <w:tcW w:w="1438" w:type="dxa"/>
            <w:tcBorders>
              <w:top w:val="nil"/>
              <w:left w:val="nil"/>
              <w:bottom w:val="single" w:sz="4" w:space="0" w:color="auto"/>
              <w:right w:val="nil"/>
            </w:tcBorders>
            <w:shd w:val="clear" w:color="auto" w:fill="auto"/>
            <w:noWrap/>
            <w:vAlign w:val="bottom"/>
            <w:hideMark/>
          </w:tcPr>
          <w:p w14:paraId="449090FE"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78.29</w:t>
            </w:r>
          </w:p>
        </w:tc>
        <w:tc>
          <w:tcPr>
            <w:tcW w:w="1109" w:type="dxa"/>
            <w:tcBorders>
              <w:top w:val="nil"/>
              <w:left w:val="nil"/>
              <w:bottom w:val="single" w:sz="4" w:space="0" w:color="auto"/>
              <w:right w:val="nil"/>
            </w:tcBorders>
            <w:shd w:val="clear" w:color="auto" w:fill="auto"/>
            <w:noWrap/>
            <w:vAlign w:val="bottom"/>
            <w:hideMark/>
          </w:tcPr>
          <w:p w14:paraId="79174C18" w14:textId="77777777" w:rsidR="00C02A93" w:rsidRPr="006711A3" w:rsidRDefault="00C02A93" w:rsidP="00B10171">
            <w:pPr>
              <w:spacing w:after="0" w:line="240" w:lineRule="auto"/>
              <w:jc w:val="center"/>
              <w:rPr>
                <w:rFonts w:ascii="Times New Roman" w:eastAsia="Times New Roman" w:hAnsi="Times New Roman" w:cs="Times New Roman"/>
                <w:color w:val="000000"/>
              </w:rPr>
            </w:pPr>
            <w:r w:rsidRPr="006711A3">
              <w:rPr>
                <w:rFonts w:ascii="Times New Roman" w:eastAsia="Times New Roman" w:hAnsi="Times New Roman" w:cs="Times New Roman"/>
                <w:color w:val="000000"/>
              </w:rPr>
              <w:t>228</w:t>
            </w:r>
          </w:p>
        </w:tc>
      </w:tr>
    </w:tbl>
    <w:p w14:paraId="69628159" w14:textId="7D1A9110" w:rsidR="00C02A93" w:rsidRPr="006711A3" w:rsidRDefault="00000000" w:rsidP="006711A3">
      <w:pPr>
        <w:spacing w:after="0" w:line="240" w:lineRule="auto"/>
        <w:rPr>
          <w:rFonts w:ascii="Times New Roman" w:hAnsi="Times New Roman" w:cs="Times New Roman"/>
          <w:i/>
          <w:iCs/>
          <w:sz w:val="20"/>
          <w:szCs w:val="20"/>
        </w:rPr>
      </w:pPr>
      <w:hyperlink r:id="rId12" w:history="1">
        <w:r w:rsidR="00C02A93" w:rsidRPr="006711A3">
          <w:rPr>
            <w:rStyle w:val="Hyperlink"/>
            <w:rFonts w:ascii="Times New Roman" w:hAnsi="Times New Roman" w:cs="Times New Roman"/>
            <w:i/>
            <w:iCs/>
            <w:sz w:val="20"/>
            <w:szCs w:val="20"/>
          </w:rPr>
          <w:t>https://wrcc.dri.edu/cgi-bin/cliNORMNCDC2010.pl?orhood</w:t>
        </w:r>
      </w:hyperlink>
    </w:p>
    <w:p w14:paraId="48562B52" w14:textId="2ED19100" w:rsidR="00C02A93" w:rsidRPr="006711A3" w:rsidRDefault="00000000" w:rsidP="006711A3">
      <w:pPr>
        <w:spacing w:after="0" w:line="240" w:lineRule="auto"/>
        <w:rPr>
          <w:rFonts w:ascii="Times New Roman" w:hAnsi="Times New Roman" w:cs="Times New Roman"/>
          <w:i/>
          <w:iCs/>
          <w:sz w:val="20"/>
          <w:szCs w:val="20"/>
        </w:rPr>
      </w:pPr>
      <w:hyperlink r:id="rId13" w:history="1">
        <w:r w:rsidR="00C02A93" w:rsidRPr="006711A3">
          <w:rPr>
            <w:rStyle w:val="Hyperlink"/>
            <w:rFonts w:ascii="Times New Roman" w:hAnsi="Times New Roman" w:cs="Times New Roman"/>
            <w:i/>
            <w:iCs/>
            <w:sz w:val="20"/>
            <w:szCs w:val="20"/>
          </w:rPr>
          <w:t>https://wrcc.dri.edu/cgi-bin/cliNORMNCDC2010.pl?or0897</w:t>
        </w:r>
      </w:hyperlink>
    </w:p>
    <w:p w14:paraId="5D9EDC8D" w14:textId="6E9AEB76" w:rsidR="00C02A93" w:rsidRPr="006711A3" w:rsidRDefault="00000000" w:rsidP="006711A3">
      <w:pPr>
        <w:spacing w:after="0" w:line="240" w:lineRule="auto"/>
        <w:rPr>
          <w:rFonts w:ascii="Times New Roman" w:hAnsi="Times New Roman" w:cs="Times New Roman"/>
          <w:i/>
          <w:iCs/>
          <w:sz w:val="20"/>
          <w:szCs w:val="20"/>
        </w:rPr>
      </w:pPr>
      <w:hyperlink r:id="rId14" w:history="1">
        <w:r w:rsidR="00C02A93" w:rsidRPr="006711A3">
          <w:rPr>
            <w:rStyle w:val="Hyperlink"/>
            <w:rFonts w:ascii="Times New Roman" w:hAnsi="Times New Roman" w:cs="Times New Roman"/>
            <w:i/>
            <w:iCs/>
            <w:sz w:val="20"/>
            <w:szCs w:val="20"/>
          </w:rPr>
          <w:t>https://wrcc.dri.edu/cgi-bin/cliNORMNCDC2010.pl?or3770</w:t>
        </w:r>
      </w:hyperlink>
    </w:p>
    <w:p w14:paraId="4185739A" w14:textId="77777777" w:rsidR="00C02A93" w:rsidRDefault="00C02A93" w:rsidP="00C02A93">
      <w:pPr>
        <w:spacing w:line="264" w:lineRule="auto"/>
        <w:rPr>
          <w:rFonts w:ascii="Times New Roman" w:hAnsi="Times New Roman" w:cs="Times New Roman"/>
          <w:b/>
          <w:bCs/>
          <w:sz w:val="28"/>
          <w:szCs w:val="28"/>
        </w:rPr>
      </w:pPr>
    </w:p>
    <w:p w14:paraId="50E0F7D1" w14:textId="47F2F7D2" w:rsidR="00F31FA6" w:rsidRPr="00715CD9" w:rsidRDefault="005A29D8" w:rsidP="00F31FA6">
      <w:pPr>
        <w:spacing w:line="264" w:lineRule="auto"/>
        <w:rPr>
          <w:rFonts w:ascii="Times New Roman" w:hAnsi="Times New Roman" w:cs="Times New Roman"/>
          <w:b/>
          <w:bCs/>
          <w:sz w:val="28"/>
          <w:szCs w:val="28"/>
        </w:rPr>
      </w:pPr>
      <w:r>
        <w:rPr>
          <w:rFonts w:ascii="Times New Roman" w:hAnsi="Times New Roman" w:cs="Times New Roman"/>
          <w:b/>
          <w:bCs/>
          <w:sz w:val="28"/>
          <w:szCs w:val="28"/>
        </w:rPr>
        <w:lastRenderedPageBreak/>
        <w:t>M</w:t>
      </w:r>
      <w:r w:rsidR="00F31FA6" w:rsidRPr="00715CD9">
        <w:rPr>
          <w:rFonts w:ascii="Times New Roman" w:hAnsi="Times New Roman" w:cs="Times New Roman"/>
          <w:b/>
          <w:bCs/>
          <w:sz w:val="28"/>
          <w:szCs w:val="28"/>
        </w:rPr>
        <w:t>odel</w:t>
      </w:r>
      <w:r w:rsidR="00F31FA6">
        <w:rPr>
          <w:rFonts w:ascii="Times New Roman" w:hAnsi="Times New Roman" w:cs="Times New Roman"/>
          <w:b/>
          <w:bCs/>
          <w:sz w:val="28"/>
          <w:szCs w:val="28"/>
        </w:rPr>
        <w:t xml:space="preserve"> outputs</w:t>
      </w:r>
      <w:r>
        <w:rPr>
          <w:rFonts w:ascii="Times New Roman" w:hAnsi="Times New Roman" w:cs="Times New Roman"/>
          <w:b/>
          <w:bCs/>
          <w:sz w:val="28"/>
          <w:szCs w:val="28"/>
        </w:rPr>
        <w:t xml:space="preserve"> and example of results interpretation</w:t>
      </w:r>
    </w:p>
    <w:p w14:paraId="05626B58" w14:textId="6ABAF5DF" w:rsidR="009C286C" w:rsidRPr="00715CD9" w:rsidRDefault="00715CD9" w:rsidP="009C2C05">
      <w:pPr>
        <w:jc w:val="both"/>
        <w:rPr>
          <w:rFonts w:ascii="Times New Roman" w:hAnsi="Times New Roman" w:cs="Times New Roman"/>
          <w:sz w:val="23"/>
          <w:szCs w:val="23"/>
        </w:rPr>
      </w:pPr>
      <w:r w:rsidRPr="00715CD9">
        <w:rPr>
          <w:rFonts w:ascii="Times New Roman" w:hAnsi="Times New Roman" w:cs="Times New Roman"/>
          <w:sz w:val="23"/>
          <w:szCs w:val="23"/>
        </w:rPr>
        <w:t xml:space="preserve">The ERMiT model provides </w:t>
      </w:r>
      <w:r>
        <w:rPr>
          <w:rFonts w:ascii="Times New Roman" w:hAnsi="Times New Roman" w:cs="Times New Roman"/>
          <w:sz w:val="23"/>
          <w:szCs w:val="23"/>
        </w:rPr>
        <w:t xml:space="preserve">probabilistic WEPP model output results for 1 to 5 years after the fire and for 5 post-fire forest treatment scenarios: seeding, and mulch at 1, 2, 3.5, and </w:t>
      </w:r>
      <w:r w:rsidR="006E22A9">
        <w:rPr>
          <w:rFonts w:ascii="Times New Roman" w:hAnsi="Times New Roman" w:cs="Times New Roman"/>
          <w:sz w:val="23"/>
          <w:szCs w:val="23"/>
        </w:rPr>
        <w:t>4</w:t>
      </w:r>
      <w:r>
        <w:rPr>
          <w:rFonts w:ascii="Times New Roman" w:hAnsi="Times New Roman" w:cs="Times New Roman"/>
          <w:sz w:val="23"/>
          <w:szCs w:val="23"/>
        </w:rPr>
        <w:t xml:space="preserve">.5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Pr>
          <w:rFonts w:ascii="Times New Roman" w:hAnsi="Times New Roman" w:cs="Times New Roman"/>
          <w:sz w:val="23"/>
          <w:szCs w:val="23"/>
        </w:rPr>
        <w:t xml:space="preserve"> rates. </w:t>
      </w:r>
      <w:r w:rsidR="00F31FA6">
        <w:rPr>
          <w:rFonts w:ascii="Times New Roman" w:hAnsi="Times New Roman" w:cs="Times New Roman"/>
          <w:sz w:val="23"/>
          <w:szCs w:val="23"/>
        </w:rPr>
        <w:t xml:space="preserve">These results are organized in </w:t>
      </w:r>
      <w:r w:rsidR="005A29D8">
        <w:rPr>
          <w:rFonts w:ascii="Times New Roman" w:hAnsi="Times New Roman" w:cs="Times New Roman"/>
          <w:sz w:val="23"/>
          <w:szCs w:val="23"/>
        </w:rPr>
        <w:t>several</w:t>
      </w:r>
      <w:r w:rsidR="00F31FA6">
        <w:rPr>
          <w:rFonts w:ascii="Times New Roman" w:hAnsi="Times New Roman" w:cs="Times New Roman"/>
          <w:sz w:val="23"/>
          <w:szCs w:val="23"/>
        </w:rPr>
        <w:t xml:space="preserve"> spreadsheets </w:t>
      </w:r>
      <w:r w:rsidR="006E22A9">
        <w:rPr>
          <w:rFonts w:ascii="Times New Roman" w:hAnsi="Times New Roman" w:cs="Times New Roman"/>
          <w:sz w:val="23"/>
          <w:szCs w:val="23"/>
        </w:rPr>
        <w:t xml:space="preserve">(tabs) </w:t>
      </w:r>
      <w:r w:rsidR="00F31FA6">
        <w:rPr>
          <w:rFonts w:ascii="Times New Roman" w:hAnsi="Times New Roman" w:cs="Times New Roman"/>
          <w:sz w:val="23"/>
          <w:szCs w:val="23"/>
        </w:rPr>
        <w:t xml:space="preserve">within the Excel document. </w:t>
      </w:r>
      <w:r w:rsidR="005A29D8">
        <w:rPr>
          <w:rFonts w:ascii="Times New Roman" w:hAnsi="Times New Roman" w:cs="Times New Roman"/>
          <w:sz w:val="23"/>
          <w:szCs w:val="23"/>
        </w:rPr>
        <w:t xml:space="preserve">Below is an example of model results interpretation for the Bull Run near Multnomah </w:t>
      </w:r>
      <w:r w:rsidR="006E22A9">
        <w:rPr>
          <w:rFonts w:ascii="Times New Roman" w:hAnsi="Times New Roman" w:cs="Times New Roman"/>
          <w:sz w:val="23"/>
          <w:szCs w:val="23"/>
        </w:rPr>
        <w:t>W</w:t>
      </w:r>
      <w:r w:rsidR="005A29D8">
        <w:rPr>
          <w:rFonts w:ascii="Times New Roman" w:hAnsi="Times New Roman" w:cs="Times New Roman"/>
          <w:sz w:val="23"/>
          <w:szCs w:val="23"/>
        </w:rPr>
        <w:t>atershed.</w:t>
      </w:r>
    </w:p>
    <w:p w14:paraId="2BBCC119" w14:textId="77777777" w:rsidR="00D73EE9" w:rsidRPr="009C286C" w:rsidRDefault="00D73EE9">
      <w:pPr>
        <w:rPr>
          <w:rFonts w:ascii="Times New Roman" w:hAnsi="Times New Roman" w:cs="Times New Roman"/>
          <w:b/>
        </w:rPr>
      </w:pPr>
      <w:r w:rsidRPr="009C286C">
        <w:rPr>
          <w:rFonts w:ascii="Times New Roman" w:hAnsi="Times New Roman" w:cs="Times New Roman"/>
          <w:b/>
        </w:rPr>
        <w:t>Summary Results - Year 1</w:t>
      </w:r>
    </w:p>
    <w:p w14:paraId="3F1B10CA" w14:textId="217768FF" w:rsidR="005A29D8" w:rsidRPr="009C2C05" w:rsidRDefault="005A29D8" w:rsidP="009C2C05">
      <w:pPr>
        <w:jc w:val="both"/>
        <w:rPr>
          <w:rFonts w:ascii="Times New Roman" w:hAnsi="Times New Roman" w:cs="Times New Roman"/>
          <w:sz w:val="23"/>
          <w:szCs w:val="23"/>
        </w:rPr>
      </w:pPr>
      <w:r w:rsidRPr="009C2C05">
        <w:rPr>
          <w:rFonts w:ascii="Times New Roman" w:hAnsi="Times New Roman" w:cs="Times New Roman"/>
          <w:sz w:val="23"/>
          <w:szCs w:val="23"/>
        </w:rPr>
        <w:t>This spreadsheet shows the year 1 sediment delivery rate statistics for different target probabilities, which are divided in four probabilities: 10, 30, 50, and 75%. The first column in each probability table shows the average sediment delivery by treatment category.</w:t>
      </w:r>
    </w:p>
    <w:p w14:paraId="0348A36B" w14:textId="5828351C" w:rsidR="00083E6E" w:rsidRPr="009C2C05" w:rsidRDefault="00083E6E" w:rsidP="009C2C05">
      <w:pPr>
        <w:jc w:val="both"/>
        <w:rPr>
          <w:rFonts w:ascii="Times New Roman" w:hAnsi="Times New Roman" w:cs="Times New Roman"/>
          <w:sz w:val="23"/>
          <w:szCs w:val="23"/>
        </w:rPr>
      </w:pPr>
      <w:r w:rsidRPr="009C2C05">
        <w:rPr>
          <w:rFonts w:ascii="Times New Roman" w:hAnsi="Times New Roman" w:cs="Times New Roman"/>
          <w:sz w:val="23"/>
          <w:szCs w:val="23"/>
        </w:rPr>
        <w:t>There is a 10% probability that the average erosion rate for the first year after the fire will be 2</w:t>
      </w:r>
      <w:r w:rsidR="005A29D8" w:rsidRPr="009C2C05">
        <w:rPr>
          <w:rFonts w:ascii="Times New Roman" w:hAnsi="Times New Roman" w:cs="Times New Roman"/>
          <w:sz w:val="23"/>
          <w:szCs w:val="23"/>
        </w:rPr>
        <w:t>9.52</w:t>
      </w:r>
      <w:r w:rsidRPr="009C2C05">
        <w:rPr>
          <w:rFonts w:ascii="Times New Roman" w:hAnsi="Times New Roman" w:cs="Times New Roman"/>
          <w:sz w:val="23"/>
          <w:szCs w:val="23"/>
        </w:rPr>
        <w:t xml:space="preserve">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5A29D8" w:rsidRPr="005A29D8">
        <w:rPr>
          <w:rFonts w:ascii="Times New Roman" w:hAnsi="Times New Roman" w:cs="Times New Roman"/>
          <w:sz w:val="23"/>
          <w:szCs w:val="23"/>
        </w:rPr>
        <w:t xml:space="preserve"> </w:t>
      </w:r>
      <w:r w:rsidRPr="009C2C05">
        <w:rPr>
          <w:rFonts w:ascii="Times New Roman" w:hAnsi="Times New Roman" w:cs="Times New Roman"/>
          <w:sz w:val="23"/>
          <w:szCs w:val="23"/>
        </w:rPr>
        <w:t xml:space="preserve">if untreated, and </w:t>
      </w:r>
      <w:r w:rsidR="005A29D8" w:rsidRPr="009C2C05">
        <w:rPr>
          <w:rFonts w:ascii="Times New Roman" w:hAnsi="Times New Roman" w:cs="Times New Roman"/>
          <w:sz w:val="23"/>
          <w:szCs w:val="23"/>
        </w:rPr>
        <w:t>10.82</w:t>
      </w:r>
      <w:r w:rsidRPr="009C2C05">
        <w:rPr>
          <w:rFonts w:ascii="Times New Roman" w:hAnsi="Times New Roman" w:cs="Times New Roman"/>
          <w:sz w:val="23"/>
          <w:szCs w:val="23"/>
        </w:rPr>
        <w:t xml:space="preserve"> tons/ha i</w:t>
      </w:r>
      <w:r w:rsidR="00215FBD">
        <w:rPr>
          <w:rFonts w:ascii="Times New Roman" w:hAnsi="Times New Roman" w:cs="Times New Roman"/>
          <w:sz w:val="23"/>
          <w:szCs w:val="23"/>
        </w:rPr>
        <w:t>f</w:t>
      </w:r>
      <w:r w:rsidRPr="009C2C05">
        <w:rPr>
          <w:rFonts w:ascii="Times New Roman" w:hAnsi="Times New Roman" w:cs="Times New Roman"/>
          <w:sz w:val="23"/>
          <w:szCs w:val="23"/>
        </w:rPr>
        <w:t xml:space="preserve"> treated with mulch at </w:t>
      </w:r>
      <w:r w:rsidR="005A29D8" w:rsidRPr="009C2C05">
        <w:rPr>
          <w:rFonts w:ascii="Times New Roman" w:hAnsi="Times New Roman" w:cs="Times New Roman"/>
          <w:sz w:val="23"/>
          <w:szCs w:val="23"/>
        </w:rPr>
        <w:t xml:space="preserve">1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xml:space="preserve">. </w:t>
      </w:r>
      <w:r w:rsidR="0000166B" w:rsidRPr="009C2C05">
        <w:rPr>
          <w:rFonts w:ascii="Times New Roman" w:hAnsi="Times New Roman" w:cs="Times New Roman"/>
          <w:sz w:val="23"/>
          <w:szCs w:val="23"/>
        </w:rPr>
        <w:t>This scenario is not very likely to occur.</w:t>
      </w:r>
      <w:r w:rsidR="00087479" w:rsidRPr="009C2C05">
        <w:rPr>
          <w:rFonts w:ascii="Times New Roman" w:hAnsi="Times New Roman" w:cs="Times New Roman"/>
          <w:sz w:val="23"/>
          <w:szCs w:val="23"/>
        </w:rPr>
        <w:t xml:space="preserve"> We recommend not </w:t>
      </w:r>
      <w:r w:rsidR="00215FBD">
        <w:rPr>
          <w:rFonts w:ascii="Times New Roman" w:hAnsi="Times New Roman" w:cs="Times New Roman"/>
          <w:sz w:val="23"/>
          <w:szCs w:val="23"/>
        </w:rPr>
        <w:t>using</w:t>
      </w:r>
      <w:r w:rsidR="00087479" w:rsidRPr="009C2C05">
        <w:rPr>
          <w:rFonts w:ascii="Times New Roman" w:hAnsi="Times New Roman" w:cs="Times New Roman"/>
          <w:sz w:val="23"/>
          <w:szCs w:val="23"/>
        </w:rPr>
        <w:t xml:space="preserve"> a probability below 20%.</w:t>
      </w:r>
    </w:p>
    <w:p w14:paraId="14B1F05A" w14:textId="1F864F1B" w:rsidR="00D73EE9" w:rsidRPr="009C2C05" w:rsidRDefault="00D73EE9" w:rsidP="009C2C05">
      <w:pPr>
        <w:jc w:val="both"/>
        <w:rPr>
          <w:rFonts w:ascii="Times New Roman" w:hAnsi="Times New Roman" w:cs="Times New Roman"/>
          <w:sz w:val="23"/>
          <w:szCs w:val="23"/>
        </w:rPr>
      </w:pPr>
      <w:r w:rsidRPr="009C2C05">
        <w:rPr>
          <w:rFonts w:ascii="Times New Roman" w:hAnsi="Times New Roman" w:cs="Times New Roman"/>
          <w:sz w:val="23"/>
          <w:szCs w:val="23"/>
        </w:rPr>
        <w:t xml:space="preserve">There is a 75% probability that the average erosion rate for the first year after the fire will be </w:t>
      </w:r>
      <w:r w:rsidR="005A29D8" w:rsidRPr="009C2C05">
        <w:rPr>
          <w:rFonts w:ascii="Times New Roman" w:hAnsi="Times New Roman" w:cs="Times New Roman"/>
          <w:sz w:val="23"/>
          <w:szCs w:val="23"/>
        </w:rPr>
        <w:t>1.49</w:t>
      </w:r>
      <w:r w:rsidRPr="009C2C05">
        <w:rPr>
          <w:rFonts w:ascii="Times New Roman" w:hAnsi="Times New Roman" w:cs="Times New Roman"/>
          <w:sz w:val="23"/>
          <w:szCs w:val="23"/>
        </w:rPr>
        <w:t xml:space="preserve">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9C2C05" w:rsidRPr="009C2C05">
        <w:rPr>
          <w:rFonts w:ascii="Times New Roman" w:hAnsi="Times New Roman" w:cs="Times New Roman"/>
          <w:sz w:val="23"/>
          <w:szCs w:val="23"/>
        </w:rPr>
        <w:t xml:space="preserve"> </w:t>
      </w:r>
      <w:r w:rsidRPr="009C2C05">
        <w:rPr>
          <w:rFonts w:ascii="Times New Roman" w:hAnsi="Times New Roman" w:cs="Times New Roman"/>
          <w:sz w:val="23"/>
          <w:szCs w:val="23"/>
        </w:rPr>
        <w:t>if untreated, and 0.</w:t>
      </w:r>
      <w:r w:rsidR="005A29D8" w:rsidRPr="009C2C05">
        <w:rPr>
          <w:rFonts w:ascii="Times New Roman" w:hAnsi="Times New Roman" w:cs="Times New Roman"/>
          <w:sz w:val="23"/>
          <w:szCs w:val="23"/>
        </w:rPr>
        <w:t>37</w:t>
      </w:r>
      <w:r w:rsidRPr="009C2C05">
        <w:rPr>
          <w:rFonts w:ascii="Times New Roman" w:hAnsi="Times New Roman" w:cs="Times New Roman"/>
          <w:sz w:val="23"/>
          <w:szCs w:val="23"/>
        </w:rPr>
        <w:t xml:space="preserve">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9C2C05" w:rsidRPr="009C2C05">
        <w:rPr>
          <w:rFonts w:ascii="Times New Roman" w:hAnsi="Times New Roman" w:cs="Times New Roman"/>
          <w:sz w:val="23"/>
          <w:szCs w:val="23"/>
        </w:rPr>
        <w:t xml:space="preserve"> </w:t>
      </w:r>
      <w:r w:rsidRPr="009C2C05">
        <w:rPr>
          <w:rFonts w:ascii="Times New Roman" w:hAnsi="Times New Roman" w:cs="Times New Roman"/>
          <w:sz w:val="23"/>
          <w:szCs w:val="23"/>
        </w:rPr>
        <w:t>i</w:t>
      </w:r>
      <w:r w:rsidR="00215FBD">
        <w:rPr>
          <w:rFonts w:ascii="Times New Roman" w:hAnsi="Times New Roman" w:cs="Times New Roman"/>
          <w:sz w:val="23"/>
          <w:szCs w:val="23"/>
        </w:rPr>
        <w:t>f</w:t>
      </w:r>
      <w:r w:rsidRPr="009C2C05">
        <w:rPr>
          <w:rFonts w:ascii="Times New Roman" w:hAnsi="Times New Roman" w:cs="Times New Roman"/>
          <w:sz w:val="23"/>
          <w:szCs w:val="23"/>
        </w:rPr>
        <w:t xml:space="preserve"> treated with mulch at </w:t>
      </w:r>
      <w:r w:rsidR="00BF18CA">
        <w:rPr>
          <w:rFonts w:ascii="Times New Roman" w:hAnsi="Times New Roman" w:cs="Times New Roman"/>
          <w:sz w:val="23"/>
          <w:szCs w:val="23"/>
        </w:rPr>
        <w:t xml:space="preserve">a rate of </w:t>
      </w:r>
      <w:r w:rsidRPr="009C2C05">
        <w:rPr>
          <w:rFonts w:ascii="Times New Roman" w:hAnsi="Times New Roman" w:cs="Times New Roman"/>
          <w:sz w:val="23"/>
          <w:szCs w:val="23"/>
        </w:rPr>
        <w:t xml:space="preserve">1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xml:space="preserve">. </w:t>
      </w:r>
      <w:r w:rsidR="0000166B" w:rsidRPr="009C2C05">
        <w:rPr>
          <w:rFonts w:ascii="Times New Roman" w:hAnsi="Times New Roman" w:cs="Times New Roman"/>
          <w:sz w:val="23"/>
          <w:szCs w:val="23"/>
        </w:rPr>
        <w:t xml:space="preserve">Erosion rate </w:t>
      </w:r>
      <w:r w:rsidR="00BF18CA">
        <w:rPr>
          <w:rFonts w:ascii="Times New Roman" w:hAnsi="Times New Roman" w:cs="Times New Roman"/>
          <w:sz w:val="23"/>
          <w:szCs w:val="23"/>
        </w:rPr>
        <w:t>is</w:t>
      </w:r>
      <w:r w:rsidR="004601D3">
        <w:rPr>
          <w:rFonts w:ascii="Times New Roman" w:hAnsi="Times New Roman" w:cs="Times New Roman"/>
          <w:sz w:val="23"/>
          <w:szCs w:val="23"/>
        </w:rPr>
        <w:t xml:space="preserve"> reduced by </w:t>
      </w:r>
      <w:r w:rsidR="007D4096">
        <w:rPr>
          <w:rFonts w:ascii="Times New Roman" w:hAnsi="Times New Roman" w:cs="Times New Roman"/>
          <w:sz w:val="23"/>
          <w:szCs w:val="23"/>
        </w:rPr>
        <w:t xml:space="preserve">75% </w:t>
      </w:r>
      <w:r w:rsidR="0000166B" w:rsidRPr="009C2C05">
        <w:rPr>
          <w:rFonts w:ascii="Times New Roman" w:hAnsi="Times New Roman" w:cs="Times New Roman"/>
          <w:sz w:val="23"/>
          <w:szCs w:val="23"/>
        </w:rPr>
        <w:t xml:space="preserve">if treated with 1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5A29D8" w:rsidRPr="005A29D8">
        <w:rPr>
          <w:rFonts w:ascii="Times New Roman" w:hAnsi="Times New Roman" w:cs="Times New Roman"/>
          <w:sz w:val="23"/>
          <w:szCs w:val="23"/>
        </w:rPr>
        <w:t xml:space="preserve"> </w:t>
      </w:r>
      <w:r w:rsidR="0000166B" w:rsidRPr="009C2C05">
        <w:rPr>
          <w:rFonts w:ascii="Times New Roman" w:hAnsi="Times New Roman" w:cs="Times New Roman"/>
          <w:sz w:val="23"/>
          <w:szCs w:val="23"/>
        </w:rPr>
        <w:t>mulch</w:t>
      </w:r>
      <w:r w:rsidR="005A29D8" w:rsidRPr="009C2C05">
        <w:rPr>
          <w:rFonts w:ascii="Times New Roman" w:hAnsi="Times New Roman" w:cs="Times New Roman"/>
          <w:sz w:val="23"/>
          <w:szCs w:val="23"/>
        </w:rPr>
        <w:t>.</w:t>
      </w:r>
    </w:p>
    <w:p w14:paraId="095E742F" w14:textId="67BB19F3" w:rsidR="00D73EE9" w:rsidRPr="009C2C05" w:rsidRDefault="00D73EE9" w:rsidP="009C2C05">
      <w:pPr>
        <w:jc w:val="both"/>
        <w:rPr>
          <w:rFonts w:ascii="Times New Roman" w:hAnsi="Times New Roman" w:cs="Times New Roman"/>
          <w:sz w:val="23"/>
          <w:szCs w:val="23"/>
        </w:rPr>
      </w:pPr>
      <w:r w:rsidRPr="009C2C05">
        <w:rPr>
          <w:rFonts w:ascii="Times New Roman" w:hAnsi="Times New Roman" w:cs="Times New Roman"/>
          <w:sz w:val="23"/>
          <w:szCs w:val="23"/>
        </w:rPr>
        <w:t>Seeding does not appear to reduce erosion in the first year after the fire.</w:t>
      </w:r>
      <w:r w:rsidR="0000166B" w:rsidRPr="009C2C05">
        <w:rPr>
          <w:rFonts w:ascii="Times New Roman" w:hAnsi="Times New Roman" w:cs="Times New Roman"/>
          <w:sz w:val="23"/>
          <w:szCs w:val="23"/>
        </w:rPr>
        <w:t xml:space="preserve"> </w:t>
      </w:r>
      <w:r w:rsidR="005A29D8" w:rsidRPr="009C2C05">
        <w:rPr>
          <w:rFonts w:ascii="Times New Roman" w:hAnsi="Times New Roman" w:cs="Times New Roman"/>
          <w:sz w:val="23"/>
          <w:szCs w:val="23"/>
        </w:rPr>
        <w:t xml:space="preserve">This is expected as it </w:t>
      </w:r>
      <w:r w:rsidR="0000166B" w:rsidRPr="009C2C05">
        <w:rPr>
          <w:rFonts w:ascii="Times New Roman" w:hAnsi="Times New Roman" w:cs="Times New Roman"/>
          <w:sz w:val="23"/>
          <w:szCs w:val="23"/>
        </w:rPr>
        <w:t>will usually take one full growing cycle</w:t>
      </w:r>
      <w:r w:rsidR="005A29D8" w:rsidRPr="009C2C05">
        <w:rPr>
          <w:rFonts w:ascii="Times New Roman" w:hAnsi="Times New Roman" w:cs="Times New Roman"/>
          <w:sz w:val="23"/>
          <w:szCs w:val="23"/>
        </w:rPr>
        <w:t xml:space="preserve"> </w:t>
      </w:r>
      <w:r w:rsidR="00215FBD">
        <w:rPr>
          <w:rFonts w:ascii="Times New Roman" w:hAnsi="Times New Roman" w:cs="Times New Roman"/>
          <w:sz w:val="23"/>
          <w:szCs w:val="23"/>
        </w:rPr>
        <w:t xml:space="preserve">year </w:t>
      </w:r>
      <w:r w:rsidR="005A29D8" w:rsidRPr="009C2C05">
        <w:rPr>
          <w:rFonts w:ascii="Times New Roman" w:hAnsi="Times New Roman" w:cs="Times New Roman"/>
          <w:sz w:val="23"/>
          <w:szCs w:val="23"/>
        </w:rPr>
        <w:t>before we observe reduction in sediment due to seeding</w:t>
      </w:r>
      <w:r w:rsidR="0000166B" w:rsidRPr="009C2C05">
        <w:rPr>
          <w:rFonts w:ascii="Times New Roman" w:hAnsi="Times New Roman" w:cs="Times New Roman"/>
          <w:sz w:val="23"/>
          <w:szCs w:val="23"/>
        </w:rPr>
        <w:t>.</w:t>
      </w:r>
    </w:p>
    <w:p w14:paraId="7388303B" w14:textId="564EC089" w:rsidR="005A29D8" w:rsidRPr="009C2C05" w:rsidRDefault="005A29D8" w:rsidP="009C2C05">
      <w:pPr>
        <w:jc w:val="both"/>
        <w:rPr>
          <w:rFonts w:ascii="Times New Roman" w:hAnsi="Times New Roman" w:cs="Times New Roman"/>
          <w:sz w:val="23"/>
          <w:szCs w:val="23"/>
        </w:rPr>
      </w:pPr>
      <w:r w:rsidRPr="009C2C05">
        <w:rPr>
          <w:rFonts w:ascii="Times New Roman" w:hAnsi="Times New Roman" w:cs="Times New Roman"/>
          <w:sz w:val="23"/>
          <w:szCs w:val="23"/>
        </w:rPr>
        <w:t>Columns 2</w:t>
      </w:r>
      <w:r w:rsidR="009C2C05">
        <w:rPr>
          <w:rFonts w:ascii="Times New Roman" w:hAnsi="Times New Roman" w:cs="Times New Roman"/>
          <w:sz w:val="23"/>
          <w:szCs w:val="23"/>
        </w:rPr>
        <w:t>–</w:t>
      </w:r>
      <w:r w:rsidRPr="009C2C05">
        <w:rPr>
          <w:rFonts w:ascii="Times New Roman" w:hAnsi="Times New Roman" w:cs="Times New Roman"/>
          <w:sz w:val="23"/>
          <w:szCs w:val="23"/>
        </w:rPr>
        <w:t xml:space="preserve">5 in each probability table shows the hillslopes with the minimum and maximum erosion rate by treatment category. For example, for the 50% probability, </w:t>
      </w:r>
      <w:proofErr w:type="gramStart"/>
      <w:r w:rsidRPr="009C2C05">
        <w:rPr>
          <w:rFonts w:ascii="Times New Roman" w:hAnsi="Times New Roman" w:cs="Times New Roman"/>
          <w:sz w:val="23"/>
          <w:szCs w:val="23"/>
        </w:rPr>
        <w:t>hillslopes</w:t>
      </w:r>
      <w:proofErr w:type="gramEnd"/>
      <w:r w:rsidRPr="009C2C05">
        <w:rPr>
          <w:rFonts w:ascii="Times New Roman" w:hAnsi="Times New Roman" w:cs="Times New Roman"/>
          <w:sz w:val="23"/>
          <w:szCs w:val="23"/>
        </w:rPr>
        <w:t xml:space="preserve"> 2 and 11 do not erode while hillslope 854 will generate the maximum erosion under all treatments.</w:t>
      </w:r>
    </w:p>
    <w:p w14:paraId="01A57487" w14:textId="11A9B9FA" w:rsidR="00D73EE9" w:rsidRPr="009C286C" w:rsidRDefault="001D220F">
      <w:pPr>
        <w:rPr>
          <w:rFonts w:ascii="Times New Roman" w:hAnsi="Times New Roman" w:cs="Times New Roman"/>
          <w:b/>
        </w:rPr>
      </w:pPr>
      <w:r>
        <w:rPr>
          <w:rFonts w:ascii="Times New Roman" w:hAnsi="Times New Roman" w:cs="Times New Roman"/>
          <w:b/>
        </w:rPr>
        <w:t>Results b</w:t>
      </w:r>
      <w:r w:rsidR="00D73EE9" w:rsidRPr="009C286C">
        <w:rPr>
          <w:rFonts w:ascii="Times New Roman" w:hAnsi="Times New Roman" w:cs="Times New Roman"/>
          <w:b/>
        </w:rPr>
        <w:t>y Hillslope - Year 1</w:t>
      </w:r>
    </w:p>
    <w:p w14:paraId="43741F08" w14:textId="4F315EA2" w:rsidR="00D73EE9" w:rsidRPr="009C2C05" w:rsidRDefault="005A29D8" w:rsidP="009C2C05">
      <w:pPr>
        <w:jc w:val="both"/>
        <w:rPr>
          <w:rFonts w:ascii="Times New Roman" w:hAnsi="Times New Roman" w:cs="Times New Roman"/>
          <w:sz w:val="23"/>
          <w:szCs w:val="23"/>
        </w:rPr>
      </w:pPr>
      <w:r w:rsidRPr="009C2C05">
        <w:rPr>
          <w:rFonts w:ascii="Times New Roman" w:hAnsi="Times New Roman" w:cs="Times New Roman"/>
          <w:sz w:val="23"/>
          <w:szCs w:val="23"/>
        </w:rPr>
        <w:t xml:space="preserve">If we </w:t>
      </w:r>
      <w:r w:rsidR="003603B4">
        <w:rPr>
          <w:rFonts w:ascii="Times New Roman" w:hAnsi="Times New Roman" w:cs="Times New Roman"/>
          <w:sz w:val="23"/>
          <w:szCs w:val="23"/>
        </w:rPr>
        <w:t xml:space="preserve">randomly </w:t>
      </w:r>
      <w:r w:rsidRPr="009C2C05">
        <w:rPr>
          <w:rFonts w:ascii="Times New Roman" w:hAnsi="Times New Roman" w:cs="Times New Roman"/>
          <w:sz w:val="23"/>
          <w:szCs w:val="23"/>
        </w:rPr>
        <w:t xml:space="preserve">select hillslope 259, </w:t>
      </w:r>
      <w:r w:rsidR="00D73EE9" w:rsidRPr="009C2C05">
        <w:rPr>
          <w:rFonts w:ascii="Times New Roman" w:hAnsi="Times New Roman" w:cs="Times New Roman"/>
          <w:sz w:val="23"/>
          <w:szCs w:val="23"/>
        </w:rPr>
        <w:t xml:space="preserve">there is a </w:t>
      </w:r>
      <w:r w:rsidR="00AD77BF" w:rsidRPr="009C2C05">
        <w:rPr>
          <w:rFonts w:ascii="Times New Roman" w:hAnsi="Times New Roman" w:cs="Times New Roman"/>
          <w:sz w:val="23"/>
          <w:szCs w:val="23"/>
        </w:rPr>
        <w:t>5</w:t>
      </w:r>
      <w:r w:rsidR="00D73EE9" w:rsidRPr="009C2C05">
        <w:rPr>
          <w:rFonts w:ascii="Times New Roman" w:hAnsi="Times New Roman" w:cs="Times New Roman"/>
          <w:sz w:val="23"/>
          <w:szCs w:val="23"/>
        </w:rPr>
        <w:t xml:space="preserve">0% probability that mulching at </w:t>
      </w:r>
      <w:r w:rsidR="002C1ADB" w:rsidRPr="009C2C05">
        <w:rPr>
          <w:rFonts w:ascii="Times New Roman" w:hAnsi="Times New Roman" w:cs="Times New Roman"/>
          <w:sz w:val="23"/>
          <w:szCs w:val="23"/>
        </w:rPr>
        <w:t xml:space="preserve">a rate of </w:t>
      </w:r>
      <w:r w:rsidR="00D73EE9" w:rsidRPr="009C2C05">
        <w:rPr>
          <w:rFonts w:ascii="Times New Roman" w:hAnsi="Times New Roman" w:cs="Times New Roman"/>
          <w:sz w:val="23"/>
          <w:szCs w:val="23"/>
        </w:rPr>
        <w:t xml:space="preserve">1 </w:t>
      </w:r>
      <w:r>
        <w:rPr>
          <w:rFonts w:ascii="Times New Roman" w:hAnsi="Times New Roman" w:cs="Times New Roman"/>
          <w:sz w:val="23"/>
          <w:szCs w:val="23"/>
        </w:rPr>
        <w:t>t</w:t>
      </w:r>
      <w:r w:rsidR="009C2C05" w:rsidRPr="009C2C05">
        <w:rPr>
          <w:rFonts w:ascii="Times New Roman" w:hAnsi="Times New Roman" w:cs="Times New Roman"/>
          <w:sz w:val="23"/>
          <w:szCs w:val="23"/>
        </w:rPr>
        <w:t xml:space="preserve"> ha</w:t>
      </w:r>
      <w:r w:rsidR="009C2C05" w:rsidRPr="009C2C05">
        <w:rPr>
          <w:rFonts w:ascii="Times New Roman" w:hAnsi="Times New Roman" w:cs="Times New Roman"/>
          <w:sz w:val="23"/>
          <w:szCs w:val="23"/>
          <w:vertAlign w:val="superscript"/>
        </w:rPr>
        <w:t>-1</w:t>
      </w:r>
      <w:r w:rsidR="009C2C05" w:rsidRPr="009C2C05">
        <w:rPr>
          <w:rFonts w:ascii="Times New Roman" w:hAnsi="Times New Roman" w:cs="Times New Roman"/>
          <w:sz w:val="23"/>
          <w:szCs w:val="23"/>
        </w:rPr>
        <w:t xml:space="preserve"> </w:t>
      </w:r>
      <w:r w:rsidR="00D73EE9" w:rsidRPr="009C2C05">
        <w:rPr>
          <w:rFonts w:ascii="Times New Roman" w:hAnsi="Times New Roman" w:cs="Times New Roman"/>
          <w:sz w:val="23"/>
          <w:szCs w:val="23"/>
        </w:rPr>
        <w:t xml:space="preserve">will reduce erosion from </w:t>
      </w:r>
      <w:r w:rsidR="00AD77BF" w:rsidRPr="009C2C05">
        <w:rPr>
          <w:rFonts w:ascii="Times New Roman" w:hAnsi="Times New Roman" w:cs="Times New Roman"/>
          <w:sz w:val="23"/>
          <w:szCs w:val="23"/>
        </w:rPr>
        <w:t>9.14</w:t>
      </w:r>
      <w:r w:rsidR="00D73EE9" w:rsidRPr="009C2C05">
        <w:rPr>
          <w:rFonts w:ascii="Times New Roman" w:hAnsi="Times New Roman" w:cs="Times New Roman"/>
          <w:sz w:val="23"/>
          <w:szCs w:val="23"/>
        </w:rPr>
        <w:t xml:space="preserve"> </w:t>
      </w:r>
      <w:r>
        <w:rPr>
          <w:rFonts w:ascii="Times New Roman" w:hAnsi="Times New Roman" w:cs="Times New Roman"/>
          <w:sz w:val="23"/>
          <w:szCs w:val="23"/>
        </w:rPr>
        <w:t xml:space="preserve">t </w:t>
      </w:r>
      <w:r w:rsidR="009C2C05" w:rsidRPr="009C2C05">
        <w:rPr>
          <w:rFonts w:ascii="Times New Roman" w:hAnsi="Times New Roman" w:cs="Times New Roman"/>
          <w:sz w:val="23"/>
          <w:szCs w:val="23"/>
        </w:rPr>
        <w:t>ha</w:t>
      </w:r>
      <w:r w:rsidR="009C2C05" w:rsidRPr="009C2C05">
        <w:rPr>
          <w:rFonts w:ascii="Times New Roman" w:hAnsi="Times New Roman" w:cs="Times New Roman"/>
          <w:sz w:val="23"/>
          <w:szCs w:val="23"/>
          <w:vertAlign w:val="superscript"/>
        </w:rPr>
        <w:t>-1</w:t>
      </w:r>
      <w:r w:rsidR="009C2C05" w:rsidRPr="009C2C05">
        <w:rPr>
          <w:rFonts w:ascii="Times New Roman" w:hAnsi="Times New Roman" w:cs="Times New Roman"/>
          <w:sz w:val="23"/>
          <w:szCs w:val="23"/>
        </w:rPr>
        <w:t xml:space="preserve"> </w:t>
      </w:r>
      <w:r w:rsidR="00D73EE9" w:rsidRPr="009C2C05">
        <w:rPr>
          <w:rFonts w:ascii="Times New Roman" w:hAnsi="Times New Roman" w:cs="Times New Roman"/>
          <w:sz w:val="23"/>
          <w:szCs w:val="23"/>
        </w:rPr>
        <w:t xml:space="preserve">to </w:t>
      </w:r>
      <w:r w:rsidRPr="009C2C05">
        <w:rPr>
          <w:rFonts w:ascii="Times New Roman" w:hAnsi="Times New Roman" w:cs="Times New Roman"/>
          <w:sz w:val="23"/>
          <w:szCs w:val="23"/>
        </w:rPr>
        <w:t>1.</w:t>
      </w:r>
      <w:r w:rsidR="00AD77BF" w:rsidRPr="009C2C05">
        <w:rPr>
          <w:rFonts w:ascii="Times New Roman" w:hAnsi="Times New Roman" w:cs="Times New Roman"/>
          <w:sz w:val="23"/>
          <w:szCs w:val="23"/>
        </w:rPr>
        <w:t>14</w:t>
      </w:r>
      <w:r w:rsidR="00D73EE9" w:rsidRPr="009C2C05">
        <w:rPr>
          <w:rFonts w:ascii="Times New Roman" w:hAnsi="Times New Roman" w:cs="Times New Roman"/>
          <w:sz w:val="23"/>
          <w:szCs w:val="23"/>
        </w:rPr>
        <w:t xml:space="preserve">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D73EE9" w:rsidRPr="009C2C05">
        <w:rPr>
          <w:rFonts w:ascii="Times New Roman" w:hAnsi="Times New Roman" w:cs="Times New Roman"/>
          <w:sz w:val="23"/>
          <w:szCs w:val="23"/>
        </w:rPr>
        <w:t xml:space="preserve">. Mulching at 2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9C2C05" w:rsidRPr="009C2C05">
        <w:rPr>
          <w:rFonts w:ascii="Times New Roman" w:hAnsi="Times New Roman" w:cs="Times New Roman"/>
          <w:sz w:val="23"/>
          <w:szCs w:val="23"/>
        </w:rPr>
        <w:t xml:space="preserve"> </w:t>
      </w:r>
      <w:r w:rsidR="00D73EE9" w:rsidRPr="009C2C05">
        <w:rPr>
          <w:rFonts w:ascii="Times New Roman" w:hAnsi="Times New Roman" w:cs="Times New Roman"/>
          <w:sz w:val="23"/>
          <w:szCs w:val="23"/>
        </w:rPr>
        <w:t xml:space="preserve">reduces erosion to </w:t>
      </w:r>
      <w:r w:rsidRPr="009C2C05">
        <w:rPr>
          <w:rFonts w:ascii="Times New Roman" w:hAnsi="Times New Roman" w:cs="Times New Roman"/>
          <w:sz w:val="23"/>
          <w:szCs w:val="23"/>
        </w:rPr>
        <w:t>1.</w:t>
      </w:r>
      <w:r w:rsidR="00AD77BF" w:rsidRPr="009C2C05">
        <w:rPr>
          <w:rFonts w:ascii="Times New Roman" w:hAnsi="Times New Roman" w:cs="Times New Roman"/>
          <w:sz w:val="23"/>
          <w:szCs w:val="23"/>
        </w:rPr>
        <w:t>09</w:t>
      </w:r>
      <w:r w:rsidR="00D73EE9" w:rsidRPr="009C2C05">
        <w:rPr>
          <w:rFonts w:ascii="Times New Roman" w:hAnsi="Times New Roman" w:cs="Times New Roman"/>
          <w:sz w:val="23"/>
          <w:szCs w:val="23"/>
        </w:rPr>
        <w:t xml:space="preserve">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D73EE9" w:rsidRPr="009C2C05">
        <w:rPr>
          <w:rFonts w:ascii="Times New Roman" w:hAnsi="Times New Roman" w:cs="Times New Roman"/>
          <w:sz w:val="23"/>
          <w:szCs w:val="23"/>
        </w:rPr>
        <w:t xml:space="preserve">. We do not observe a significant </w:t>
      </w:r>
      <w:r w:rsidRPr="009C2C05">
        <w:rPr>
          <w:rFonts w:ascii="Times New Roman" w:hAnsi="Times New Roman" w:cs="Times New Roman"/>
          <w:sz w:val="23"/>
          <w:szCs w:val="23"/>
        </w:rPr>
        <w:t>reduction</w:t>
      </w:r>
      <w:r w:rsidR="00D73EE9" w:rsidRPr="009C2C05">
        <w:rPr>
          <w:rFonts w:ascii="Times New Roman" w:hAnsi="Times New Roman" w:cs="Times New Roman"/>
          <w:sz w:val="23"/>
          <w:szCs w:val="23"/>
        </w:rPr>
        <w:t xml:space="preserve"> in erosion for applying mulching at rate </w:t>
      </w:r>
      <w:r w:rsidRPr="009C2C05">
        <w:rPr>
          <w:rFonts w:ascii="Times New Roman" w:hAnsi="Times New Roman" w:cs="Times New Roman"/>
          <w:sz w:val="23"/>
          <w:szCs w:val="23"/>
        </w:rPr>
        <w:t xml:space="preserve">greater </w:t>
      </w:r>
      <w:r w:rsidR="00D73EE9" w:rsidRPr="009C2C05">
        <w:rPr>
          <w:rFonts w:ascii="Times New Roman" w:hAnsi="Times New Roman" w:cs="Times New Roman"/>
          <w:sz w:val="23"/>
          <w:szCs w:val="23"/>
        </w:rPr>
        <w:t xml:space="preserve">than </w:t>
      </w:r>
      <w:r w:rsidRPr="009C2C05">
        <w:rPr>
          <w:rFonts w:ascii="Times New Roman" w:hAnsi="Times New Roman" w:cs="Times New Roman"/>
          <w:sz w:val="23"/>
          <w:szCs w:val="23"/>
        </w:rPr>
        <w:t>2</w:t>
      </w:r>
      <w:r w:rsidR="00D73EE9" w:rsidRPr="009C2C05">
        <w:rPr>
          <w:rFonts w:ascii="Times New Roman" w:hAnsi="Times New Roman" w:cs="Times New Roman"/>
          <w:sz w:val="23"/>
          <w:szCs w:val="23"/>
        </w:rPr>
        <w:t xml:space="preserve"> </w:t>
      </w:r>
      <w:r>
        <w:rPr>
          <w:rFonts w:ascii="Times New Roman" w:hAnsi="Times New Roman" w:cs="Times New Roman"/>
          <w:sz w:val="23"/>
          <w:szCs w:val="23"/>
        </w:rPr>
        <w:t>t</w:t>
      </w:r>
      <w:r w:rsidR="009C2C05" w:rsidRPr="009C2C05">
        <w:rPr>
          <w:rFonts w:ascii="Times New Roman" w:hAnsi="Times New Roman" w:cs="Times New Roman"/>
          <w:sz w:val="23"/>
          <w:szCs w:val="23"/>
        </w:rPr>
        <w:t xml:space="preserve"> ha</w:t>
      </w:r>
      <w:r w:rsidR="009C2C05" w:rsidRPr="009C2C05">
        <w:rPr>
          <w:rFonts w:ascii="Times New Roman" w:hAnsi="Times New Roman" w:cs="Times New Roman"/>
          <w:sz w:val="23"/>
          <w:szCs w:val="23"/>
          <w:vertAlign w:val="superscript"/>
        </w:rPr>
        <w:t>-1</w:t>
      </w:r>
      <w:r w:rsidR="00D73EE9" w:rsidRPr="009C2C05">
        <w:rPr>
          <w:rFonts w:ascii="Times New Roman" w:hAnsi="Times New Roman" w:cs="Times New Roman"/>
          <w:sz w:val="23"/>
          <w:szCs w:val="23"/>
        </w:rPr>
        <w:t xml:space="preserve">. </w:t>
      </w:r>
      <w:r w:rsidRPr="009C2C05">
        <w:rPr>
          <w:rFonts w:ascii="Times New Roman" w:hAnsi="Times New Roman" w:cs="Times New Roman"/>
          <w:sz w:val="23"/>
          <w:szCs w:val="23"/>
        </w:rPr>
        <w:t xml:space="preserve">However, it is practical and more economical to apply mulch at 1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w:t>
      </w:r>
      <w:r w:rsidR="00AD77BF" w:rsidRPr="009C2C05">
        <w:rPr>
          <w:rFonts w:ascii="Times New Roman" w:hAnsi="Times New Roman" w:cs="Times New Roman"/>
          <w:sz w:val="23"/>
          <w:szCs w:val="23"/>
        </w:rPr>
        <w:t xml:space="preserve"> Some hillslopes might not need treatment. For example, for hillslope 791, there is a 60% probability that this hillslope will not erode. Even for the 30% probability, the erosion rate is 3.15 </w:t>
      </w:r>
      <w:r w:rsidR="00AD77BF">
        <w:rPr>
          <w:rFonts w:ascii="Times New Roman" w:hAnsi="Times New Roman" w:cs="Times New Roman"/>
          <w:sz w:val="23"/>
          <w:szCs w:val="23"/>
        </w:rPr>
        <w:t>t</w:t>
      </w:r>
      <w:r w:rsidR="009C2C05" w:rsidRPr="009C2C05">
        <w:rPr>
          <w:rFonts w:ascii="Times New Roman" w:hAnsi="Times New Roman" w:cs="Times New Roman"/>
          <w:sz w:val="23"/>
          <w:szCs w:val="23"/>
        </w:rPr>
        <w:t xml:space="preserve"> ha</w:t>
      </w:r>
      <w:r w:rsidR="009C2C05" w:rsidRPr="009C2C05">
        <w:rPr>
          <w:rFonts w:ascii="Times New Roman" w:hAnsi="Times New Roman" w:cs="Times New Roman"/>
          <w:sz w:val="23"/>
          <w:szCs w:val="23"/>
          <w:vertAlign w:val="superscript"/>
        </w:rPr>
        <w:t>-1</w:t>
      </w:r>
      <w:r w:rsidR="00AD77BF">
        <w:rPr>
          <w:rFonts w:ascii="Times New Roman" w:hAnsi="Times New Roman" w:cs="Times New Roman"/>
          <w:sz w:val="23"/>
          <w:szCs w:val="23"/>
        </w:rPr>
        <w:t xml:space="preserve">, which is much smaller than the erosion for the previous hillslope. From the Inputs spreadsheet, we can see that the two hillslopes both burned at a moderate severity fire, however, hillslope 259 is smaller, steeper at the toe of the slope, longer, and has a silt loam soil compared to </w:t>
      </w:r>
      <w:r w:rsidR="00AD77BF" w:rsidRPr="008B4410">
        <w:rPr>
          <w:rFonts w:ascii="Times New Roman" w:hAnsi="Times New Roman" w:cs="Times New Roman"/>
          <w:sz w:val="23"/>
          <w:szCs w:val="23"/>
        </w:rPr>
        <w:t>hillslope 791</w:t>
      </w:r>
      <w:r w:rsidR="00AD77BF">
        <w:rPr>
          <w:rFonts w:ascii="Times New Roman" w:hAnsi="Times New Roman" w:cs="Times New Roman"/>
          <w:sz w:val="23"/>
          <w:szCs w:val="23"/>
        </w:rPr>
        <w:t>, which has a sandy loam soil.</w:t>
      </w:r>
    </w:p>
    <w:p w14:paraId="58D75464" w14:textId="77777777" w:rsidR="00D73EE9" w:rsidRPr="009C286C" w:rsidRDefault="00D73EE9">
      <w:pPr>
        <w:rPr>
          <w:rFonts w:ascii="Times New Roman" w:hAnsi="Times New Roman" w:cs="Times New Roman"/>
          <w:b/>
        </w:rPr>
      </w:pPr>
      <w:r w:rsidRPr="009C286C">
        <w:rPr>
          <w:rFonts w:ascii="Times New Roman" w:hAnsi="Times New Roman" w:cs="Times New Roman"/>
          <w:b/>
        </w:rPr>
        <w:t>Results - Out Years</w:t>
      </w:r>
    </w:p>
    <w:p w14:paraId="587B47CF" w14:textId="13953FF5" w:rsidR="00AD77BF" w:rsidRPr="009C2C05" w:rsidRDefault="00AD77BF" w:rsidP="009C2C05">
      <w:pPr>
        <w:jc w:val="both"/>
        <w:rPr>
          <w:rFonts w:ascii="Times New Roman" w:hAnsi="Times New Roman" w:cs="Times New Roman"/>
          <w:sz w:val="23"/>
          <w:szCs w:val="23"/>
        </w:rPr>
      </w:pPr>
      <w:r w:rsidRPr="009C2C05">
        <w:rPr>
          <w:rFonts w:ascii="Times New Roman" w:hAnsi="Times New Roman" w:cs="Times New Roman"/>
          <w:sz w:val="23"/>
          <w:szCs w:val="23"/>
        </w:rPr>
        <w:t xml:space="preserve">This spreadsheet allows us to compare the sediment delivery by specific probabilities, treatments, and years since fire. We are comparing 25, 50, and 75% probabilities for untreated and treated conditions with mulch at a rate of 1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Pr>
          <w:rFonts w:ascii="Times New Roman" w:hAnsi="Times New Roman" w:cs="Times New Roman"/>
          <w:sz w:val="23"/>
          <w:szCs w:val="23"/>
        </w:rPr>
        <w:t>.</w:t>
      </w:r>
    </w:p>
    <w:p w14:paraId="57CD6781" w14:textId="441B87A0" w:rsidR="00D73EE9" w:rsidRPr="009C2C05" w:rsidRDefault="00AD77BF" w:rsidP="009C2C05">
      <w:pPr>
        <w:jc w:val="both"/>
        <w:rPr>
          <w:rFonts w:ascii="Times New Roman" w:hAnsi="Times New Roman" w:cs="Times New Roman"/>
          <w:sz w:val="23"/>
          <w:szCs w:val="23"/>
        </w:rPr>
      </w:pPr>
      <w:r w:rsidRPr="009C2C05">
        <w:rPr>
          <w:rFonts w:ascii="Times New Roman" w:hAnsi="Times New Roman" w:cs="Times New Roman"/>
          <w:sz w:val="23"/>
          <w:szCs w:val="23"/>
        </w:rPr>
        <w:t xml:space="preserve">From the previous spreadsheet, we saw that for hillslope 259 there is a 50% probability that left untreated, the hillslope will generate 9.14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xml:space="preserve">. In the current spreadsheet, we can see that for the same hillslope, </w:t>
      </w:r>
      <w:r w:rsidR="00D73EE9" w:rsidRPr="009C2C05">
        <w:rPr>
          <w:rFonts w:ascii="Times New Roman" w:hAnsi="Times New Roman" w:cs="Times New Roman"/>
          <w:sz w:val="23"/>
          <w:szCs w:val="23"/>
        </w:rPr>
        <w:t xml:space="preserve">there is </w:t>
      </w:r>
      <w:r w:rsidR="00785E52" w:rsidRPr="009C2C05">
        <w:rPr>
          <w:rFonts w:ascii="Times New Roman" w:hAnsi="Times New Roman" w:cs="Times New Roman"/>
          <w:sz w:val="23"/>
          <w:szCs w:val="23"/>
        </w:rPr>
        <w:t xml:space="preserve">a </w:t>
      </w:r>
      <w:r w:rsidRPr="009C2C05">
        <w:rPr>
          <w:rFonts w:ascii="Times New Roman" w:hAnsi="Times New Roman" w:cs="Times New Roman"/>
          <w:sz w:val="23"/>
          <w:szCs w:val="23"/>
        </w:rPr>
        <w:t>50</w:t>
      </w:r>
      <w:r w:rsidR="00785E52" w:rsidRPr="009C2C05">
        <w:rPr>
          <w:rFonts w:ascii="Times New Roman" w:hAnsi="Times New Roman" w:cs="Times New Roman"/>
          <w:sz w:val="23"/>
          <w:szCs w:val="23"/>
        </w:rPr>
        <w:t xml:space="preserve">% probability that the sediment delivery will decrease to </w:t>
      </w:r>
      <w:r w:rsidRPr="009C2C05">
        <w:rPr>
          <w:rFonts w:ascii="Times New Roman" w:hAnsi="Times New Roman" w:cs="Times New Roman"/>
          <w:sz w:val="23"/>
          <w:szCs w:val="23"/>
        </w:rPr>
        <w:t xml:space="preserve">2.07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9C2C05" w:rsidRPr="009C2C05">
        <w:rPr>
          <w:rFonts w:ascii="Times New Roman" w:hAnsi="Times New Roman" w:cs="Times New Roman"/>
          <w:sz w:val="23"/>
          <w:szCs w:val="23"/>
        </w:rPr>
        <w:t xml:space="preserve"> </w:t>
      </w:r>
      <w:r w:rsidR="00785E52" w:rsidRPr="009C2C05">
        <w:rPr>
          <w:rFonts w:ascii="Times New Roman" w:hAnsi="Times New Roman" w:cs="Times New Roman"/>
          <w:sz w:val="23"/>
          <w:szCs w:val="23"/>
        </w:rPr>
        <w:t xml:space="preserve">in the second </w:t>
      </w:r>
      <w:r w:rsidR="00785E52" w:rsidRPr="009C2C05">
        <w:rPr>
          <w:rFonts w:ascii="Times New Roman" w:hAnsi="Times New Roman" w:cs="Times New Roman"/>
          <w:sz w:val="23"/>
          <w:szCs w:val="23"/>
        </w:rPr>
        <w:lastRenderedPageBreak/>
        <w:t xml:space="preserve">year after fire, which </w:t>
      </w:r>
      <w:r w:rsidR="006C5A2F">
        <w:rPr>
          <w:rFonts w:ascii="Times New Roman" w:hAnsi="Times New Roman" w:cs="Times New Roman"/>
          <w:sz w:val="23"/>
          <w:szCs w:val="23"/>
        </w:rPr>
        <w:t xml:space="preserve">reduced </w:t>
      </w:r>
      <w:r w:rsidR="00785E52" w:rsidRPr="009C2C05">
        <w:rPr>
          <w:rFonts w:ascii="Times New Roman" w:hAnsi="Times New Roman" w:cs="Times New Roman"/>
          <w:sz w:val="23"/>
          <w:szCs w:val="23"/>
        </w:rPr>
        <w:t xml:space="preserve">to </w:t>
      </w:r>
      <w:r w:rsidRPr="009C2C05">
        <w:rPr>
          <w:rFonts w:ascii="Times New Roman" w:hAnsi="Times New Roman" w:cs="Times New Roman"/>
          <w:sz w:val="23"/>
          <w:szCs w:val="23"/>
        </w:rPr>
        <w:t xml:space="preserve">1.02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9C2C05" w:rsidRPr="009C2C05">
        <w:rPr>
          <w:rFonts w:ascii="Times New Roman" w:hAnsi="Times New Roman" w:cs="Times New Roman"/>
          <w:sz w:val="23"/>
          <w:szCs w:val="23"/>
        </w:rPr>
        <w:t xml:space="preserve"> </w:t>
      </w:r>
      <w:r w:rsidR="00785E52" w:rsidRPr="009C2C05">
        <w:rPr>
          <w:rFonts w:ascii="Times New Roman" w:hAnsi="Times New Roman" w:cs="Times New Roman"/>
          <w:sz w:val="23"/>
          <w:szCs w:val="23"/>
        </w:rPr>
        <w:t xml:space="preserve">with mulching at 1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785E52" w:rsidRPr="009C2C05">
        <w:rPr>
          <w:rFonts w:ascii="Times New Roman" w:hAnsi="Times New Roman" w:cs="Times New Roman"/>
          <w:sz w:val="23"/>
          <w:szCs w:val="23"/>
        </w:rPr>
        <w:t>. By year 5, sediment delivery will decrease to 0.</w:t>
      </w:r>
      <w:r w:rsidRPr="009C2C05">
        <w:rPr>
          <w:rFonts w:ascii="Times New Roman" w:hAnsi="Times New Roman" w:cs="Times New Roman"/>
          <w:sz w:val="23"/>
          <w:szCs w:val="23"/>
        </w:rPr>
        <w:t>25</w:t>
      </w:r>
      <w:r w:rsidR="00785E52" w:rsidRPr="009C2C05">
        <w:rPr>
          <w:rFonts w:ascii="Times New Roman" w:hAnsi="Times New Roman" w:cs="Times New Roman"/>
          <w:sz w:val="23"/>
          <w:szCs w:val="23"/>
        </w:rPr>
        <w:t xml:space="preserve">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9C2C05" w:rsidRPr="009C2C05">
        <w:rPr>
          <w:rFonts w:ascii="Times New Roman" w:hAnsi="Times New Roman" w:cs="Times New Roman"/>
          <w:sz w:val="23"/>
          <w:szCs w:val="23"/>
        </w:rPr>
        <w:t xml:space="preserve"> </w:t>
      </w:r>
      <w:r w:rsidR="00BF18CA" w:rsidRPr="009C2C05">
        <w:rPr>
          <w:rFonts w:ascii="Times New Roman" w:hAnsi="Times New Roman" w:cs="Times New Roman"/>
          <w:sz w:val="23"/>
          <w:szCs w:val="23"/>
        </w:rPr>
        <w:t>regardless of</w:t>
      </w:r>
      <w:r w:rsidR="009C2C05" w:rsidRPr="009C2C05">
        <w:rPr>
          <w:rFonts w:ascii="Times New Roman" w:hAnsi="Times New Roman" w:cs="Times New Roman"/>
          <w:sz w:val="23"/>
          <w:szCs w:val="23"/>
        </w:rPr>
        <w:t xml:space="preserve"> </w:t>
      </w:r>
      <w:r w:rsidRPr="009C2C05">
        <w:rPr>
          <w:rFonts w:ascii="Times New Roman" w:hAnsi="Times New Roman" w:cs="Times New Roman"/>
          <w:sz w:val="23"/>
          <w:szCs w:val="23"/>
        </w:rPr>
        <w:t>if treated or not</w:t>
      </w:r>
      <w:r w:rsidR="00785E52" w:rsidRPr="009C2C05">
        <w:rPr>
          <w:rFonts w:ascii="Times New Roman" w:hAnsi="Times New Roman" w:cs="Times New Roman"/>
          <w:sz w:val="23"/>
          <w:szCs w:val="23"/>
        </w:rPr>
        <w:t>.</w:t>
      </w:r>
    </w:p>
    <w:p w14:paraId="7E089E45" w14:textId="77777777" w:rsidR="00785E52" w:rsidRPr="009C286C" w:rsidRDefault="00785E52">
      <w:pPr>
        <w:rPr>
          <w:rFonts w:ascii="Times New Roman" w:hAnsi="Times New Roman" w:cs="Times New Roman"/>
          <w:b/>
        </w:rPr>
      </w:pPr>
      <w:r w:rsidRPr="009C286C">
        <w:rPr>
          <w:rFonts w:ascii="Times New Roman" w:hAnsi="Times New Roman" w:cs="Times New Roman"/>
          <w:b/>
        </w:rPr>
        <w:t>Results - Erosion Barriers</w:t>
      </w:r>
    </w:p>
    <w:p w14:paraId="2BACB82D" w14:textId="14DF53B7" w:rsidR="00785E52" w:rsidRPr="009C2C05" w:rsidRDefault="00785E52" w:rsidP="009C2C05">
      <w:pPr>
        <w:jc w:val="both"/>
        <w:rPr>
          <w:rFonts w:ascii="Times New Roman" w:hAnsi="Times New Roman" w:cs="Times New Roman"/>
          <w:sz w:val="23"/>
          <w:szCs w:val="23"/>
        </w:rPr>
      </w:pPr>
      <w:r w:rsidRPr="009C2C05">
        <w:rPr>
          <w:rFonts w:ascii="Times New Roman" w:hAnsi="Times New Roman" w:cs="Times New Roman"/>
          <w:sz w:val="23"/>
          <w:szCs w:val="23"/>
        </w:rPr>
        <w:t>This analysis assumes th</w:t>
      </w:r>
      <w:r w:rsidR="00BF18CA">
        <w:rPr>
          <w:rFonts w:ascii="Times New Roman" w:hAnsi="Times New Roman" w:cs="Times New Roman"/>
          <w:sz w:val="23"/>
          <w:szCs w:val="23"/>
        </w:rPr>
        <w:t>at</w:t>
      </w:r>
      <w:r w:rsidRPr="009C2C05">
        <w:rPr>
          <w:rFonts w:ascii="Times New Roman" w:hAnsi="Times New Roman" w:cs="Times New Roman"/>
          <w:sz w:val="23"/>
          <w:szCs w:val="23"/>
        </w:rPr>
        <w:t xml:space="preserve"> managers are applying log</w:t>
      </w:r>
      <w:r w:rsidR="00121698">
        <w:rPr>
          <w:rFonts w:ascii="Times New Roman" w:hAnsi="Times New Roman" w:cs="Times New Roman"/>
          <w:sz w:val="23"/>
          <w:szCs w:val="23"/>
        </w:rPr>
        <w:t xml:space="preserve"> erosion barrier</w:t>
      </w:r>
      <w:r w:rsidRPr="009C2C05">
        <w:rPr>
          <w:rFonts w:ascii="Times New Roman" w:hAnsi="Times New Roman" w:cs="Times New Roman"/>
          <w:sz w:val="23"/>
          <w:szCs w:val="23"/>
        </w:rPr>
        <w:t xml:space="preserve">s on the </w:t>
      </w:r>
      <w:r w:rsidR="00121698">
        <w:rPr>
          <w:rFonts w:ascii="Times New Roman" w:hAnsi="Times New Roman" w:cs="Times New Roman"/>
          <w:sz w:val="23"/>
          <w:szCs w:val="23"/>
        </w:rPr>
        <w:t>hillslope for reducing</w:t>
      </w:r>
      <w:r w:rsidRPr="009C2C05">
        <w:rPr>
          <w:rFonts w:ascii="Times New Roman" w:hAnsi="Times New Roman" w:cs="Times New Roman"/>
          <w:sz w:val="23"/>
          <w:szCs w:val="23"/>
        </w:rPr>
        <w:t xml:space="preserve"> the sediment delivery.</w:t>
      </w:r>
    </w:p>
    <w:p w14:paraId="6CFAD85A" w14:textId="6760434A" w:rsidR="00C71209" w:rsidRPr="009C2C05" w:rsidRDefault="00785E52" w:rsidP="009C2C05">
      <w:pPr>
        <w:jc w:val="both"/>
        <w:rPr>
          <w:rFonts w:ascii="Times New Roman" w:hAnsi="Times New Roman" w:cs="Times New Roman"/>
          <w:sz w:val="23"/>
          <w:szCs w:val="23"/>
        </w:rPr>
      </w:pPr>
      <w:r w:rsidRPr="009C2C05">
        <w:rPr>
          <w:rFonts w:ascii="Times New Roman" w:hAnsi="Times New Roman" w:cs="Times New Roman"/>
          <w:sz w:val="23"/>
          <w:szCs w:val="23"/>
        </w:rPr>
        <w:t xml:space="preserve">In this example we are testing </w:t>
      </w:r>
      <w:r w:rsidR="00FE44CD" w:rsidRPr="009C2C05">
        <w:rPr>
          <w:rFonts w:ascii="Times New Roman" w:hAnsi="Times New Roman" w:cs="Times New Roman"/>
          <w:sz w:val="23"/>
          <w:szCs w:val="23"/>
        </w:rPr>
        <w:t>several</w:t>
      </w:r>
      <w:r w:rsidRPr="009C2C05">
        <w:rPr>
          <w:rFonts w:ascii="Times New Roman" w:hAnsi="Times New Roman" w:cs="Times New Roman"/>
          <w:sz w:val="23"/>
          <w:szCs w:val="23"/>
        </w:rPr>
        <w:t xml:space="preserve"> scenarios: for the first</w:t>
      </w:r>
      <w:r w:rsidR="00FE44CD" w:rsidRPr="009C2C05">
        <w:rPr>
          <w:rFonts w:ascii="Times New Roman" w:hAnsi="Times New Roman" w:cs="Times New Roman"/>
          <w:sz w:val="23"/>
          <w:szCs w:val="23"/>
        </w:rPr>
        <w:t xml:space="preserve"> </w:t>
      </w:r>
      <w:r w:rsidRPr="009C2C05">
        <w:rPr>
          <w:rFonts w:ascii="Times New Roman" w:hAnsi="Times New Roman" w:cs="Times New Roman"/>
          <w:sz w:val="23"/>
          <w:szCs w:val="23"/>
        </w:rPr>
        <w:t>and fifth year after the fire, with log spacing of both 1.5 and 25 meters</w:t>
      </w:r>
      <w:r w:rsidR="00FE44CD" w:rsidRPr="009C2C05">
        <w:rPr>
          <w:rFonts w:ascii="Times New Roman" w:hAnsi="Times New Roman" w:cs="Times New Roman"/>
          <w:sz w:val="23"/>
          <w:szCs w:val="23"/>
        </w:rPr>
        <w:t xml:space="preserve">, and </w:t>
      </w:r>
      <w:r w:rsidRPr="009C2C05">
        <w:rPr>
          <w:rFonts w:ascii="Times New Roman" w:hAnsi="Times New Roman" w:cs="Times New Roman"/>
          <w:sz w:val="23"/>
          <w:szCs w:val="23"/>
        </w:rPr>
        <w:t>log diameters</w:t>
      </w:r>
      <w:r w:rsidR="00FE44CD" w:rsidRPr="009C2C05">
        <w:rPr>
          <w:rFonts w:ascii="Times New Roman" w:hAnsi="Times New Roman" w:cs="Times New Roman"/>
          <w:sz w:val="23"/>
          <w:szCs w:val="23"/>
        </w:rPr>
        <w:t xml:space="preserve"> of 0.25 and 1 m</w:t>
      </w:r>
      <w:r w:rsidRPr="009C2C05">
        <w:rPr>
          <w:rFonts w:ascii="Times New Roman" w:hAnsi="Times New Roman" w:cs="Times New Roman"/>
          <w:sz w:val="23"/>
          <w:szCs w:val="23"/>
        </w:rPr>
        <w:t xml:space="preserve">. </w:t>
      </w:r>
      <w:r w:rsidR="00BC48E4">
        <w:rPr>
          <w:rFonts w:ascii="Times New Roman" w:hAnsi="Times New Roman" w:cs="Times New Roman"/>
          <w:sz w:val="23"/>
          <w:szCs w:val="23"/>
        </w:rPr>
        <w:t xml:space="preserve">A spacing of 1.5 m might not be practical but we are using it here as an example. </w:t>
      </w:r>
      <w:r w:rsidRPr="009C2C05">
        <w:rPr>
          <w:rFonts w:ascii="Times New Roman" w:hAnsi="Times New Roman" w:cs="Times New Roman"/>
          <w:sz w:val="23"/>
          <w:szCs w:val="23"/>
        </w:rPr>
        <w:t xml:space="preserve">If we are considering </w:t>
      </w:r>
      <w:r w:rsidRPr="008B4410">
        <w:rPr>
          <w:rFonts w:ascii="Times New Roman" w:hAnsi="Times New Roman" w:cs="Times New Roman"/>
          <w:sz w:val="23"/>
          <w:szCs w:val="23"/>
        </w:rPr>
        <w:t xml:space="preserve">hillslope </w:t>
      </w:r>
      <w:r w:rsidR="00FE44CD" w:rsidRPr="008B4410">
        <w:rPr>
          <w:rFonts w:ascii="Times New Roman" w:hAnsi="Times New Roman" w:cs="Times New Roman"/>
          <w:sz w:val="23"/>
          <w:szCs w:val="23"/>
        </w:rPr>
        <w:t>259</w:t>
      </w:r>
      <w:r w:rsidRPr="009C2C05">
        <w:rPr>
          <w:rFonts w:ascii="Times New Roman" w:hAnsi="Times New Roman" w:cs="Times New Roman"/>
          <w:sz w:val="23"/>
          <w:szCs w:val="23"/>
        </w:rPr>
        <w:t xml:space="preserve"> as in the previous examples, </w:t>
      </w:r>
      <w:r w:rsidR="00766B64" w:rsidRPr="009C2C05">
        <w:rPr>
          <w:rFonts w:ascii="Times New Roman" w:hAnsi="Times New Roman" w:cs="Times New Roman"/>
          <w:sz w:val="23"/>
          <w:szCs w:val="23"/>
        </w:rPr>
        <w:t xml:space="preserve">the results of </w:t>
      </w:r>
      <w:r w:rsidRPr="009C2C05">
        <w:rPr>
          <w:rFonts w:ascii="Times New Roman" w:hAnsi="Times New Roman" w:cs="Times New Roman"/>
          <w:sz w:val="23"/>
          <w:szCs w:val="23"/>
        </w:rPr>
        <w:t xml:space="preserve">this analysis </w:t>
      </w:r>
      <w:r w:rsidR="00766B64" w:rsidRPr="009C2C05">
        <w:rPr>
          <w:rFonts w:ascii="Times New Roman" w:hAnsi="Times New Roman" w:cs="Times New Roman"/>
          <w:sz w:val="23"/>
          <w:szCs w:val="23"/>
        </w:rPr>
        <w:t xml:space="preserve">suggest </w:t>
      </w:r>
      <w:r w:rsidRPr="009C2C05">
        <w:rPr>
          <w:rFonts w:ascii="Times New Roman" w:hAnsi="Times New Roman" w:cs="Times New Roman"/>
          <w:sz w:val="23"/>
          <w:szCs w:val="23"/>
        </w:rPr>
        <w:t xml:space="preserve">that </w:t>
      </w:r>
      <w:r w:rsidR="00C71209" w:rsidRPr="009C2C05">
        <w:rPr>
          <w:rFonts w:ascii="Times New Roman" w:hAnsi="Times New Roman" w:cs="Times New Roman"/>
          <w:sz w:val="23"/>
          <w:szCs w:val="23"/>
        </w:rPr>
        <w:t xml:space="preserve">adding logs on the </w:t>
      </w:r>
      <w:r w:rsidR="00121698">
        <w:rPr>
          <w:rFonts w:ascii="Times New Roman" w:hAnsi="Times New Roman" w:cs="Times New Roman"/>
          <w:sz w:val="23"/>
          <w:szCs w:val="23"/>
        </w:rPr>
        <w:t>contour</w:t>
      </w:r>
      <w:r w:rsidR="00C71209" w:rsidRPr="009C2C05">
        <w:rPr>
          <w:rFonts w:ascii="Times New Roman" w:hAnsi="Times New Roman" w:cs="Times New Roman"/>
          <w:sz w:val="23"/>
          <w:szCs w:val="23"/>
        </w:rPr>
        <w:t xml:space="preserve"> will eliminate erosion even in the first year after the fire</w:t>
      </w:r>
      <w:r w:rsidR="00FE44CD" w:rsidRPr="009C2C05">
        <w:rPr>
          <w:rFonts w:ascii="Times New Roman" w:hAnsi="Times New Roman" w:cs="Times New Roman"/>
          <w:sz w:val="23"/>
          <w:szCs w:val="23"/>
        </w:rPr>
        <w:t xml:space="preserve">, except when the log spacing is 25 meters, in which case soil erosion would still </w:t>
      </w:r>
      <w:r w:rsidR="00121698">
        <w:rPr>
          <w:rFonts w:ascii="Times New Roman" w:hAnsi="Times New Roman" w:cs="Times New Roman"/>
          <w:sz w:val="23"/>
          <w:szCs w:val="23"/>
        </w:rPr>
        <w:t>be reduced</w:t>
      </w:r>
      <w:r w:rsidR="00FE44CD" w:rsidRPr="009C2C05">
        <w:rPr>
          <w:rFonts w:ascii="Times New Roman" w:hAnsi="Times New Roman" w:cs="Times New Roman"/>
          <w:sz w:val="23"/>
          <w:szCs w:val="23"/>
        </w:rPr>
        <w:t xml:space="preserve"> from 9.14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9C2C05" w:rsidRPr="009C2C05">
        <w:rPr>
          <w:rFonts w:ascii="Times New Roman" w:hAnsi="Times New Roman" w:cs="Times New Roman"/>
          <w:sz w:val="23"/>
          <w:szCs w:val="23"/>
        </w:rPr>
        <w:t xml:space="preserve"> </w:t>
      </w:r>
      <w:r w:rsidR="00FE44CD" w:rsidRPr="009C2C05">
        <w:rPr>
          <w:rFonts w:ascii="Times New Roman" w:hAnsi="Times New Roman" w:cs="Times New Roman"/>
          <w:sz w:val="23"/>
          <w:szCs w:val="23"/>
        </w:rPr>
        <w:t xml:space="preserve">(see spreadsheet “Results by Hillslope - Year 1”) to 3.88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FE44CD" w:rsidRPr="009C2C05">
        <w:rPr>
          <w:rFonts w:ascii="Times New Roman" w:hAnsi="Times New Roman" w:cs="Times New Roman"/>
          <w:sz w:val="23"/>
          <w:szCs w:val="23"/>
        </w:rPr>
        <w:t>.</w:t>
      </w:r>
      <w:r w:rsidR="006044A2" w:rsidRPr="009C2C05">
        <w:rPr>
          <w:rFonts w:ascii="Times New Roman" w:hAnsi="Times New Roman" w:cs="Times New Roman"/>
          <w:sz w:val="23"/>
          <w:szCs w:val="23"/>
        </w:rPr>
        <w:t xml:space="preserve"> The scenario</w:t>
      </w:r>
      <w:r w:rsidR="00FE44CD" w:rsidRPr="009C2C05">
        <w:rPr>
          <w:rFonts w:ascii="Times New Roman" w:hAnsi="Times New Roman" w:cs="Times New Roman"/>
          <w:sz w:val="23"/>
          <w:szCs w:val="23"/>
        </w:rPr>
        <w:t>s that</w:t>
      </w:r>
      <w:r w:rsidR="006044A2" w:rsidRPr="009C2C05">
        <w:rPr>
          <w:rFonts w:ascii="Times New Roman" w:hAnsi="Times New Roman" w:cs="Times New Roman"/>
          <w:sz w:val="23"/>
          <w:szCs w:val="23"/>
        </w:rPr>
        <w:t xml:space="preserve"> assume log diameter</w:t>
      </w:r>
      <w:r w:rsidR="00FE44CD" w:rsidRPr="009C2C05">
        <w:rPr>
          <w:rFonts w:ascii="Times New Roman" w:hAnsi="Times New Roman" w:cs="Times New Roman"/>
          <w:sz w:val="23"/>
          <w:szCs w:val="23"/>
        </w:rPr>
        <w:t>s</w:t>
      </w:r>
      <w:r w:rsidR="006044A2" w:rsidRPr="009C2C05">
        <w:rPr>
          <w:rFonts w:ascii="Times New Roman" w:hAnsi="Times New Roman" w:cs="Times New Roman"/>
          <w:sz w:val="23"/>
          <w:szCs w:val="23"/>
        </w:rPr>
        <w:t xml:space="preserve"> </w:t>
      </w:r>
      <w:r w:rsidR="00FE44CD" w:rsidRPr="009C2C05">
        <w:rPr>
          <w:rFonts w:ascii="Times New Roman" w:hAnsi="Times New Roman" w:cs="Times New Roman"/>
          <w:sz w:val="23"/>
          <w:szCs w:val="23"/>
        </w:rPr>
        <w:t>of</w:t>
      </w:r>
      <w:r w:rsidR="006044A2" w:rsidRPr="009C2C05">
        <w:rPr>
          <w:rFonts w:ascii="Times New Roman" w:hAnsi="Times New Roman" w:cs="Times New Roman"/>
          <w:sz w:val="23"/>
          <w:szCs w:val="23"/>
        </w:rPr>
        <w:t xml:space="preserve"> 1 </w:t>
      </w:r>
      <w:proofErr w:type="gramStart"/>
      <w:r w:rsidR="006044A2" w:rsidRPr="009C2C05">
        <w:rPr>
          <w:rFonts w:ascii="Times New Roman" w:hAnsi="Times New Roman" w:cs="Times New Roman"/>
          <w:sz w:val="23"/>
          <w:szCs w:val="23"/>
        </w:rPr>
        <w:t>m,</w:t>
      </w:r>
      <w:proofErr w:type="gramEnd"/>
      <w:r w:rsidR="006044A2" w:rsidRPr="009C2C05">
        <w:rPr>
          <w:rFonts w:ascii="Times New Roman" w:hAnsi="Times New Roman" w:cs="Times New Roman"/>
          <w:sz w:val="23"/>
          <w:szCs w:val="23"/>
        </w:rPr>
        <w:t xml:space="preserve"> </w:t>
      </w:r>
      <w:r w:rsidR="00FE44CD" w:rsidRPr="009C2C05">
        <w:rPr>
          <w:rFonts w:ascii="Times New Roman" w:hAnsi="Times New Roman" w:cs="Times New Roman"/>
          <w:sz w:val="23"/>
          <w:szCs w:val="23"/>
        </w:rPr>
        <w:t>are</w:t>
      </w:r>
      <w:r w:rsidR="006044A2" w:rsidRPr="009C2C05">
        <w:rPr>
          <w:rFonts w:ascii="Times New Roman" w:hAnsi="Times New Roman" w:cs="Times New Roman"/>
          <w:sz w:val="23"/>
          <w:szCs w:val="23"/>
        </w:rPr>
        <w:t xml:space="preserve"> unlikely because fire crews could not move a 1 m diameter log to be </w:t>
      </w:r>
      <w:r w:rsidR="003603B4">
        <w:rPr>
          <w:rFonts w:ascii="Times New Roman" w:hAnsi="Times New Roman" w:cs="Times New Roman"/>
          <w:sz w:val="23"/>
          <w:szCs w:val="23"/>
        </w:rPr>
        <w:t xml:space="preserve">placed </w:t>
      </w:r>
      <w:r w:rsidR="006044A2" w:rsidRPr="009C2C05">
        <w:rPr>
          <w:rFonts w:ascii="Times New Roman" w:hAnsi="Times New Roman" w:cs="Times New Roman"/>
          <w:sz w:val="23"/>
          <w:szCs w:val="23"/>
        </w:rPr>
        <w:t xml:space="preserve">on the contour. The largest </w:t>
      </w:r>
      <w:r w:rsidR="00121698">
        <w:rPr>
          <w:rFonts w:ascii="Times New Roman" w:hAnsi="Times New Roman" w:cs="Times New Roman"/>
          <w:sz w:val="23"/>
          <w:szCs w:val="23"/>
        </w:rPr>
        <w:t xml:space="preserve">practical </w:t>
      </w:r>
      <w:r w:rsidR="006044A2" w:rsidRPr="009C2C05">
        <w:rPr>
          <w:rFonts w:ascii="Times New Roman" w:hAnsi="Times New Roman" w:cs="Times New Roman"/>
          <w:sz w:val="23"/>
          <w:szCs w:val="23"/>
        </w:rPr>
        <w:t xml:space="preserve">diameter would be </w:t>
      </w:r>
      <w:r w:rsidR="003D2652" w:rsidRPr="009C2C05">
        <w:rPr>
          <w:rFonts w:ascii="Times New Roman" w:hAnsi="Times New Roman" w:cs="Times New Roman"/>
          <w:sz w:val="23"/>
          <w:szCs w:val="23"/>
        </w:rPr>
        <w:t>about 0.25</w:t>
      </w:r>
      <w:r w:rsidR="006044A2" w:rsidRPr="009C2C05">
        <w:rPr>
          <w:rFonts w:ascii="Times New Roman" w:hAnsi="Times New Roman" w:cs="Times New Roman"/>
          <w:sz w:val="23"/>
          <w:szCs w:val="23"/>
        </w:rPr>
        <w:t xml:space="preserve"> m </w:t>
      </w:r>
      <w:r w:rsidR="003D2652" w:rsidRPr="009C2C05">
        <w:rPr>
          <w:rFonts w:ascii="Times New Roman" w:hAnsi="Times New Roman" w:cs="Times New Roman"/>
          <w:sz w:val="23"/>
          <w:szCs w:val="23"/>
        </w:rPr>
        <w:t>diameter log that can be moved and anchored to the ground (so it does not roll down hill).</w:t>
      </w:r>
      <w:r w:rsidR="006044A2" w:rsidRPr="009C2C05">
        <w:rPr>
          <w:rFonts w:ascii="Times New Roman" w:hAnsi="Times New Roman" w:cs="Times New Roman"/>
          <w:sz w:val="23"/>
          <w:szCs w:val="23"/>
        </w:rPr>
        <w:t xml:space="preserve"> </w:t>
      </w:r>
      <w:r w:rsidR="00FE44CD" w:rsidRPr="009C2C05">
        <w:rPr>
          <w:rFonts w:ascii="Times New Roman" w:hAnsi="Times New Roman" w:cs="Times New Roman"/>
          <w:sz w:val="23"/>
          <w:szCs w:val="23"/>
        </w:rPr>
        <w:t>The simulations for the 5</w:t>
      </w:r>
      <w:r w:rsidR="00BF18CA" w:rsidRPr="00BF18CA">
        <w:rPr>
          <w:rFonts w:ascii="Times New Roman" w:hAnsi="Times New Roman" w:cs="Times New Roman"/>
          <w:sz w:val="23"/>
          <w:szCs w:val="23"/>
          <w:vertAlign w:val="superscript"/>
        </w:rPr>
        <w:t>th</w:t>
      </w:r>
      <w:r w:rsidR="00FE44CD" w:rsidRPr="009C2C05">
        <w:rPr>
          <w:rFonts w:ascii="Times New Roman" w:hAnsi="Times New Roman" w:cs="Times New Roman"/>
          <w:sz w:val="23"/>
          <w:szCs w:val="23"/>
        </w:rPr>
        <w:t xml:space="preserve"> year post disturbance generated </w:t>
      </w:r>
      <w:r w:rsidR="003A68A5" w:rsidRPr="009C2C05">
        <w:rPr>
          <w:rFonts w:ascii="Times New Roman" w:hAnsi="Times New Roman" w:cs="Times New Roman"/>
          <w:sz w:val="23"/>
          <w:szCs w:val="23"/>
        </w:rPr>
        <w:t xml:space="preserve">on </w:t>
      </w:r>
      <w:r w:rsidR="00FE44CD" w:rsidRPr="009C2C05">
        <w:rPr>
          <w:rFonts w:ascii="Times New Roman" w:hAnsi="Times New Roman" w:cs="Times New Roman"/>
          <w:sz w:val="23"/>
          <w:szCs w:val="23"/>
        </w:rPr>
        <w:t xml:space="preserve">average 0.25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sidR="003A68A5">
        <w:rPr>
          <w:rFonts w:ascii="Times New Roman" w:hAnsi="Times New Roman" w:cs="Times New Roman"/>
          <w:sz w:val="23"/>
          <w:szCs w:val="23"/>
        </w:rPr>
        <w:t xml:space="preserve">. This is </w:t>
      </w:r>
      <w:r w:rsidR="00FE44CD" w:rsidRPr="009C2C05">
        <w:rPr>
          <w:rFonts w:ascii="Times New Roman" w:hAnsi="Times New Roman" w:cs="Times New Roman"/>
          <w:sz w:val="23"/>
          <w:szCs w:val="23"/>
        </w:rPr>
        <w:t>because</w:t>
      </w:r>
      <w:r w:rsidR="003A68A5" w:rsidRPr="009C2C05">
        <w:rPr>
          <w:rFonts w:ascii="Times New Roman" w:hAnsi="Times New Roman" w:cs="Times New Roman"/>
          <w:sz w:val="23"/>
          <w:szCs w:val="23"/>
        </w:rPr>
        <w:t xml:space="preserve"> the </w:t>
      </w:r>
      <w:r w:rsidR="003D2652" w:rsidRPr="009C2C05">
        <w:rPr>
          <w:rFonts w:ascii="Times New Roman" w:hAnsi="Times New Roman" w:cs="Times New Roman"/>
          <w:sz w:val="23"/>
          <w:szCs w:val="23"/>
        </w:rPr>
        <w:t xml:space="preserve">efficiency of the log </w:t>
      </w:r>
      <w:r w:rsidR="00121698">
        <w:rPr>
          <w:rFonts w:ascii="Times New Roman" w:hAnsi="Times New Roman" w:cs="Times New Roman"/>
          <w:sz w:val="23"/>
          <w:szCs w:val="23"/>
        </w:rPr>
        <w:t xml:space="preserve">performance </w:t>
      </w:r>
      <w:r w:rsidR="003A68A5" w:rsidRPr="009C2C05">
        <w:rPr>
          <w:rFonts w:ascii="Times New Roman" w:hAnsi="Times New Roman" w:cs="Times New Roman"/>
          <w:sz w:val="23"/>
          <w:szCs w:val="23"/>
        </w:rPr>
        <w:t xml:space="preserve">in </w:t>
      </w:r>
      <w:r w:rsidR="003D2652" w:rsidRPr="009C2C05">
        <w:rPr>
          <w:rFonts w:ascii="Times New Roman" w:hAnsi="Times New Roman" w:cs="Times New Roman"/>
          <w:sz w:val="23"/>
          <w:szCs w:val="23"/>
        </w:rPr>
        <w:t>reducing erosion decays with time</w:t>
      </w:r>
      <w:r w:rsidR="003A68A5" w:rsidRPr="009C2C05">
        <w:rPr>
          <w:rFonts w:ascii="Times New Roman" w:hAnsi="Times New Roman" w:cs="Times New Roman"/>
          <w:sz w:val="23"/>
          <w:szCs w:val="23"/>
        </w:rPr>
        <w:t>. Observational studies s</w:t>
      </w:r>
      <w:r w:rsidR="00121698">
        <w:rPr>
          <w:rFonts w:ascii="Times New Roman" w:hAnsi="Times New Roman" w:cs="Times New Roman"/>
          <w:sz w:val="23"/>
          <w:szCs w:val="23"/>
        </w:rPr>
        <w:t xml:space="preserve">uggest </w:t>
      </w:r>
      <w:r w:rsidR="003A68A5" w:rsidRPr="009C2C05">
        <w:rPr>
          <w:rFonts w:ascii="Times New Roman" w:hAnsi="Times New Roman" w:cs="Times New Roman"/>
          <w:sz w:val="23"/>
          <w:szCs w:val="23"/>
        </w:rPr>
        <w:t>that</w:t>
      </w:r>
      <w:r w:rsidR="003D2652" w:rsidRPr="009C2C05">
        <w:rPr>
          <w:rFonts w:ascii="Times New Roman" w:hAnsi="Times New Roman" w:cs="Times New Roman"/>
          <w:sz w:val="23"/>
          <w:szCs w:val="23"/>
        </w:rPr>
        <w:t xml:space="preserve"> sediment often will go under or around the logs </w:t>
      </w:r>
      <w:r w:rsidR="003603B4">
        <w:rPr>
          <w:rFonts w:ascii="Times New Roman" w:hAnsi="Times New Roman" w:cs="Times New Roman"/>
          <w:sz w:val="23"/>
          <w:szCs w:val="23"/>
        </w:rPr>
        <w:t>with</w:t>
      </w:r>
      <w:r w:rsidR="003603B4" w:rsidRPr="009C2C05">
        <w:rPr>
          <w:rFonts w:ascii="Times New Roman" w:hAnsi="Times New Roman" w:cs="Times New Roman"/>
          <w:sz w:val="23"/>
          <w:szCs w:val="23"/>
        </w:rPr>
        <w:t xml:space="preserve"> </w:t>
      </w:r>
      <w:r w:rsidR="003D2652" w:rsidRPr="009C2C05">
        <w:rPr>
          <w:rFonts w:ascii="Times New Roman" w:hAnsi="Times New Roman" w:cs="Times New Roman"/>
          <w:sz w:val="23"/>
          <w:szCs w:val="23"/>
        </w:rPr>
        <w:t xml:space="preserve">time, as the logs </w:t>
      </w:r>
      <w:r w:rsidR="00121698">
        <w:rPr>
          <w:rFonts w:ascii="Times New Roman" w:hAnsi="Times New Roman" w:cs="Times New Roman"/>
          <w:sz w:val="23"/>
          <w:szCs w:val="23"/>
        </w:rPr>
        <w:t>settle and decay</w:t>
      </w:r>
      <w:r w:rsidR="003D2652" w:rsidRPr="009C2C05">
        <w:rPr>
          <w:rFonts w:ascii="Times New Roman" w:hAnsi="Times New Roman" w:cs="Times New Roman"/>
          <w:sz w:val="23"/>
          <w:szCs w:val="23"/>
        </w:rPr>
        <w:t>.</w:t>
      </w:r>
    </w:p>
    <w:p w14:paraId="6E4AF20C" w14:textId="77777777" w:rsidR="00EF2BB2" w:rsidRPr="009C286C" w:rsidRDefault="00EF2BB2">
      <w:pPr>
        <w:rPr>
          <w:rFonts w:ascii="Times New Roman" w:hAnsi="Times New Roman" w:cs="Times New Roman"/>
          <w:b/>
        </w:rPr>
      </w:pPr>
      <w:r w:rsidRPr="009C286C">
        <w:rPr>
          <w:rFonts w:ascii="Times New Roman" w:hAnsi="Times New Roman" w:cs="Times New Roman"/>
          <w:b/>
        </w:rPr>
        <w:t>Results - Rainfall</w:t>
      </w:r>
    </w:p>
    <w:p w14:paraId="0B00E4A7" w14:textId="39DF71DF" w:rsidR="003D2652" w:rsidRPr="009C2C05" w:rsidRDefault="003D2652" w:rsidP="009C2C05">
      <w:pPr>
        <w:jc w:val="both"/>
        <w:rPr>
          <w:rFonts w:ascii="Times New Roman" w:hAnsi="Times New Roman" w:cs="Times New Roman"/>
          <w:sz w:val="23"/>
          <w:szCs w:val="23"/>
        </w:rPr>
      </w:pPr>
      <w:r w:rsidRPr="009C2C05">
        <w:rPr>
          <w:rFonts w:ascii="Times New Roman" w:hAnsi="Times New Roman" w:cs="Times New Roman"/>
          <w:sz w:val="23"/>
          <w:szCs w:val="23"/>
        </w:rPr>
        <w:t xml:space="preserve">This </w:t>
      </w:r>
      <w:r w:rsidR="00FE44CD" w:rsidRPr="009C2C05">
        <w:rPr>
          <w:rFonts w:ascii="Times New Roman" w:hAnsi="Times New Roman" w:cs="Times New Roman"/>
          <w:sz w:val="23"/>
          <w:szCs w:val="23"/>
        </w:rPr>
        <w:t xml:space="preserve">spreadsheet </w:t>
      </w:r>
      <w:r w:rsidRPr="009C2C05">
        <w:rPr>
          <w:rFonts w:ascii="Times New Roman" w:hAnsi="Times New Roman" w:cs="Times New Roman"/>
          <w:sz w:val="23"/>
          <w:szCs w:val="23"/>
        </w:rPr>
        <w:t xml:space="preserve">summarizes the rainfall events </w:t>
      </w:r>
      <w:r w:rsidR="00FE44CD" w:rsidRPr="009C2C05">
        <w:rPr>
          <w:rFonts w:ascii="Times New Roman" w:hAnsi="Times New Roman" w:cs="Times New Roman"/>
          <w:sz w:val="23"/>
          <w:szCs w:val="23"/>
        </w:rPr>
        <w:t xml:space="preserve">from the weather file, which </w:t>
      </w:r>
      <w:r w:rsidRPr="009C2C05">
        <w:rPr>
          <w:rFonts w:ascii="Times New Roman" w:hAnsi="Times New Roman" w:cs="Times New Roman"/>
          <w:sz w:val="23"/>
          <w:szCs w:val="23"/>
        </w:rPr>
        <w:t>was used for all hillslopes</w:t>
      </w:r>
      <w:r w:rsidR="00FE44CD" w:rsidRPr="009C2C05">
        <w:rPr>
          <w:rFonts w:ascii="Times New Roman" w:hAnsi="Times New Roman" w:cs="Times New Roman"/>
          <w:sz w:val="23"/>
          <w:szCs w:val="23"/>
        </w:rPr>
        <w:t>.</w:t>
      </w:r>
      <w:r w:rsidRPr="009C2C05">
        <w:rPr>
          <w:rFonts w:ascii="Times New Roman" w:hAnsi="Times New Roman" w:cs="Times New Roman"/>
          <w:sz w:val="23"/>
          <w:szCs w:val="23"/>
        </w:rPr>
        <w:t xml:space="preserve"> </w:t>
      </w:r>
      <w:r w:rsidR="00F25705" w:rsidRPr="009C2C05">
        <w:rPr>
          <w:rFonts w:ascii="Times New Roman" w:hAnsi="Times New Roman" w:cs="Times New Roman"/>
          <w:sz w:val="23"/>
          <w:szCs w:val="23"/>
        </w:rPr>
        <w:t>H</w:t>
      </w:r>
      <w:r w:rsidRPr="009C2C05">
        <w:rPr>
          <w:rFonts w:ascii="Times New Roman" w:hAnsi="Times New Roman" w:cs="Times New Roman"/>
          <w:sz w:val="23"/>
          <w:szCs w:val="23"/>
        </w:rPr>
        <w:t>illslope number</w:t>
      </w:r>
      <w:r w:rsidR="00FE44CD" w:rsidRPr="009C2C05">
        <w:rPr>
          <w:rFonts w:ascii="Times New Roman" w:hAnsi="Times New Roman" w:cs="Times New Roman"/>
          <w:sz w:val="23"/>
          <w:szCs w:val="23"/>
        </w:rPr>
        <w:t xml:space="preserve"> (1134) </w:t>
      </w:r>
      <w:r w:rsidRPr="009C2C05">
        <w:rPr>
          <w:rFonts w:ascii="Times New Roman" w:hAnsi="Times New Roman" w:cs="Times New Roman"/>
          <w:sz w:val="23"/>
          <w:szCs w:val="23"/>
        </w:rPr>
        <w:t xml:space="preserve">is </w:t>
      </w:r>
      <w:r w:rsidR="009A279B">
        <w:rPr>
          <w:rFonts w:ascii="Times New Roman" w:hAnsi="Times New Roman" w:cs="Times New Roman"/>
          <w:sz w:val="23"/>
          <w:szCs w:val="23"/>
        </w:rPr>
        <w:t xml:space="preserve">irrelevant </w:t>
      </w:r>
      <w:r w:rsidR="00121698">
        <w:rPr>
          <w:rFonts w:ascii="Times New Roman" w:hAnsi="Times New Roman" w:cs="Times New Roman"/>
          <w:sz w:val="23"/>
          <w:szCs w:val="23"/>
        </w:rPr>
        <w:t>as the same climate file is used for all hillslopes</w:t>
      </w:r>
      <w:r w:rsidRPr="009C2C05">
        <w:rPr>
          <w:rFonts w:ascii="Times New Roman" w:hAnsi="Times New Roman" w:cs="Times New Roman"/>
          <w:sz w:val="23"/>
          <w:szCs w:val="23"/>
        </w:rPr>
        <w:t xml:space="preserve">. </w:t>
      </w:r>
      <w:r w:rsidR="00FE44CD" w:rsidRPr="009C2C05">
        <w:rPr>
          <w:rFonts w:ascii="Times New Roman" w:hAnsi="Times New Roman" w:cs="Times New Roman"/>
          <w:sz w:val="23"/>
          <w:szCs w:val="23"/>
        </w:rPr>
        <w:t xml:space="preserve">The events are sorted based on the </w:t>
      </w:r>
      <w:r w:rsidRPr="009C2C05">
        <w:rPr>
          <w:rFonts w:ascii="Times New Roman" w:hAnsi="Times New Roman" w:cs="Times New Roman"/>
          <w:sz w:val="23"/>
          <w:szCs w:val="23"/>
        </w:rPr>
        <w:t xml:space="preserve">runoff </w:t>
      </w:r>
      <w:r w:rsidR="00FE44CD" w:rsidRPr="009C2C05">
        <w:rPr>
          <w:rFonts w:ascii="Times New Roman" w:hAnsi="Times New Roman" w:cs="Times New Roman"/>
          <w:sz w:val="23"/>
          <w:szCs w:val="23"/>
        </w:rPr>
        <w:t xml:space="preserve">amount and not </w:t>
      </w:r>
      <w:r w:rsidRPr="009C2C05">
        <w:rPr>
          <w:rFonts w:ascii="Times New Roman" w:hAnsi="Times New Roman" w:cs="Times New Roman"/>
          <w:sz w:val="23"/>
          <w:szCs w:val="23"/>
        </w:rPr>
        <w:t>rainfall</w:t>
      </w:r>
      <w:r w:rsidR="00FE44CD" w:rsidRPr="009C2C05">
        <w:rPr>
          <w:rFonts w:ascii="Times New Roman" w:hAnsi="Times New Roman" w:cs="Times New Roman"/>
          <w:sz w:val="23"/>
          <w:szCs w:val="23"/>
        </w:rPr>
        <w:t>,</w:t>
      </w:r>
      <w:r w:rsidRPr="009C2C05">
        <w:rPr>
          <w:rFonts w:ascii="Times New Roman" w:hAnsi="Times New Roman" w:cs="Times New Roman"/>
          <w:sz w:val="23"/>
          <w:szCs w:val="23"/>
        </w:rPr>
        <w:t xml:space="preserve"> though. </w:t>
      </w:r>
      <w:r w:rsidR="00FE44CD" w:rsidRPr="009C2C05">
        <w:rPr>
          <w:rFonts w:ascii="Times New Roman" w:hAnsi="Times New Roman" w:cs="Times New Roman"/>
          <w:sz w:val="23"/>
          <w:szCs w:val="23"/>
        </w:rPr>
        <w:t xml:space="preserve">The largest runoff event was 56.4 mm, which was produced by </w:t>
      </w:r>
      <w:r w:rsidR="00F25705" w:rsidRPr="009C2C05">
        <w:rPr>
          <w:rFonts w:ascii="Times New Roman" w:hAnsi="Times New Roman" w:cs="Times New Roman"/>
          <w:sz w:val="23"/>
          <w:szCs w:val="23"/>
        </w:rPr>
        <w:t>an</w:t>
      </w:r>
      <w:r w:rsidR="00FE44CD" w:rsidRPr="009C2C05">
        <w:rPr>
          <w:rFonts w:ascii="Times New Roman" w:hAnsi="Times New Roman" w:cs="Times New Roman"/>
          <w:sz w:val="23"/>
          <w:szCs w:val="23"/>
        </w:rPr>
        <w:t xml:space="preserve"> 80.9 mm rainfall event with a duration of 3.94 hours</w:t>
      </w:r>
      <w:r w:rsidR="00121698">
        <w:rPr>
          <w:rFonts w:ascii="Times New Roman" w:hAnsi="Times New Roman" w:cs="Times New Roman"/>
          <w:sz w:val="23"/>
          <w:szCs w:val="23"/>
        </w:rPr>
        <w:t xml:space="preserve"> with a 10-minute peak rainfall of </w:t>
      </w:r>
      <w:r w:rsidR="00697FE9">
        <w:rPr>
          <w:rFonts w:ascii="Times New Roman" w:hAnsi="Times New Roman" w:cs="Times New Roman"/>
          <w:sz w:val="23"/>
          <w:szCs w:val="23"/>
        </w:rPr>
        <w:t>97.18 mm/hr</w:t>
      </w:r>
      <w:r w:rsidRPr="009C2C05">
        <w:rPr>
          <w:rFonts w:ascii="Times New Roman" w:hAnsi="Times New Roman" w:cs="Times New Roman"/>
          <w:sz w:val="23"/>
          <w:szCs w:val="23"/>
        </w:rPr>
        <w:t xml:space="preserve">. </w:t>
      </w:r>
      <w:r w:rsidR="00F25705" w:rsidRPr="009C2C05">
        <w:rPr>
          <w:rFonts w:ascii="Times New Roman" w:hAnsi="Times New Roman" w:cs="Times New Roman"/>
          <w:sz w:val="23"/>
          <w:szCs w:val="23"/>
        </w:rPr>
        <w:t>Thus,</w:t>
      </w:r>
      <w:r w:rsidRPr="009C2C05">
        <w:rPr>
          <w:rFonts w:ascii="Times New Roman" w:hAnsi="Times New Roman" w:cs="Times New Roman"/>
          <w:sz w:val="23"/>
          <w:szCs w:val="23"/>
        </w:rPr>
        <w:t xml:space="preserve"> this runoff was likely generated from a snowmelt event on March 10, year 21. Same for the last two events in the table.</w:t>
      </w:r>
    </w:p>
    <w:p w14:paraId="1CA5CB90" w14:textId="77777777" w:rsidR="00EF2BB2" w:rsidRPr="009C286C" w:rsidRDefault="00EF2BB2">
      <w:pPr>
        <w:rPr>
          <w:rFonts w:ascii="Times New Roman" w:hAnsi="Times New Roman" w:cs="Times New Roman"/>
          <w:b/>
        </w:rPr>
      </w:pPr>
      <w:r w:rsidRPr="009C286C">
        <w:rPr>
          <w:rFonts w:ascii="Times New Roman" w:hAnsi="Times New Roman" w:cs="Times New Roman"/>
          <w:b/>
        </w:rPr>
        <w:t>Results – Treatment</w:t>
      </w:r>
    </w:p>
    <w:p w14:paraId="01E06733" w14:textId="794CF950" w:rsidR="000F27B6" w:rsidRPr="009C2C05" w:rsidRDefault="000F27B6" w:rsidP="009C2C05">
      <w:pPr>
        <w:spacing w:line="264" w:lineRule="auto"/>
        <w:jc w:val="both"/>
        <w:rPr>
          <w:rFonts w:ascii="Times New Roman" w:hAnsi="Times New Roman" w:cs="Times New Roman"/>
          <w:sz w:val="23"/>
          <w:szCs w:val="23"/>
        </w:rPr>
      </w:pPr>
      <w:r w:rsidRPr="009C2C05">
        <w:rPr>
          <w:rFonts w:ascii="Times New Roman" w:hAnsi="Times New Roman" w:cs="Times New Roman"/>
          <w:sz w:val="23"/>
          <w:szCs w:val="23"/>
        </w:rPr>
        <w:t>This spreadsheet displays the simulated</w:t>
      </w:r>
      <w:r w:rsidR="00624C02" w:rsidRPr="009C2C05">
        <w:rPr>
          <w:rFonts w:ascii="Times New Roman" w:hAnsi="Times New Roman" w:cs="Times New Roman"/>
          <w:sz w:val="23"/>
          <w:szCs w:val="23"/>
        </w:rPr>
        <w:t xml:space="preserve"> sediment delivery, total sediment, and % of </w:t>
      </w:r>
      <w:r w:rsidRPr="009C2C05">
        <w:rPr>
          <w:rFonts w:ascii="Times New Roman" w:hAnsi="Times New Roman" w:cs="Times New Roman"/>
          <w:sz w:val="23"/>
          <w:szCs w:val="23"/>
        </w:rPr>
        <w:t>t</w:t>
      </w:r>
      <w:r w:rsidR="00624C02" w:rsidRPr="009C2C05">
        <w:rPr>
          <w:rFonts w:ascii="Times New Roman" w:hAnsi="Times New Roman" w:cs="Times New Roman"/>
          <w:sz w:val="23"/>
          <w:szCs w:val="23"/>
        </w:rPr>
        <w:t>otal sediment</w:t>
      </w:r>
      <w:r w:rsidRPr="009C2C05">
        <w:rPr>
          <w:rFonts w:ascii="Times New Roman" w:hAnsi="Times New Roman" w:cs="Times New Roman"/>
          <w:sz w:val="23"/>
          <w:szCs w:val="23"/>
        </w:rPr>
        <w:t xml:space="preserve"> by hillslope for various probabilities selected by the user for 1–5 years post-fire</w:t>
      </w:r>
      <w:r w:rsidR="00624C02" w:rsidRPr="009C2C05">
        <w:rPr>
          <w:rFonts w:ascii="Times New Roman" w:hAnsi="Times New Roman" w:cs="Times New Roman"/>
          <w:sz w:val="23"/>
          <w:szCs w:val="23"/>
        </w:rPr>
        <w:t xml:space="preserve">. </w:t>
      </w:r>
      <w:r w:rsidRPr="009C2C05">
        <w:rPr>
          <w:rFonts w:ascii="Times New Roman" w:hAnsi="Times New Roman" w:cs="Times New Roman"/>
          <w:sz w:val="23"/>
          <w:szCs w:val="23"/>
        </w:rPr>
        <w:t>For example, for a 58% probability (probability which better matched the results from the WEPPcloud model), for the 1</w:t>
      </w:r>
      <w:r w:rsidRPr="009C2C05">
        <w:rPr>
          <w:rFonts w:ascii="Times New Roman" w:hAnsi="Times New Roman" w:cs="Times New Roman"/>
          <w:sz w:val="23"/>
          <w:szCs w:val="23"/>
          <w:vertAlign w:val="superscript"/>
        </w:rPr>
        <w:t>st</w:t>
      </w:r>
      <w:r w:rsidRPr="009C2C05">
        <w:rPr>
          <w:rFonts w:ascii="Times New Roman" w:hAnsi="Times New Roman" w:cs="Times New Roman"/>
          <w:sz w:val="23"/>
          <w:szCs w:val="23"/>
        </w:rPr>
        <w:t xml:space="preserve"> year after the fire, for hillslope 259, the model predicted 147.62 tons of total sediment loss or 4.48 t ha</w:t>
      </w:r>
      <w:r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xml:space="preserve"> for an area of 32.94 ha, which represents 0.2% of all sediment for the entire watershed. With treatment, total sediment drops to 30.93 t ha</w:t>
      </w:r>
      <w:r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xml:space="preserve"> for mulching at a rate of 1 t ha</w:t>
      </w:r>
      <w:r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Increasing mulching to rates greater than 2 t ha</w:t>
      </w:r>
      <w:r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xml:space="preserve"> does not provide </w:t>
      </w:r>
      <w:r w:rsidR="00697FE9">
        <w:rPr>
          <w:rFonts w:ascii="Times New Roman" w:hAnsi="Times New Roman" w:cs="Times New Roman"/>
          <w:sz w:val="23"/>
          <w:szCs w:val="23"/>
        </w:rPr>
        <w:t xml:space="preserve">significant </w:t>
      </w:r>
      <w:r w:rsidRPr="009C2C05">
        <w:rPr>
          <w:rFonts w:ascii="Times New Roman" w:hAnsi="Times New Roman" w:cs="Times New Roman"/>
          <w:sz w:val="23"/>
          <w:szCs w:val="23"/>
        </w:rPr>
        <w:t>benefits. As mentioned before, it is practical to apply mulch at a rate of 1 t ha</w:t>
      </w:r>
      <w:r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Thus, there is a 58% probability that applying 1 t ha</w:t>
      </w:r>
      <w:r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xml:space="preserve"> of mulch will reduce total sediment yield from 147</w:t>
      </w:r>
      <w:r w:rsidR="00BF18CA">
        <w:rPr>
          <w:rFonts w:ascii="Times New Roman" w:hAnsi="Times New Roman" w:cs="Times New Roman"/>
          <w:sz w:val="23"/>
          <w:szCs w:val="23"/>
        </w:rPr>
        <w:t>.62</w:t>
      </w:r>
      <w:r w:rsidRPr="009C2C05">
        <w:rPr>
          <w:rFonts w:ascii="Times New Roman" w:hAnsi="Times New Roman" w:cs="Times New Roman"/>
          <w:sz w:val="23"/>
          <w:szCs w:val="23"/>
        </w:rPr>
        <w:t xml:space="preserve"> to 30</w:t>
      </w:r>
      <w:r w:rsidR="00BF18CA">
        <w:rPr>
          <w:rFonts w:ascii="Times New Roman" w:hAnsi="Times New Roman" w:cs="Times New Roman"/>
          <w:sz w:val="23"/>
          <w:szCs w:val="23"/>
        </w:rPr>
        <w:t>.93</w:t>
      </w:r>
      <w:r w:rsidRPr="009C2C05">
        <w:rPr>
          <w:rFonts w:ascii="Times New Roman" w:hAnsi="Times New Roman" w:cs="Times New Roman"/>
          <w:sz w:val="23"/>
          <w:szCs w:val="23"/>
        </w:rPr>
        <w:t xml:space="preserve"> t ha</w:t>
      </w:r>
      <w:r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xml:space="preserve"> at the base of hillslope 259</w:t>
      </w:r>
      <w:r w:rsidR="00BA28DF" w:rsidRPr="009C2C05">
        <w:rPr>
          <w:rFonts w:ascii="Times New Roman" w:hAnsi="Times New Roman" w:cs="Times New Roman"/>
          <w:sz w:val="23"/>
          <w:szCs w:val="23"/>
        </w:rPr>
        <w:t xml:space="preserve"> in the first year after the fire</w:t>
      </w:r>
      <w:r w:rsidRPr="009C2C05">
        <w:rPr>
          <w:rFonts w:ascii="Times New Roman" w:hAnsi="Times New Roman" w:cs="Times New Roman"/>
          <w:sz w:val="23"/>
          <w:szCs w:val="23"/>
        </w:rPr>
        <w:t>.</w:t>
      </w:r>
    </w:p>
    <w:p w14:paraId="7FCAF55E" w14:textId="06048153" w:rsidR="00432C0B" w:rsidRPr="009C2C05" w:rsidRDefault="000F27B6" w:rsidP="009C2C05">
      <w:pPr>
        <w:spacing w:line="264" w:lineRule="auto"/>
        <w:jc w:val="both"/>
        <w:rPr>
          <w:rFonts w:ascii="Times New Roman" w:hAnsi="Times New Roman" w:cs="Times New Roman"/>
          <w:sz w:val="23"/>
          <w:szCs w:val="23"/>
        </w:rPr>
      </w:pPr>
      <w:r w:rsidRPr="009C2C05">
        <w:rPr>
          <w:rFonts w:ascii="Times New Roman" w:hAnsi="Times New Roman" w:cs="Times New Roman"/>
          <w:sz w:val="23"/>
          <w:szCs w:val="23"/>
        </w:rPr>
        <w:t xml:space="preserve">In columns V–X we calculated </w:t>
      </w:r>
      <w:r w:rsidR="00432C0B" w:rsidRPr="009C2C05">
        <w:rPr>
          <w:rFonts w:ascii="Times New Roman" w:hAnsi="Times New Roman" w:cs="Times New Roman"/>
          <w:sz w:val="23"/>
          <w:szCs w:val="23"/>
        </w:rPr>
        <w:t xml:space="preserve">% reduction in </w:t>
      </w:r>
      <w:r w:rsidRPr="009C2C05">
        <w:rPr>
          <w:rFonts w:ascii="Times New Roman" w:hAnsi="Times New Roman" w:cs="Times New Roman"/>
          <w:sz w:val="23"/>
          <w:szCs w:val="23"/>
        </w:rPr>
        <w:t>sediment yield following a 1 t ha</w:t>
      </w:r>
      <w:r w:rsidRPr="009C2C05">
        <w:rPr>
          <w:rFonts w:ascii="Times New Roman" w:hAnsi="Times New Roman" w:cs="Times New Roman"/>
          <w:sz w:val="23"/>
          <w:szCs w:val="23"/>
          <w:vertAlign w:val="superscript"/>
        </w:rPr>
        <w:t>-1</w:t>
      </w:r>
      <w:r w:rsidRPr="009C2C05">
        <w:rPr>
          <w:rFonts w:ascii="Times New Roman" w:hAnsi="Times New Roman" w:cs="Times New Roman"/>
          <w:sz w:val="23"/>
          <w:szCs w:val="23"/>
        </w:rPr>
        <w:t xml:space="preserve"> treatment for 25, 50, and 75% probability for the </w:t>
      </w:r>
      <w:r w:rsidR="00BA28DF" w:rsidRPr="009C2C05">
        <w:rPr>
          <w:rFonts w:ascii="Times New Roman" w:hAnsi="Times New Roman" w:cs="Times New Roman"/>
          <w:sz w:val="23"/>
          <w:szCs w:val="23"/>
        </w:rPr>
        <w:t>first-year</w:t>
      </w:r>
      <w:r w:rsidRPr="009C2C05">
        <w:rPr>
          <w:rFonts w:ascii="Times New Roman" w:hAnsi="Times New Roman" w:cs="Times New Roman"/>
          <w:sz w:val="23"/>
          <w:szCs w:val="23"/>
        </w:rPr>
        <w:t xml:space="preserve"> post-fire. These results are further displayed in the “Viz-WEPPcloud_with_ERMiT” tool for each watershed. </w:t>
      </w:r>
      <w:r w:rsidR="00432C0B" w:rsidRPr="009C2C05">
        <w:rPr>
          <w:rFonts w:ascii="Times New Roman" w:hAnsi="Times New Roman" w:cs="Times New Roman"/>
          <w:sz w:val="23"/>
          <w:szCs w:val="23"/>
        </w:rPr>
        <w:t xml:space="preserve">We also calculated the average % reduction in sediment for each probability (Table </w:t>
      </w:r>
      <w:r w:rsidR="00477AF0">
        <w:rPr>
          <w:rFonts w:ascii="Times New Roman" w:hAnsi="Times New Roman" w:cs="Times New Roman"/>
          <w:sz w:val="23"/>
          <w:szCs w:val="23"/>
        </w:rPr>
        <w:t>2</w:t>
      </w:r>
      <w:r w:rsidR="00432C0B" w:rsidRPr="009C2C05">
        <w:rPr>
          <w:rFonts w:ascii="Times New Roman" w:hAnsi="Times New Roman" w:cs="Times New Roman"/>
          <w:sz w:val="23"/>
          <w:szCs w:val="23"/>
        </w:rPr>
        <w:t>).</w:t>
      </w:r>
    </w:p>
    <w:p w14:paraId="2566E91C" w14:textId="3143F5F9" w:rsidR="00432C0B" w:rsidRPr="00432C0B" w:rsidRDefault="00432C0B" w:rsidP="00432C0B">
      <w:pPr>
        <w:rPr>
          <w:rFonts w:ascii="Times New Roman" w:hAnsi="Times New Roman" w:cs="Times New Roman"/>
          <w:b/>
          <w:bCs/>
        </w:rPr>
      </w:pPr>
      <w:r w:rsidRPr="00432C0B">
        <w:rPr>
          <w:rFonts w:ascii="Times New Roman" w:hAnsi="Times New Roman" w:cs="Times New Roman"/>
          <w:b/>
          <w:bCs/>
        </w:rPr>
        <w:lastRenderedPageBreak/>
        <w:t xml:space="preserve">Table </w:t>
      </w:r>
      <w:r w:rsidR="00477AF0">
        <w:rPr>
          <w:rFonts w:ascii="Times New Roman" w:hAnsi="Times New Roman" w:cs="Times New Roman"/>
          <w:b/>
          <w:bCs/>
        </w:rPr>
        <w:t>2</w:t>
      </w:r>
      <w:r w:rsidRPr="00432C0B">
        <w:rPr>
          <w:rFonts w:ascii="Times New Roman" w:hAnsi="Times New Roman" w:cs="Times New Roman"/>
          <w:b/>
          <w:bCs/>
        </w:rPr>
        <w:t xml:space="preserve">. Average percent reduction in sediment for the first-year post fire after applying 1 </w:t>
      </w:r>
      <w:r w:rsidRPr="00432C0B">
        <w:rPr>
          <w:rFonts w:ascii="Times New Roman" w:hAnsi="Times New Roman" w:cs="Times New Roman"/>
          <w:b/>
          <w:bCs/>
          <w:sz w:val="23"/>
          <w:szCs w:val="23"/>
        </w:rPr>
        <w:t>t ha</w:t>
      </w:r>
      <w:r w:rsidRPr="00432C0B">
        <w:rPr>
          <w:rFonts w:ascii="Times New Roman" w:hAnsi="Times New Roman" w:cs="Times New Roman"/>
          <w:b/>
          <w:bCs/>
          <w:sz w:val="23"/>
          <w:szCs w:val="23"/>
          <w:vertAlign w:val="superscript"/>
        </w:rPr>
        <w:t>-1</w:t>
      </w:r>
      <w:r>
        <w:rPr>
          <w:rFonts w:ascii="Times New Roman" w:hAnsi="Times New Roman" w:cs="Times New Roman"/>
          <w:sz w:val="23"/>
          <w:szCs w:val="23"/>
          <w:vertAlign w:val="superscript"/>
        </w:rPr>
        <w:t xml:space="preserve"> </w:t>
      </w:r>
      <w:r w:rsidRPr="00432C0B">
        <w:rPr>
          <w:rFonts w:ascii="Times New Roman" w:hAnsi="Times New Roman" w:cs="Times New Roman"/>
          <w:b/>
          <w:bCs/>
        </w:rPr>
        <w:t>mulch.</w:t>
      </w:r>
    </w:p>
    <w:tbl>
      <w:tblPr>
        <w:tblW w:w="5660" w:type="dxa"/>
        <w:jc w:val="center"/>
        <w:tblCellMar>
          <w:left w:w="0" w:type="dxa"/>
          <w:right w:w="0" w:type="dxa"/>
        </w:tblCellMar>
        <w:tblLook w:val="0600" w:firstRow="0" w:lastRow="0" w:firstColumn="0" w:lastColumn="0" w:noHBand="1" w:noVBand="1"/>
      </w:tblPr>
      <w:tblGrid>
        <w:gridCol w:w="2460"/>
        <w:gridCol w:w="1130"/>
        <w:gridCol w:w="1170"/>
        <w:gridCol w:w="900"/>
      </w:tblGrid>
      <w:tr w:rsidR="00432C0B" w:rsidRPr="00432C0B" w14:paraId="569987DA" w14:textId="77777777" w:rsidTr="00432C0B">
        <w:trPr>
          <w:trHeight w:val="288"/>
          <w:jc w:val="center"/>
        </w:trPr>
        <w:tc>
          <w:tcPr>
            <w:tcW w:w="2460" w:type="dxa"/>
            <w:vMerge w:val="restart"/>
            <w:tcBorders>
              <w:top w:val="single" w:sz="8" w:space="0" w:color="000000"/>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3D6AA9C6" w14:textId="77777777" w:rsidR="00432C0B" w:rsidRPr="00432C0B" w:rsidRDefault="00432C0B" w:rsidP="00432C0B">
            <w:pPr>
              <w:spacing w:after="0" w:line="240" w:lineRule="auto"/>
              <w:rPr>
                <w:rFonts w:ascii="Times New Roman" w:hAnsi="Times New Roman" w:cs="Times New Roman"/>
              </w:rPr>
            </w:pPr>
            <w:r w:rsidRPr="00432C0B">
              <w:rPr>
                <w:rFonts w:ascii="Times New Roman" w:hAnsi="Times New Roman" w:cs="Times New Roman"/>
                <w:b/>
                <w:bCs/>
              </w:rPr>
              <w:t>Watersheds</w:t>
            </w:r>
          </w:p>
        </w:tc>
        <w:tc>
          <w:tcPr>
            <w:tcW w:w="3200" w:type="dxa"/>
            <w:gridSpan w:val="3"/>
            <w:tcBorders>
              <w:top w:val="single" w:sz="8" w:space="0" w:color="000000"/>
              <w:left w:val="single" w:sz="8" w:space="0" w:color="FFFFFF"/>
              <w:bottom w:val="single" w:sz="8" w:space="0" w:color="000000"/>
              <w:right w:val="single" w:sz="8" w:space="0" w:color="FFFFFF"/>
            </w:tcBorders>
            <w:shd w:val="clear" w:color="auto" w:fill="auto"/>
            <w:tcMar>
              <w:top w:w="25" w:type="dxa"/>
              <w:left w:w="25" w:type="dxa"/>
              <w:bottom w:w="0" w:type="dxa"/>
              <w:right w:w="25" w:type="dxa"/>
            </w:tcMar>
            <w:vAlign w:val="center"/>
            <w:hideMark/>
          </w:tcPr>
          <w:p w14:paraId="3FFFE24D" w14:textId="77777777" w:rsidR="00432C0B" w:rsidRPr="00432C0B" w:rsidRDefault="00432C0B" w:rsidP="00432C0B">
            <w:pPr>
              <w:spacing w:after="0" w:line="240" w:lineRule="auto"/>
              <w:jc w:val="center"/>
              <w:rPr>
                <w:rFonts w:ascii="Times New Roman" w:hAnsi="Times New Roman" w:cs="Times New Roman"/>
                <w:b/>
                <w:bCs/>
              </w:rPr>
            </w:pPr>
            <w:r w:rsidRPr="00432C0B">
              <w:rPr>
                <w:rFonts w:ascii="Times New Roman" w:hAnsi="Times New Roman" w:cs="Times New Roman"/>
                <w:b/>
                <w:bCs/>
              </w:rPr>
              <w:t>% reduction</w:t>
            </w:r>
          </w:p>
        </w:tc>
      </w:tr>
      <w:tr w:rsidR="00432C0B" w:rsidRPr="00432C0B" w14:paraId="7AC13407" w14:textId="77777777" w:rsidTr="00432C0B">
        <w:trPr>
          <w:trHeight w:val="288"/>
          <w:jc w:val="center"/>
        </w:trPr>
        <w:tc>
          <w:tcPr>
            <w:tcW w:w="0" w:type="auto"/>
            <w:vMerge/>
            <w:tcBorders>
              <w:top w:val="single" w:sz="8" w:space="0" w:color="000000"/>
              <w:left w:val="single" w:sz="8" w:space="0" w:color="FFFFFF"/>
              <w:bottom w:val="single" w:sz="8" w:space="0" w:color="FFFFFF"/>
              <w:right w:val="single" w:sz="8" w:space="0" w:color="FFFFFF"/>
            </w:tcBorders>
            <w:vAlign w:val="center"/>
            <w:hideMark/>
          </w:tcPr>
          <w:p w14:paraId="5AFD94E7" w14:textId="77777777" w:rsidR="00432C0B" w:rsidRPr="00432C0B" w:rsidRDefault="00432C0B" w:rsidP="00432C0B">
            <w:pPr>
              <w:spacing w:after="0" w:line="240" w:lineRule="auto"/>
              <w:rPr>
                <w:rFonts w:ascii="Times New Roman" w:hAnsi="Times New Roman" w:cs="Times New Roman"/>
              </w:rPr>
            </w:pPr>
          </w:p>
        </w:tc>
        <w:tc>
          <w:tcPr>
            <w:tcW w:w="1130" w:type="dxa"/>
            <w:tcBorders>
              <w:top w:val="single" w:sz="8" w:space="0" w:color="000000"/>
              <w:left w:val="single" w:sz="8" w:space="0" w:color="FFFFFF"/>
              <w:bottom w:val="single" w:sz="8" w:space="0" w:color="000000"/>
              <w:right w:val="single" w:sz="8" w:space="0" w:color="FFFFFF"/>
            </w:tcBorders>
            <w:shd w:val="clear" w:color="auto" w:fill="auto"/>
            <w:tcMar>
              <w:top w:w="25" w:type="dxa"/>
              <w:left w:w="25" w:type="dxa"/>
              <w:bottom w:w="0" w:type="dxa"/>
              <w:right w:w="25" w:type="dxa"/>
            </w:tcMar>
            <w:vAlign w:val="bottom"/>
            <w:hideMark/>
          </w:tcPr>
          <w:p w14:paraId="4D465289" w14:textId="77777777" w:rsidR="00432C0B" w:rsidRPr="00432C0B" w:rsidRDefault="00432C0B" w:rsidP="00432C0B">
            <w:pPr>
              <w:spacing w:after="0" w:line="240" w:lineRule="auto"/>
              <w:jc w:val="center"/>
              <w:rPr>
                <w:rFonts w:ascii="Times New Roman" w:hAnsi="Times New Roman" w:cs="Times New Roman"/>
                <w:b/>
                <w:bCs/>
              </w:rPr>
            </w:pPr>
            <w:r w:rsidRPr="00432C0B">
              <w:rPr>
                <w:rFonts w:ascii="Times New Roman" w:hAnsi="Times New Roman" w:cs="Times New Roman"/>
                <w:b/>
                <w:bCs/>
              </w:rPr>
              <w:t>Probab. 25%</w:t>
            </w:r>
          </w:p>
        </w:tc>
        <w:tc>
          <w:tcPr>
            <w:tcW w:w="1170" w:type="dxa"/>
            <w:tcBorders>
              <w:top w:val="single" w:sz="8" w:space="0" w:color="000000"/>
              <w:left w:val="single" w:sz="8" w:space="0" w:color="FFFFFF"/>
              <w:bottom w:val="single" w:sz="8" w:space="0" w:color="000000"/>
              <w:right w:val="single" w:sz="8" w:space="0" w:color="FFFFFF"/>
            </w:tcBorders>
            <w:shd w:val="clear" w:color="auto" w:fill="auto"/>
            <w:tcMar>
              <w:top w:w="25" w:type="dxa"/>
              <w:left w:w="25" w:type="dxa"/>
              <w:bottom w:w="0" w:type="dxa"/>
              <w:right w:w="25" w:type="dxa"/>
            </w:tcMar>
            <w:vAlign w:val="bottom"/>
            <w:hideMark/>
          </w:tcPr>
          <w:p w14:paraId="1DD92BD6" w14:textId="77777777" w:rsidR="00432C0B" w:rsidRPr="00432C0B" w:rsidRDefault="00432C0B" w:rsidP="00432C0B">
            <w:pPr>
              <w:spacing w:after="0" w:line="240" w:lineRule="auto"/>
              <w:jc w:val="center"/>
              <w:rPr>
                <w:rFonts w:ascii="Times New Roman" w:hAnsi="Times New Roman" w:cs="Times New Roman"/>
                <w:b/>
                <w:bCs/>
              </w:rPr>
            </w:pPr>
            <w:r w:rsidRPr="00432C0B">
              <w:rPr>
                <w:rFonts w:ascii="Times New Roman" w:hAnsi="Times New Roman" w:cs="Times New Roman"/>
                <w:b/>
                <w:bCs/>
              </w:rPr>
              <w:t>Probab. 50%</w:t>
            </w:r>
          </w:p>
        </w:tc>
        <w:tc>
          <w:tcPr>
            <w:tcW w:w="900" w:type="dxa"/>
            <w:tcBorders>
              <w:top w:val="single" w:sz="8" w:space="0" w:color="000000"/>
              <w:left w:val="single" w:sz="8" w:space="0" w:color="FFFFFF"/>
              <w:bottom w:val="single" w:sz="8" w:space="0" w:color="000000"/>
              <w:right w:val="single" w:sz="8" w:space="0" w:color="FFFFFF"/>
            </w:tcBorders>
            <w:shd w:val="clear" w:color="auto" w:fill="auto"/>
            <w:tcMar>
              <w:top w:w="25" w:type="dxa"/>
              <w:left w:w="25" w:type="dxa"/>
              <w:bottom w:w="0" w:type="dxa"/>
              <w:right w:w="25" w:type="dxa"/>
            </w:tcMar>
            <w:vAlign w:val="bottom"/>
            <w:hideMark/>
          </w:tcPr>
          <w:p w14:paraId="2F7370F5" w14:textId="77777777" w:rsidR="00432C0B" w:rsidRPr="00432C0B" w:rsidRDefault="00432C0B" w:rsidP="00432C0B">
            <w:pPr>
              <w:spacing w:after="0" w:line="240" w:lineRule="auto"/>
              <w:jc w:val="center"/>
              <w:rPr>
                <w:rFonts w:ascii="Times New Roman" w:hAnsi="Times New Roman" w:cs="Times New Roman"/>
                <w:b/>
                <w:bCs/>
              </w:rPr>
            </w:pPr>
            <w:r w:rsidRPr="00432C0B">
              <w:rPr>
                <w:rFonts w:ascii="Times New Roman" w:hAnsi="Times New Roman" w:cs="Times New Roman"/>
                <w:b/>
                <w:bCs/>
              </w:rPr>
              <w:t>Probab. 75%</w:t>
            </w:r>
          </w:p>
        </w:tc>
      </w:tr>
      <w:tr w:rsidR="00432C0B" w:rsidRPr="00432C0B" w14:paraId="7FB13C2C" w14:textId="77777777" w:rsidTr="00432C0B">
        <w:trPr>
          <w:trHeight w:val="288"/>
          <w:jc w:val="center"/>
        </w:trPr>
        <w:tc>
          <w:tcPr>
            <w:tcW w:w="246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bottom"/>
            <w:hideMark/>
          </w:tcPr>
          <w:p w14:paraId="60F5E641" w14:textId="77777777" w:rsidR="00432C0B" w:rsidRPr="00432C0B" w:rsidRDefault="00432C0B" w:rsidP="00432C0B">
            <w:pPr>
              <w:spacing w:after="0" w:line="240" w:lineRule="auto"/>
              <w:rPr>
                <w:rFonts w:ascii="Times New Roman" w:hAnsi="Times New Roman" w:cs="Times New Roman"/>
              </w:rPr>
            </w:pPr>
            <w:r w:rsidRPr="00432C0B">
              <w:rPr>
                <w:rFonts w:ascii="Times New Roman" w:hAnsi="Times New Roman" w:cs="Times New Roman"/>
                <w:b/>
                <w:bCs/>
              </w:rPr>
              <w:t>Fir Creek</w:t>
            </w:r>
          </w:p>
        </w:tc>
        <w:tc>
          <w:tcPr>
            <w:tcW w:w="1130" w:type="dxa"/>
            <w:tcBorders>
              <w:top w:val="single" w:sz="8" w:space="0" w:color="000000"/>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548F333D"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84</w:t>
            </w:r>
          </w:p>
        </w:tc>
        <w:tc>
          <w:tcPr>
            <w:tcW w:w="1170" w:type="dxa"/>
            <w:tcBorders>
              <w:top w:val="single" w:sz="8" w:space="0" w:color="000000"/>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14AD8D05"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97</w:t>
            </w:r>
          </w:p>
        </w:tc>
        <w:tc>
          <w:tcPr>
            <w:tcW w:w="900" w:type="dxa"/>
            <w:tcBorders>
              <w:top w:val="single" w:sz="8" w:space="0" w:color="000000"/>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6107B4D5"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97</w:t>
            </w:r>
          </w:p>
        </w:tc>
      </w:tr>
      <w:tr w:rsidR="00432C0B" w:rsidRPr="00432C0B" w14:paraId="7B10AD61" w14:textId="77777777" w:rsidTr="00432C0B">
        <w:trPr>
          <w:trHeight w:val="288"/>
          <w:jc w:val="center"/>
        </w:trPr>
        <w:tc>
          <w:tcPr>
            <w:tcW w:w="246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bottom"/>
            <w:hideMark/>
          </w:tcPr>
          <w:p w14:paraId="4D5E5A4C" w14:textId="77777777" w:rsidR="00432C0B" w:rsidRPr="00432C0B" w:rsidRDefault="00432C0B" w:rsidP="00432C0B">
            <w:pPr>
              <w:spacing w:after="0" w:line="240" w:lineRule="auto"/>
              <w:rPr>
                <w:rFonts w:ascii="Times New Roman" w:hAnsi="Times New Roman" w:cs="Times New Roman"/>
              </w:rPr>
            </w:pPr>
            <w:r w:rsidRPr="00432C0B">
              <w:rPr>
                <w:rFonts w:ascii="Times New Roman" w:hAnsi="Times New Roman" w:cs="Times New Roman"/>
                <w:b/>
                <w:bCs/>
              </w:rPr>
              <w:t>North Fork</w:t>
            </w:r>
          </w:p>
        </w:tc>
        <w:tc>
          <w:tcPr>
            <w:tcW w:w="113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37BAE842"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78</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186CECDE"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92</w:t>
            </w:r>
          </w:p>
        </w:tc>
        <w:tc>
          <w:tcPr>
            <w:tcW w:w="90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25C7BFAA"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92</w:t>
            </w:r>
          </w:p>
        </w:tc>
      </w:tr>
      <w:tr w:rsidR="00432C0B" w:rsidRPr="00432C0B" w14:paraId="4115875C" w14:textId="77777777" w:rsidTr="00432C0B">
        <w:trPr>
          <w:trHeight w:val="288"/>
          <w:jc w:val="center"/>
        </w:trPr>
        <w:tc>
          <w:tcPr>
            <w:tcW w:w="246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bottom"/>
            <w:hideMark/>
          </w:tcPr>
          <w:p w14:paraId="49D84D29" w14:textId="77777777" w:rsidR="00432C0B" w:rsidRPr="00432C0B" w:rsidRDefault="00432C0B" w:rsidP="00432C0B">
            <w:pPr>
              <w:spacing w:after="0" w:line="240" w:lineRule="auto"/>
              <w:rPr>
                <w:rFonts w:ascii="Times New Roman" w:hAnsi="Times New Roman" w:cs="Times New Roman"/>
              </w:rPr>
            </w:pPr>
            <w:r w:rsidRPr="00432C0B">
              <w:rPr>
                <w:rFonts w:ascii="Times New Roman" w:hAnsi="Times New Roman" w:cs="Times New Roman"/>
                <w:b/>
                <w:bCs/>
              </w:rPr>
              <w:t>South Fork</w:t>
            </w:r>
          </w:p>
        </w:tc>
        <w:tc>
          <w:tcPr>
            <w:tcW w:w="113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0A14FF88"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85</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629BAB84"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97</w:t>
            </w:r>
          </w:p>
        </w:tc>
        <w:tc>
          <w:tcPr>
            <w:tcW w:w="90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090FE01E"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98</w:t>
            </w:r>
          </w:p>
        </w:tc>
      </w:tr>
      <w:tr w:rsidR="00432C0B" w:rsidRPr="00432C0B" w14:paraId="1CE7606B" w14:textId="77777777" w:rsidTr="00432C0B">
        <w:trPr>
          <w:trHeight w:val="288"/>
          <w:jc w:val="center"/>
        </w:trPr>
        <w:tc>
          <w:tcPr>
            <w:tcW w:w="246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bottom"/>
            <w:hideMark/>
          </w:tcPr>
          <w:p w14:paraId="71F6B18E" w14:textId="77777777" w:rsidR="00432C0B" w:rsidRPr="00432C0B" w:rsidRDefault="00432C0B" w:rsidP="00432C0B">
            <w:pPr>
              <w:spacing w:after="0" w:line="240" w:lineRule="auto"/>
              <w:rPr>
                <w:rFonts w:ascii="Times New Roman" w:hAnsi="Times New Roman" w:cs="Times New Roman"/>
              </w:rPr>
            </w:pPr>
            <w:r w:rsidRPr="00432C0B">
              <w:rPr>
                <w:rFonts w:ascii="Times New Roman" w:hAnsi="Times New Roman" w:cs="Times New Roman"/>
                <w:b/>
                <w:bCs/>
              </w:rPr>
              <w:t>Little Sandy</w:t>
            </w:r>
          </w:p>
        </w:tc>
        <w:tc>
          <w:tcPr>
            <w:tcW w:w="113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20068C53"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85</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364209D2"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95</w:t>
            </w:r>
          </w:p>
        </w:tc>
        <w:tc>
          <w:tcPr>
            <w:tcW w:w="90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1E7F8393"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96</w:t>
            </w:r>
          </w:p>
        </w:tc>
      </w:tr>
      <w:tr w:rsidR="00432C0B" w:rsidRPr="00432C0B" w14:paraId="13571C0C" w14:textId="77777777" w:rsidTr="00432C0B">
        <w:trPr>
          <w:trHeight w:val="288"/>
          <w:jc w:val="center"/>
        </w:trPr>
        <w:tc>
          <w:tcPr>
            <w:tcW w:w="246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bottom"/>
            <w:hideMark/>
          </w:tcPr>
          <w:p w14:paraId="736A9D51" w14:textId="77777777" w:rsidR="00432C0B" w:rsidRPr="00432C0B" w:rsidRDefault="00432C0B" w:rsidP="00432C0B">
            <w:pPr>
              <w:spacing w:after="0" w:line="240" w:lineRule="auto"/>
              <w:rPr>
                <w:rFonts w:ascii="Times New Roman" w:hAnsi="Times New Roman" w:cs="Times New Roman"/>
              </w:rPr>
            </w:pPr>
            <w:r w:rsidRPr="00432C0B">
              <w:rPr>
                <w:rFonts w:ascii="Times New Roman" w:hAnsi="Times New Roman" w:cs="Times New Roman"/>
                <w:b/>
                <w:bCs/>
              </w:rPr>
              <w:t>Blazed Alder</w:t>
            </w:r>
          </w:p>
        </w:tc>
        <w:tc>
          <w:tcPr>
            <w:tcW w:w="113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5C223252"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85</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26F16468"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96</w:t>
            </w:r>
          </w:p>
        </w:tc>
        <w:tc>
          <w:tcPr>
            <w:tcW w:w="90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15A5C3D9"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98</w:t>
            </w:r>
          </w:p>
        </w:tc>
      </w:tr>
      <w:tr w:rsidR="00432C0B" w:rsidRPr="00432C0B" w14:paraId="3ED352FA" w14:textId="77777777" w:rsidTr="00432C0B">
        <w:trPr>
          <w:trHeight w:val="288"/>
          <w:jc w:val="center"/>
        </w:trPr>
        <w:tc>
          <w:tcPr>
            <w:tcW w:w="246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bottom"/>
            <w:hideMark/>
          </w:tcPr>
          <w:p w14:paraId="0FDBC564" w14:textId="77777777" w:rsidR="00432C0B" w:rsidRPr="00432C0B" w:rsidRDefault="00432C0B" w:rsidP="00432C0B">
            <w:pPr>
              <w:spacing w:after="0" w:line="240" w:lineRule="auto"/>
              <w:rPr>
                <w:rFonts w:ascii="Times New Roman" w:hAnsi="Times New Roman" w:cs="Times New Roman"/>
              </w:rPr>
            </w:pPr>
            <w:r w:rsidRPr="00432C0B">
              <w:rPr>
                <w:rFonts w:ascii="Times New Roman" w:hAnsi="Times New Roman" w:cs="Times New Roman"/>
                <w:b/>
                <w:bCs/>
              </w:rPr>
              <w:t>Cedar Creek</w:t>
            </w:r>
          </w:p>
        </w:tc>
        <w:tc>
          <w:tcPr>
            <w:tcW w:w="113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7D30364F"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84</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3DA0829D"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96</w:t>
            </w:r>
          </w:p>
        </w:tc>
        <w:tc>
          <w:tcPr>
            <w:tcW w:w="900" w:type="dxa"/>
            <w:tcBorders>
              <w:top w:val="single" w:sz="8" w:space="0" w:color="FFFFFF"/>
              <w:left w:val="single" w:sz="8" w:space="0" w:color="FFFFFF"/>
              <w:bottom w:val="single" w:sz="8" w:space="0" w:color="FFFFFF"/>
              <w:right w:val="single" w:sz="8" w:space="0" w:color="FFFFFF"/>
            </w:tcBorders>
            <w:shd w:val="clear" w:color="auto" w:fill="auto"/>
            <w:tcMar>
              <w:top w:w="25" w:type="dxa"/>
              <w:left w:w="25" w:type="dxa"/>
              <w:bottom w:w="0" w:type="dxa"/>
              <w:right w:w="25" w:type="dxa"/>
            </w:tcMar>
            <w:vAlign w:val="center"/>
            <w:hideMark/>
          </w:tcPr>
          <w:p w14:paraId="51BF9C13"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98</w:t>
            </w:r>
          </w:p>
        </w:tc>
      </w:tr>
      <w:tr w:rsidR="00432C0B" w:rsidRPr="00432C0B" w14:paraId="7D0E0A76" w14:textId="77777777" w:rsidTr="00432C0B">
        <w:trPr>
          <w:trHeight w:val="288"/>
          <w:jc w:val="center"/>
        </w:trPr>
        <w:tc>
          <w:tcPr>
            <w:tcW w:w="2460" w:type="dxa"/>
            <w:tcBorders>
              <w:top w:val="single" w:sz="8" w:space="0" w:color="FFFFFF"/>
              <w:left w:val="single" w:sz="8" w:space="0" w:color="FFFFFF"/>
              <w:bottom w:val="single" w:sz="8" w:space="0" w:color="000000"/>
              <w:right w:val="single" w:sz="8" w:space="0" w:color="FFFFFF"/>
            </w:tcBorders>
            <w:shd w:val="clear" w:color="auto" w:fill="auto"/>
            <w:tcMar>
              <w:top w:w="25" w:type="dxa"/>
              <w:left w:w="25" w:type="dxa"/>
              <w:bottom w:w="0" w:type="dxa"/>
              <w:right w:w="25" w:type="dxa"/>
            </w:tcMar>
            <w:vAlign w:val="bottom"/>
            <w:hideMark/>
          </w:tcPr>
          <w:p w14:paraId="4C232500" w14:textId="77777777" w:rsidR="00432C0B" w:rsidRPr="00432C0B" w:rsidRDefault="00432C0B" w:rsidP="00432C0B">
            <w:pPr>
              <w:spacing w:after="0" w:line="240" w:lineRule="auto"/>
              <w:rPr>
                <w:rFonts w:ascii="Times New Roman" w:hAnsi="Times New Roman" w:cs="Times New Roman"/>
              </w:rPr>
            </w:pPr>
            <w:r w:rsidRPr="00432C0B">
              <w:rPr>
                <w:rFonts w:ascii="Times New Roman" w:hAnsi="Times New Roman" w:cs="Times New Roman"/>
                <w:b/>
                <w:bCs/>
              </w:rPr>
              <w:t xml:space="preserve">Bull Run </w:t>
            </w:r>
          </w:p>
        </w:tc>
        <w:tc>
          <w:tcPr>
            <w:tcW w:w="1130" w:type="dxa"/>
            <w:tcBorders>
              <w:top w:val="single" w:sz="8" w:space="0" w:color="FFFFFF"/>
              <w:left w:val="single" w:sz="8" w:space="0" w:color="FFFFFF"/>
              <w:bottom w:val="single" w:sz="8" w:space="0" w:color="000000"/>
              <w:right w:val="single" w:sz="8" w:space="0" w:color="FFFFFF"/>
            </w:tcBorders>
            <w:shd w:val="clear" w:color="auto" w:fill="auto"/>
            <w:tcMar>
              <w:top w:w="25" w:type="dxa"/>
              <w:left w:w="25" w:type="dxa"/>
              <w:bottom w:w="0" w:type="dxa"/>
              <w:right w:w="25" w:type="dxa"/>
            </w:tcMar>
            <w:vAlign w:val="center"/>
            <w:hideMark/>
          </w:tcPr>
          <w:p w14:paraId="7B4F4537"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81</w:t>
            </w:r>
          </w:p>
        </w:tc>
        <w:tc>
          <w:tcPr>
            <w:tcW w:w="1170" w:type="dxa"/>
            <w:tcBorders>
              <w:top w:val="single" w:sz="8" w:space="0" w:color="FFFFFF"/>
              <w:left w:val="single" w:sz="8" w:space="0" w:color="FFFFFF"/>
              <w:bottom w:val="single" w:sz="8" w:space="0" w:color="000000"/>
              <w:right w:val="single" w:sz="8" w:space="0" w:color="FFFFFF"/>
            </w:tcBorders>
            <w:shd w:val="clear" w:color="auto" w:fill="auto"/>
            <w:tcMar>
              <w:top w:w="25" w:type="dxa"/>
              <w:left w:w="25" w:type="dxa"/>
              <w:bottom w:w="0" w:type="dxa"/>
              <w:right w:w="25" w:type="dxa"/>
            </w:tcMar>
            <w:vAlign w:val="center"/>
            <w:hideMark/>
          </w:tcPr>
          <w:p w14:paraId="2B1F557A"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96</w:t>
            </w:r>
          </w:p>
        </w:tc>
        <w:tc>
          <w:tcPr>
            <w:tcW w:w="900" w:type="dxa"/>
            <w:tcBorders>
              <w:top w:val="single" w:sz="8" w:space="0" w:color="FFFFFF"/>
              <w:left w:val="single" w:sz="8" w:space="0" w:color="FFFFFF"/>
              <w:bottom w:val="single" w:sz="8" w:space="0" w:color="000000"/>
              <w:right w:val="single" w:sz="8" w:space="0" w:color="FFFFFF"/>
            </w:tcBorders>
            <w:shd w:val="clear" w:color="auto" w:fill="auto"/>
            <w:tcMar>
              <w:top w:w="25" w:type="dxa"/>
              <w:left w:w="25" w:type="dxa"/>
              <w:bottom w:w="0" w:type="dxa"/>
              <w:right w:w="25" w:type="dxa"/>
            </w:tcMar>
            <w:vAlign w:val="center"/>
            <w:hideMark/>
          </w:tcPr>
          <w:p w14:paraId="6C1F04F5" w14:textId="77777777" w:rsidR="00432C0B" w:rsidRPr="00432C0B" w:rsidRDefault="00432C0B" w:rsidP="00432C0B">
            <w:pPr>
              <w:spacing w:after="0" w:line="240" w:lineRule="auto"/>
              <w:jc w:val="center"/>
              <w:rPr>
                <w:rFonts w:ascii="Times New Roman" w:hAnsi="Times New Roman" w:cs="Times New Roman"/>
              </w:rPr>
            </w:pPr>
            <w:r w:rsidRPr="00432C0B">
              <w:rPr>
                <w:rFonts w:ascii="Times New Roman" w:hAnsi="Times New Roman" w:cs="Times New Roman"/>
              </w:rPr>
              <w:t>95</w:t>
            </w:r>
          </w:p>
        </w:tc>
      </w:tr>
    </w:tbl>
    <w:p w14:paraId="099012C6" w14:textId="283401ED" w:rsidR="000F27B6" w:rsidRDefault="00432C0B" w:rsidP="000F27B6">
      <w:pPr>
        <w:rPr>
          <w:rFonts w:ascii="Times New Roman" w:hAnsi="Times New Roman" w:cs="Times New Roman"/>
        </w:rPr>
      </w:pPr>
      <w:r>
        <w:rPr>
          <w:rFonts w:ascii="Times New Roman" w:hAnsi="Times New Roman" w:cs="Times New Roman"/>
        </w:rPr>
        <w:t xml:space="preserve"> </w:t>
      </w:r>
    </w:p>
    <w:p w14:paraId="19EFCA1E" w14:textId="72B4682B" w:rsidR="00432C0B" w:rsidRPr="009C2C05" w:rsidRDefault="00432C0B" w:rsidP="009C2C05">
      <w:pPr>
        <w:spacing w:line="264" w:lineRule="auto"/>
        <w:jc w:val="both"/>
        <w:rPr>
          <w:rFonts w:ascii="Times New Roman" w:hAnsi="Times New Roman" w:cs="Times New Roman"/>
          <w:sz w:val="23"/>
          <w:szCs w:val="23"/>
        </w:rPr>
      </w:pPr>
      <w:r w:rsidRPr="009C2C05">
        <w:rPr>
          <w:rFonts w:ascii="Times New Roman" w:hAnsi="Times New Roman" w:cs="Times New Roman"/>
          <w:sz w:val="23"/>
          <w:szCs w:val="23"/>
        </w:rPr>
        <w:t xml:space="preserve">Results in Table </w:t>
      </w:r>
      <w:r w:rsidR="00477AF0">
        <w:rPr>
          <w:rFonts w:ascii="Times New Roman" w:hAnsi="Times New Roman" w:cs="Times New Roman"/>
          <w:sz w:val="23"/>
          <w:szCs w:val="23"/>
        </w:rPr>
        <w:t>2</w:t>
      </w:r>
      <w:r w:rsidR="00477AF0" w:rsidRPr="009C2C05">
        <w:rPr>
          <w:rFonts w:ascii="Times New Roman" w:hAnsi="Times New Roman" w:cs="Times New Roman"/>
          <w:sz w:val="23"/>
          <w:szCs w:val="23"/>
        </w:rPr>
        <w:t xml:space="preserve"> </w:t>
      </w:r>
      <w:r w:rsidR="003329FD">
        <w:rPr>
          <w:rFonts w:ascii="Times New Roman" w:hAnsi="Times New Roman" w:cs="Times New Roman"/>
          <w:sz w:val="23"/>
          <w:szCs w:val="23"/>
        </w:rPr>
        <w:t>indicate</w:t>
      </w:r>
      <w:r w:rsidR="00625AB0">
        <w:rPr>
          <w:rFonts w:ascii="Times New Roman" w:hAnsi="Times New Roman" w:cs="Times New Roman"/>
          <w:sz w:val="23"/>
          <w:szCs w:val="23"/>
        </w:rPr>
        <w:t xml:space="preserve"> </w:t>
      </w:r>
      <w:r w:rsidRPr="009C2C05">
        <w:rPr>
          <w:rFonts w:ascii="Times New Roman" w:hAnsi="Times New Roman" w:cs="Times New Roman"/>
          <w:sz w:val="23"/>
          <w:szCs w:val="23"/>
        </w:rPr>
        <w:t xml:space="preserve">that even when considering </w:t>
      </w:r>
      <w:r w:rsidR="003329FD">
        <w:rPr>
          <w:rFonts w:ascii="Times New Roman" w:hAnsi="Times New Roman" w:cs="Times New Roman"/>
          <w:sz w:val="23"/>
          <w:szCs w:val="23"/>
        </w:rPr>
        <w:t xml:space="preserve">a </w:t>
      </w:r>
      <w:r w:rsidR="00197998">
        <w:rPr>
          <w:rFonts w:ascii="Times New Roman" w:hAnsi="Times New Roman" w:cs="Times New Roman"/>
          <w:sz w:val="23"/>
          <w:szCs w:val="23"/>
        </w:rPr>
        <w:t xml:space="preserve">25% </w:t>
      </w:r>
      <w:r w:rsidRPr="009C2C05">
        <w:rPr>
          <w:rFonts w:ascii="Times New Roman" w:hAnsi="Times New Roman" w:cs="Times New Roman"/>
          <w:sz w:val="23"/>
          <w:szCs w:val="23"/>
        </w:rPr>
        <w:t>probabilit</w:t>
      </w:r>
      <w:r w:rsidR="00625AB0">
        <w:rPr>
          <w:rFonts w:ascii="Times New Roman" w:hAnsi="Times New Roman" w:cs="Times New Roman"/>
          <w:sz w:val="23"/>
          <w:szCs w:val="23"/>
        </w:rPr>
        <w:t>y</w:t>
      </w:r>
      <w:r w:rsidRPr="009C2C05">
        <w:rPr>
          <w:rFonts w:ascii="Times New Roman" w:hAnsi="Times New Roman" w:cs="Times New Roman"/>
          <w:sz w:val="23"/>
          <w:szCs w:val="23"/>
        </w:rPr>
        <w:t xml:space="preserve">, the minimum percent reduction in sediment yield is greater than 78%, however, it can be as high as 98%. This highlights the effectiveness of the mulching treatment, even at a rate of 1 </w:t>
      </w:r>
      <w:r w:rsidR="009C2C05" w:rsidRPr="009C2C05">
        <w:rPr>
          <w:rFonts w:ascii="Times New Roman" w:hAnsi="Times New Roman" w:cs="Times New Roman"/>
          <w:sz w:val="23"/>
          <w:szCs w:val="23"/>
        </w:rPr>
        <w:t>t ha</w:t>
      </w:r>
      <w:r w:rsidR="009C2C05" w:rsidRPr="009C2C05">
        <w:rPr>
          <w:rFonts w:ascii="Times New Roman" w:hAnsi="Times New Roman" w:cs="Times New Roman"/>
          <w:sz w:val="23"/>
          <w:szCs w:val="23"/>
          <w:vertAlign w:val="superscript"/>
        </w:rPr>
        <w:t>-1</w:t>
      </w:r>
      <w:r>
        <w:rPr>
          <w:rFonts w:ascii="Times New Roman" w:hAnsi="Times New Roman" w:cs="Times New Roman"/>
          <w:sz w:val="23"/>
          <w:szCs w:val="23"/>
        </w:rPr>
        <w:t>.</w:t>
      </w:r>
    </w:p>
    <w:p w14:paraId="1D38AAF6" w14:textId="22036294" w:rsidR="00432C0B" w:rsidRDefault="00432C0B" w:rsidP="000F27B6">
      <w:pPr>
        <w:rPr>
          <w:rFonts w:ascii="Times New Roman" w:hAnsi="Times New Roman" w:cs="Times New Roman"/>
        </w:rPr>
      </w:pPr>
    </w:p>
    <w:p w14:paraId="4A55A22C" w14:textId="32D45F81" w:rsidR="00BA28DF" w:rsidRPr="00AB17CC" w:rsidRDefault="00BA28DF" w:rsidP="00AB17CC">
      <w:pPr>
        <w:spacing w:line="264" w:lineRule="auto"/>
        <w:rPr>
          <w:rFonts w:ascii="Times New Roman" w:hAnsi="Times New Roman" w:cs="Times New Roman"/>
          <w:b/>
          <w:bCs/>
          <w:sz w:val="28"/>
          <w:szCs w:val="28"/>
        </w:rPr>
      </w:pPr>
      <w:r w:rsidRPr="00AB17CC">
        <w:rPr>
          <w:rFonts w:ascii="Times New Roman" w:hAnsi="Times New Roman" w:cs="Times New Roman"/>
          <w:b/>
          <w:bCs/>
          <w:sz w:val="28"/>
          <w:szCs w:val="28"/>
        </w:rPr>
        <w:t>Viz-WEPPcloud_with_ERMiT</w:t>
      </w:r>
    </w:p>
    <w:p w14:paraId="07F2ABC0" w14:textId="4F06B3F0" w:rsidR="00BA28DF" w:rsidRPr="009C2C05" w:rsidRDefault="00432C0B" w:rsidP="009C2C05">
      <w:pPr>
        <w:spacing w:line="264" w:lineRule="auto"/>
        <w:jc w:val="both"/>
        <w:rPr>
          <w:rFonts w:ascii="Times New Roman" w:hAnsi="Times New Roman" w:cs="Times New Roman"/>
          <w:sz w:val="23"/>
          <w:szCs w:val="23"/>
        </w:rPr>
      </w:pPr>
      <w:r w:rsidRPr="009C2C05">
        <w:rPr>
          <w:rFonts w:ascii="Times New Roman" w:hAnsi="Times New Roman" w:cs="Times New Roman"/>
          <w:sz w:val="23"/>
          <w:szCs w:val="23"/>
        </w:rPr>
        <w:t xml:space="preserve">This tool displays the results from the ERMiT model by watershed and hillslope (Fig. 2) and </w:t>
      </w:r>
      <w:r w:rsidR="00BA28DF" w:rsidRPr="009C2C05">
        <w:rPr>
          <w:rFonts w:ascii="Times New Roman" w:hAnsi="Times New Roman" w:cs="Times New Roman"/>
          <w:sz w:val="23"/>
          <w:szCs w:val="23"/>
        </w:rPr>
        <w:t>can be found at:</w:t>
      </w:r>
    </w:p>
    <w:p w14:paraId="5BA4521E" w14:textId="77777777" w:rsidR="003603B4" w:rsidRPr="003603B4" w:rsidRDefault="00000000" w:rsidP="003603B4">
      <w:pPr>
        <w:spacing w:line="264" w:lineRule="auto"/>
        <w:jc w:val="both"/>
      </w:pPr>
      <w:hyperlink r:id="rId15" w:history="1">
        <w:r w:rsidR="003603B4" w:rsidRPr="003603B4">
          <w:rPr>
            <w:rStyle w:val="Hyperlink"/>
          </w:rPr>
          <w:t>https://cdeval.shinyapps.io/Viz-ERMiT</w:t>
        </w:r>
      </w:hyperlink>
      <w:hyperlink r:id="rId16" w:history="1">
        <w:r w:rsidR="003603B4" w:rsidRPr="003603B4">
          <w:rPr>
            <w:rStyle w:val="Hyperlink"/>
          </w:rPr>
          <w:t>/</w:t>
        </w:r>
      </w:hyperlink>
      <w:r w:rsidR="003603B4" w:rsidRPr="003603B4">
        <w:t xml:space="preserve"> </w:t>
      </w:r>
    </w:p>
    <w:p w14:paraId="1D2DFFBC" w14:textId="2F67E73E" w:rsidR="000F27B6" w:rsidRDefault="003603B4" w:rsidP="00BA28DF">
      <w:pPr>
        <w:jc w:val="center"/>
        <w:rPr>
          <w:rFonts w:ascii="Times New Roman" w:hAnsi="Times New Roman" w:cs="Times New Roman"/>
        </w:rPr>
      </w:pPr>
      <w:r w:rsidRPr="003603B4">
        <w:rPr>
          <w:noProof/>
        </w:rPr>
        <w:t xml:space="preserve"> </w:t>
      </w:r>
      <w:r w:rsidRPr="003603B4">
        <w:rPr>
          <w:rFonts w:ascii="Times New Roman" w:hAnsi="Times New Roman" w:cs="Times New Roman"/>
          <w:noProof/>
        </w:rPr>
        <w:drawing>
          <wp:inline distT="0" distB="0" distL="0" distR="0" wp14:anchorId="679FC922" wp14:editId="3B136315">
            <wp:extent cx="5091251" cy="2615794"/>
            <wp:effectExtent l="76200" t="76200" r="128905" b="127635"/>
            <wp:docPr id="2" name="Picture 15" descr="Map&#10;&#10;Description automatically generated">
              <a:extLst xmlns:a="http://schemas.openxmlformats.org/drawingml/2006/main">
                <a:ext uri="{FF2B5EF4-FFF2-40B4-BE49-F238E27FC236}">
                  <a16:creationId xmlns:a16="http://schemas.microsoft.com/office/drawing/2014/main" id="{FA0744B8-0F3E-DCA2-A24F-3BEAE6832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Map&#10;&#10;Description automatically generated">
                      <a:extLst>
                        <a:ext uri="{FF2B5EF4-FFF2-40B4-BE49-F238E27FC236}">
                          <a16:creationId xmlns:a16="http://schemas.microsoft.com/office/drawing/2014/main" id="{FA0744B8-0F3E-DCA2-A24F-3BEAE6832546}"/>
                        </a:ext>
                      </a:extLst>
                    </pic:cNvPr>
                    <pic:cNvPicPr>
                      <a:picLocks noChangeAspect="1"/>
                    </pic:cNvPicPr>
                  </pic:nvPicPr>
                  <pic:blipFill>
                    <a:blip r:embed="rId17"/>
                    <a:stretch>
                      <a:fillRect/>
                    </a:stretch>
                  </pic:blipFill>
                  <pic:spPr>
                    <a:xfrm>
                      <a:off x="0" y="0"/>
                      <a:ext cx="5108472" cy="2624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65A5DB" w14:textId="5495B227" w:rsidR="00BA28DF" w:rsidRDefault="00BA28DF" w:rsidP="00BA28DF">
      <w:pPr>
        <w:jc w:val="center"/>
        <w:rPr>
          <w:rFonts w:ascii="Times New Roman" w:hAnsi="Times New Roman" w:cs="Times New Roman"/>
        </w:rPr>
      </w:pPr>
      <w:r>
        <w:rPr>
          <w:rFonts w:ascii="Times New Roman" w:hAnsi="Times New Roman" w:cs="Times New Roman"/>
        </w:rPr>
        <w:t xml:space="preserve">Fig. </w:t>
      </w:r>
      <w:r w:rsidR="00C03F06">
        <w:rPr>
          <w:rFonts w:ascii="Times New Roman" w:hAnsi="Times New Roman" w:cs="Times New Roman"/>
        </w:rPr>
        <w:t>2</w:t>
      </w:r>
      <w:r>
        <w:rPr>
          <w:rFonts w:ascii="Times New Roman" w:hAnsi="Times New Roman" w:cs="Times New Roman"/>
        </w:rPr>
        <w:t xml:space="preserve">. Sediment yield </w:t>
      </w:r>
      <w:r w:rsidR="00197998">
        <w:rPr>
          <w:rFonts w:ascii="Times New Roman" w:hAnsi="Times New Roman" w:cs="Times New Roman"/>
        </w:rPr>
        <w:t xml:space="preserve">reduction </w:t>
      </w:r>
      <w:r>
        <w:rPr>
          <w:rFonts w:ascii="Times New Roman" w:hAnsi="Times New Roman" w:cs="Times New Roman"/>
        </w:rPr>
        <w:t xml:space="preserve">for the Bull Run near Multnomah </w:t>
      </w:r>
      <w:r w:rsidR="00197998">
        <w:rPr>
          <w:rFonts w:ascii="Times New Roman" w:hAnsi="Times New Roman" w:cs="Times New Roman"/>
        </w:rPr>
        <w:t>W</w:t>
      </w:r>
      <w:r>
        <w:rPr>
          <w:rFonts w:ascii="Times New Roman" w:hAnsi="Times New Roman" w:cs="Times New Roman"/>
        </w:rPr>
        <w:t>atershed at 50% probability.</w:t>
      </w:r>
    </w:p>
    <w:p w14:paraId="2A1D2159" w14:textId="353FC85B" w:rsidR="00432C0B" w:rsidRPr="009C2C05" w:rsidRDefault="00197998" w:rsidP="009C2C05">
      <w:pPr>
        <w:spacing w:line="264" w:lineRule="auto"/>
        <w:jc w:val="both"/>
        <w:rPr>
          <w:rFonts w:ascii="Times New Roman" w:hAnsi="Times New Roman" w:cs="Times New Roman"/>
          <w:sz w:val="23"/>
          <w:szCs w:val="23"/>
        </w:rPr>
      </w:pPr>
      <w:r>
        <w:rPr>
          <w:rFonts w:ascii="Times New Roman" w:hAnsi="Times New Roman" w:cs="Times New Roman"/>
          <w:sz w:val="23"/>
          <w:szCs w:val="23"/>
        </w:rPr>
        <w:lastRenderedPageBreak/>
        <w:t>Visualizing the sediment reduction by hillslope allows for easily identifiable hillslope with low and high erosion reduction potential (</w:t>
      </w:r>
      <w:r w:rsidR="00BA28DF" w:rsidRPr="009C2C05">
        <w:rPr>
          <w:rFonts w:ascii="Times New Roman" w:hAnsi="Times New Roman" w:cs="Times New Roman"/>
          <w:sz w:val="23"/>
          <w:szCs w:val="23"/>
        </w:rPr>
        <w:t>Fig</w:t>
      </w:r>
      <w:r w:rsidR="001D18B1">
        <w:rPr>
          <w:rFonts w:ascii="Times New Roman" w:hAnsi="Times New Roman" w:cs="Times New Roman"/>
          <w:sz w:val="23"/>
          <w:szCs w:val="23"/>
        </w:rPr>
        <w:t>.</w:t>
      </w:r>
      <w:r w:rsidR="00BA28DF" w:rsidRPr="009C2C05">
        <w:rPr>
          <w:rFonts w:ascii="Times New Roman" w:hAnsi="Times New Roman" w:cs="Times New Roman"/>
          <w:sz w:val="23"/>
          <w:szCs w:val="23"/>
        </w:rPr>
        <w:t xml:space="preserve"> </w:t>
      </w:r>
      <w:r w:rsidR="00C03F06" w:rsidRPr="009C2C05">
        <w:rPr>
          <w:rFonts w:ascii="Times New Roman" w:hAnsi="Times New Roman" w:cs="Times New Roman"/>
          <w:sz w:val="23"/>
          <w:szCs w:val="23"/>
        </w:rPr>
        <w:t>2</w:t>
      </w:r>
      <w:r>
        <w:rPr>
          <w:rFonts w:ascii="Times New Roman" w:hAnsi="Times New Roman" w:cs="Times New Roman"/>
          <w:sz w:val="23"/>
          <w:szCs w:val="23"/>
        </w:rPr>
        <w:t>).</w:t>
      </w:r>
      <w:r w:rsidR="00BA28DF" w:rsidRPr="009C2C05">
        <w:rPr>
          <w:rFonts w:ascii="Times New Roman" w:hAnsi="Times New Roman" w:cs="Times New Roman"/>
          <w:sz w:val="23"/>
          <w:szCs w:val="23"/>
        </w:rPr>
        <w:t xml:space="preserve"> </w:t>
      </w:r>
      <w:r w:rsidR="00432C0B" w:rsidRPr="009C2C05">
        <w:rPr>
          <w:rFonts w:ascii="Times New Roman" w:hAnsi="Times New Roman" w:cs="Times New Roman"/>
          <w:sz w:val="23"/>
          <w:szCs w:val="23"/>
        </w:rPr>
        <w:t>Selecting a hillslope will display the name of the watershed, the WEPP ID number, simulated sediment yield from</w:t>
      </w:r>
      <w:r w:rsidR="00BA28DF" w:rsidRPr="009C2C05">
        <w:rPr>
          <w:rFonts w:ascii="Times New Roman" w:hAnsi="Times New Roman" w:cs="Times New Roman"/>
          <w:sz w:val="23"/>
          <w:szCs w:val="23"/>
        </w:rPr>
        <w:t xml:space="preserve"> </w:t>
      </w:r>
      <w:r w:rsidR="00432C0B" w:rsidRPr="009C2C05">
        <w:rPr>
          <w:rFonts w:ascii="Times New Roman" w:hAnsi="Times New Roman" w:cs="Times New Roman"/>
          <w:sz w:val="23"/>
          <w:szCs w:val="23"/>
        </w:rPr>
        <w:t>WEPPcloud (SdYd_kg_ha), and % reduction in sediment simulated with ERMiT for three probabilities (sed_reduc_at_25</w:t>
      </w:r>
      <w:r>
        <w:rPr>
          <w:rFonts w:ascii="Times New Roman" w:hAnsi="Times New Roman" w:cs="Times New Roman"/>
          <w:sz w:val="23"/>
          <w:szCs w:val="23"/>
        </w:rPr>
        <w:t xml:space="preserve">, </w:t>
      </w:r>
      <w:r w:rsidR="00432C0B" w:rsidRPr="009C2C05">
        <w:rPr>
          <w:rFonts w:ascii="Times New Roman" w:hAnsi="Times New Roman" w:cs="Times New Roman"/>
          <w:sz w:val="23"/>
          <w:szCs w:val="23"/>
        </w:rPr>
        <w:t>50, 75</w:t>
      </w:r>
      <w:r>
        <w:rPr>
          <w:rFonts w:ascii="Times New Roman" w:hAnsi="Times New Roman" w:cs="Times New Roman"/>
          <w:sz w:val="23"/>
          <w:szCs w:val="23"/>
        </w:rPr>
        <w:t xml:space="preserve"> </w:t>
      </w:r>
      <w:r w:rsidR="00432C0B" w:rsidRPr="009C2C05">
        <w:rPr>
          <w:rFonts w:ascii="Times New Roman" w:hAnsi="Times New Roman" w:cs="Times New Roman"/>
          <w:sz w:val="23"/>
          <w:szCs w:val="23"/>
        </w:rPr>
        <w:t xml:space="preserve">probab) (Fig. 2). One important aspect in interpreting these results is that the % reduction in sediment yield was computed from the ERMiT model as sediment yield after mulching minus sediment yield for untreated. However, in the Viz-WEPPcloud_with_ERMiT tool we are displaying the WEPPcloud untreated sediment yield. Therefore, we recommend interpreting the results more in relative terms, rather than absolute terms. The WEPPcloud results are providing more realistic results as the model is using a wide array of soils and climates for each hillslope, while the ERMiT model is using four default soils based on soil texture and one climate file for all watersheds. Nevertheless, the main </w:t>
      </w:r>
      <w:r>
        <w:rPr>
          <w:rFonts w:ascii="Times New Roman" w:hAnsi="Times New Roman" w:cs="Times New Roman"/>
          <w:sz w:val="23"/>
          <w:szCs w:val="23"/>
        </w:rPr>
        <w:t>point</w:t>
      </w:r>
      <w:r w:rsidR="00432C0B" w:rsidRPr="009C2C05">
        <w:rPr>
          <w:rFonts w:ascii="Times New Roman" w:hAnsi="Times New Roman" w:cs="Times New Roman"/>
          <w:sz w:val="23"/>
          <w:szCs w:val="23"/>
        </w:rPr>
        <w:t xml:space="preserve"> is that mulching is highly effective at reducing the erosion.</w:t>
      </w:r>
    </w:p>
    <w:p w14:paraId="4B362F65" w14:textId="2E4274E7" w:rsidR="00CC0265" w:rsidRPr="009C2C05" w:rsidRDefault="00432C0B" w:rsidP="009C2C05">
      <w:pPr>
        <w:spacing w:line="264" w:lineRule="auto"/>
        <w:jc w:val="both"/>
        <w:rPr>
          <w:rFonts w:ascii="Times New Roman" w:hAnsi="Times New Roman" w:cs="Times New Roman"/>
          <w:sz w:val="23"/>
          <w:szCs w:val="23"/>
        </w:rPr>
      </w:pPr>
      <w:r w:rsidRPr="009C2C05">
        <w:rPr>
          <w:rFonts w:ascii="Times New Roman" w:hAnsi="Times New Roman" w:cs="Times New Roman"/>
          <w:sz w:val="23"/>
          <w:szCs w:val="23"/>
        </w:rPr>
        <w:t xml:space="preserve">Other information could be inferred from the ERMiT model. For </w:t>
      </w:r>
      <w:r w:rsidR="00BF18CA" w:rsidRPr="009C2C05">
        <w:rPr>
          <w:rFonts w:ascii="Times New Roman" w:hAnsi="Times New Roman" w:cs="Times New Roman"/>
          <w:sz w:val="23"/>
          <w:szCs w:val="23"/>
        </w:rPr>
        <w:t>example,</w:t>
      </w:r>
      <w:r w:rsidRPr="009C2C05">
        <w:rPr>
          <w:rFonts w:ascii="Times New Roman" w:hAnsi="Times New Roman" w:cs="Times New Roman"/>
          <w:sz w:val="23"/>
          <w:szCs w:val="23"/>
        </w:rPr>
        <w:t xml:space="preserve"> the benefit from mulching is less on the souther</w:t>
      </w:r>
      <w:r w:rsidR="00197998">
        <w:rPr>
          <w:rFonts w:ascii="Times New Roman" w:hAnsi="Times New Roman" w:cs="Times New Roman"/>
          <w:sz w:val="23"/>
          <w:szCs w:val="23"/>
        </w:rPr>
        <w:t>ly</w:t>
      </w:r>
      <w:r w:rsidRPr="009C2C05">
        <w:rPr>
          <w:rFonts w:ascii="Times New Roman" w:hAnsi="Times New Roman" w:cs="Times New Roman"/>
          <w:sz w:val="23"/>
          <w:szCs w:val="23"/>
        </w:rPr>
        <w:t xml:space="preserve"> </w:t>
      </w:r>
      <w:r w:rsidR="00197998">
        <w:rPr>
          <w:rFonts w:ascii="Times New Roman" w:hAnsi="Times New Roman" w:cs="Times New Roman"/>
          <w:sz w:val="23"/>
          <w:szCs w:val="23"/>
        </w:rPr>
        <w:t xml:space="preserve">aspect </w:t>
      </w:r>
      <w:r w:rsidRPr="009C2C05">
        <w:rPr>
          <w:rFonts w:ascii="Times New Roman" w:hAnsi="Times New Roman" w:cs="Times New Roman"/>
          <w:sz w:val="23"/>
          <w:szCs w:val="23"/>
        </w:rPr>
        <w:t xml:space="preserve">slopes (40–60% reduction in sediment) of the Bull Run near Multnomah </w:t>
      </w:r>
      <w:r w:rsidR="00197998">
        <w:rPr>
          <w:rFonts w:ascii="Times New Roman" w:hAnsi="Times New Roman" w:cs="Times New Roman"/>
          <w:sz w:val="23"/>
          <w:szCs w:val="23"/>
        </w:rPr>
        <w:t>W</w:t>
      </w:r>
      <w:r w:rsidRPr="009C2C05">
        <w:rPr>
          <w:rFonts w:ascii="Times New Roman" w:hAnsi="Times New Roman" w:cs="Times New Roman"/>
          <w:sz w:val="23"/>
          <w:szCs w:val="23"/>
        </w:rPr>
        <w:t>atershed compared to the norther</w:t>
      </w:r>
      <w:r w:rsidR="00197998">
        <w:rPr>
          <w:rFonts w:ascii="Times New Roman" w:hAnsi="Times New Roman" w:cs="Times New Roman"/>
          <w:sz w:val="23"/>
          <w:szCs w:val="23"/>
        </w:rPr>
        <w:t xml:space="preserve">ly aspect </w:t>
      </w:r>
      <w:r w:rsidRPr="009C2C05">
        <w:rPr>
          <w:rFonts w:ascii="Times New Roman" w:hAnsi="Times New Roman" w:cs="Times New Roman"/>
          <w:sz w:val="23"/>
          <w:szCs w:val="23"/>
        </w:rPr>
        <w:t xml:space="preserve">slopes (80–100% reduction in sediment). This could be a result of the </w:t>
      </w:r>
      <w:r w:rsidR="00197998">
        <w:rPr>
          <w:rFonts w:ascii="Times New Roman" w:hAnsi="Times New Roman" w:cs="Times New Roman"/>
          <w:sz w:val="23"/>
          <w:szCs w:val="23"/>
        </w:rPr>
        <w:t xml:space="preserve">soil burn </w:t>
      </w:r>
      <w:r w:rsidRPr="009C2C05">
        <w:rPr>
          <w:rFonts w:ascii="Times New Roman" w:hAnsi="Times New Roman" w:cs="Times New Roman"/>
          <w:sz w:val="23"/>
          <w:szCs w:val="23"/>
        </w:rPr>
        <w:t xml:space="preserve">severity. The Soil Burn Severity Map created based on the Norse </w:t>
      </w:r>
      <w:r w:rsidR="00494076">
        <w:rPr>
          <w:rFonts w:ascii="Times New Roman" w:hAnsi="Times New Roman" w:cs="Times New Roman"/>
          <w:sz w:val="23"/>
          <w:szCs w:val="23"/>
        </w:rPr>
        <w:t>P</w:t>
      </w:r>
      <w:r w:rsidRPr="009C2C05">
        <w:rPr>
          <w:rFonts w:ascii="Times New Roman" w:hAnsi="Times New Roman" w:cs="Times New Roman"/>
          <w:sz w:val="23"/>
          <w:szCs w:val="23"/>
        </w:rPr>
        <w:t xml:space="preserve">eak </w:t>
      </w:r>
      <w:r w:rsidR="00494076">
        <w:rPr>
          <w:rFonts w:ascii="Times New Roman" w:hAnsi="Times New Roman" w:cs="Times New Roman"/>
          <w:sz w:val="23"/>
          <w:szCs w:val="23"/>
        </w:rPr>
        <w:t>F</w:t>
      </w:r>
      <w:r w:rsidRPr="009C2C05">
        <w:rPr>
          <w:rFonts w:ascii="Times New Roman" w:hAnsi="Times New Roman" w:cs="Times New Roman"/>
          <w:sz w:val="23"/>
          <w:szCs w:val="23"/>
        </w:rPr>
        <w:t xml:space="preserve">ire shows that the south-facing slopes were predicted to burn on average at a moderate severity while the north-facing slopes had a larger percent of the area burned at high severity fire </w:t>
      </w:r>
      <w:r w:rsidR="00494076">
        <w:rPr>
          <w:rFonts w:ascii="Times New Roman" w:hAnsi="Times New Roman" w:cs="Times New Roman"/>
          <w:sz w:val="23"/>
          <w:szCs w:val="23"/>
        </w:rPr>
        <w:t xml:space="preserve">likely due to greater fuel loads on the wetter north-aspect slopes </w:t>
      </w:r>
      <w:r w:rsidRPr="009C2C05">
        <w:rPr>
          <w:rFonts w:ascii="Times New Roman" w:hAnsi="Times New Roman" w:cs="Times New Roman"/>
          <w:sz w:val="23"/>
          <w:szCs w:val="23"/>
        </w:rPr>
        <w:t>(Fig. 3). Therefore, the mulching had a greater benefit in reducing the erosion on slopes burned at a higher severity</w:t>
      </w:r>
      <w:r w:rsidR="00494076">
        <w:rPr>
          <w:rFonts w:ascii="Times New Roman" w:hAnsi="Times New Roman" w:cs="Times New Roman"/>
          <w:sz w:val="23"/>
          <w:szCs w:val="23"/>
        </w:rPr>
        <w:t>.</w:t>
      </w:r>
    </w:p>
    <w:p w14:paraId="3A54A897" w14:textId="6A0230F4" w:rsidR="00432C0B" w:rsidRDefault="00432C0B">
      <w:pPr>
        <w:rPr>
          <w:rFonts w:ascii="Times New Roman" w:hAnsi="Times New Roman" w:cs="Times New Roman"/>
        </w:rPr>
      </w:pP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gridCol w:w="4224"/>
      </w:tblGrid>
      <w:tr w:rsidR="00432C0B" w14:paraId="2A5B4E78" w14:textId="77777777" w:rsidTr="00432C0B">
        <w:tc>
          <w:tcPr>
            <w:tcW w:w="3865" w:type="dxa"/>
          </w:tcPr>
          <w:p w14:paraId="29FD49AE" w14:textId="45E17D0A" w:rsidR="00432C0B" w:rsidRDefault="00432C0B">
            <w:pPr>
              <w:rPr>
                <w:rFonts w:ascii="Times New Roman" w:hAnsi="Times New Roman" w:cs="Times New Roman"/>
              </w:rPr>
            </w:pPr>
            <w:r>
              <w:rPr>
                <w:noProof/>
              </w:rPr>
              <w:drawing>
                <wp:inline distT="0" distB="0" distL="0" distR="0" wp14:anchorId="7686D14E" wp14:editId="6105AEDE">
                  <wp:extent cx="2381534" cy="2374156"/>
                  <wp:effectExtent l="0" t="0" r="0" b="762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8"/>
                          <a:stretch>
                            <a:fillRect/>
                          </a:stretch>
                        </pic:blipFill>
                        <pic:spPr>
                          <a:xfrm>
                            <a:off x="0" y="0"/>
                            <a:ext cx="2400553" cy="2393116"/>
                          </a:xfrm>
                          <a:prstGeom prst="rect">
                            <a:avLst/>
                          </a:prstGeom>
                        </pic:spPr>
                      </pic:pic>
                    </a:graphicData>
                  </a:graphic>
                </wp:inline>
              </w:drawing>
            </w:r>
          </w:p>
        </w:tc>
        <w:tc>
          <w:tcPr>
            <w:tcW w:w="431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2790"/>
            </w:tblGrid>
            <w:tr w:rsidR="00432C0B" w14:paraId="5559CD65" w14:textId="77777777" w:rsidTr="00432C0B">
              <w:trPr>
                <w:trHeight w:val="395"/>
              </w:trPr>
              <w:tc>
                <w:tcPr>
                  <w:tcW w:w="1075" w:type="dxa"/>
                  <w:vMerge w:val="restart"/>
                </w:tcPr>
                <w:p w14:paraId="3FBED5FB" w14:textId="77777777" w:rsidR="00432C0B" w:rsidRDefault="00432C0B" w:rsidP="00432C0B">
                  <w:pPr>
                    <w:rPr>
                      <w:rFonts w:ascii="Times New Roman" w:hAnsi="Times New Roman" w:cs="Times New Roman"/>
                      <w:b/>
                      <w:bCs/>
                    </w:rPr>
                  </w:pPr>
                  <w:r>
                    <w:rPr>
                      <w:noProof/>
                    </w:rPr>
                    <w:drawing>
                      <wp:inline distT="0" distB="0" distL="0" distR="0" wp14:anchorId="7DC0DA73" wp14:editId="6A895686">
                        <wp:extent cx="478209" cy="10508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356" cy="1057794"/>
                                </a:xfrm>
                                <a:prstGeom prst="rect">
                                  <a:avLst/>
                                </a:prstGeom>
                              </pic:spPr>
                            </pic:pic>
                          </a:graphicData>
                        </a:graphic>
                      </wp:inline>
                    </w:drawing>
                  </w:r>
                </w:p>
              </w:tc>
              <w:tc>
                <w:tcPr>
                  <w:tcW w:w="2790" w:type="dxa"/>
                  <w:vAlign w:val="center"/>
                </w:tcPr>
                <w:p w14:paraId="1723D973" w14:textId="77777777" w:rsidR="00432C0B" w:rsidRPr="00432C0B" w:rsidRDefault="00432C0B" w:rsidP="00432C0B">
                  <w:pPr>
                    <w:rPr>
                      <w:rFonts w:ascii="Times New Roman" w:hAnsi="Times New Roman" w:cs="Times New Roman"/>
                    </w:rPr>
                  </w:pPr>
                  <w:r w:rsidRPr="00432C0B">
                    <w:rPr>
                      <w:rFonts w:ascii="Times New Roman" w:hAnsi="Times New Roman" w:cs="Times New Roman"/>
                    </w:rPr>
                    <w:t xml:space="preserve">High Severity </w:t>
                  </w:r>
                </w:p>
              </w:tc>
            </w:tr>
            <w:tr w:rsidR="00432C0B" w14:paraId="023211B0" w14:textId="77777777" w:rsidTr="00432C0B">
              <w:trPr>
                <w:trHeight w:val="350"/>
              </w:trPr>
              <w:tc>
                <w:tcPr>
                  <w:tcW w:w="1075" w:type="dxa"/>
                  <w:vMerge/>
                </w:tcPr>
                <w:p w14:paraId="71297381" w14:textId="77777777" w:rsidR="00432C0B" w:rsidRDefault="00432C0B" w:rsidP="00432C0B">
                  <w:pPr>
                    <w:rPr>
                      <w:rFonts w:ascii="Times New Roman" w:hAnsi="Times New Roman" w:cs="Times New Roman"/>
                      <w:b/>
                      <w:bCs/>
                    </w:rPr>
                  </w:pPr>
                </w:p>
              </w:tc>
              <w:tc>
                <w:tcPr>
                  <w:tcW w:w="2790" w:type="dxa"/>
                  <w:vAlign w:val="center"/>
                </w:tcPr>
                <w:p w14:paraId="5E411792" w14:textId="77777777" w:rsidR="00432C0B" w:rsidRPr="00432C0B" w:rsidRDefault="00432C0B" w:rsidP="00432C0B">
                  <w:pPr>
                    <w:rPr>
                      <w:rFonts w:ascii="Times New Roman" w:hAnsi="Times New Roman" w:cs="Times New Roman"/>
                    </w:rPr>
                  </w:pPr>
                  <w:r w:rsidRPr="00432C0B">
                    <w:rPr>
                      <w:rFonts w:ascii="Times New Roman" w:hAnsi="Times New Roman" w:cs="Times New Roman"/>
                    </w:rPr>
                    <w:t>Low Severity</w:t>
                  </w:r>
                </w:p>
              </w:tc>
            </w:tr>
            <w:tr w:rsidR="00432C0B" w14:paraId="5E00FCA4" w14:textId="77777777" w:rsidTr="00432C0B">
              <w:trPr>
                <w:trHeight w:val="359"/>
              </w:trPr>
              <w:tc>
                <w:tcPr>
                  <w:tcW w:w="1075" w:type="dxa"/>
                  <w:vMerge/>
                </w:tcPr>
                <w:p w14:paraId="55DD31A7" w14:textId="77777777" w:rsidR="00432C0B" w:rsidRDefault="00432C0B" w:rsidP="00432C0B">
                  <w:pPr>
                    <w:rPr>
                      <w:rFonts w:ascii="Times New Roman" w:hAnsi="Times New Roman" w:cs="Times New Roman"/>
                      <w:b/>
                      <w:bCs/>
                    </w:rPr>
                  </w:pPr>
                </w:p>
              </w:tc>
              <w:tc>
                <w:tcPr>
                  <w:tcW w:w="2790" w:type="dxa"/>
                  <w:vAlign w:val="center"/>
                </w:tcPr>
                <w:p w14:paraId="21C6ADA9" w14:textId="77777777" w:rsidR="00432C0B" w:rsidRPr="00432C0B" w:rsidRDefault="00432C0B" w:rsidP="00432C0B">
                  <w:pPr>
                    <w:rPr>
                      <w:rFonts w:ascii="Times New Roman" w:hAnsi="Times New Roman" w:cs="Times New Roman"/>
                    </w:rPr>
                  </w:pPr>
                  <w:r w:rsidRPr="00432C0B">
                    <w:rPr>
                      <w:rFonts w:ascii="Times New Roman" w:hAnsi="Times New Roman" w:cs="Times New Roman"/>
                    </w:rPr>
                    <w:t>Moderate Severity</w:t>
                  </w:r>
                </w:p>
              </w:tc>
            </w:tr>
            <w:tr w:rsidR="00432C0B" w14:paraId="465D20D1" w14:textId="77777777" w:rsidTr="00432C0B">
              <w:trPr>
                <w:trHeight w:val="341"/>
              </w:trPr>
              <w:tc>
                <w:tcPr>
                  <w:tcW w:w="1075" w:type="dxa"/>
                  <w:vMerge/>
                </w:tcPr>
                <w:p w14:paraId="66E90E05" w14:textId="77777777" w:rsidR="00432C0B" w:rsidRDefault="00432C0B" w:rsidP="00432C0B">
                  <w:pPr>
                    <w:rPr>
                      <w:rFonts w:ascii="Times New Roman" w:hAnsi="Times New Roman" w:cs="Times New Roman"/>
                      <w:b/>
                      <w:bCs/>
                    </w:rPr>
                  </w:pPr>
                </w:p>
              </w:tc>
              <w:tc>
                <w:tcPr>
                  <w:tcW w:w="2790" w:type="dxa"/>
                  <w:vAlign w:val="center"/>
                </w:tcPr>
                <w:p w14:paraId="15CBCBFB" w14:textId="77777777" w:rsidR="00432C0B" w:rsidRPr="00432C0B" w:rsidRDefault="00432C0B" w:rsidP="00432C0B">
                  <w:pPr>
                    <w:rPr>
                      <w:rFonts w:ascii="Times New Roman" w:hAnsi="Times New Roman" w:cs="Times New Roman"/>
                    </w:rPr>
                  </w:pPr>
                  <w:r w:rsidRPr="00432C0B">
                    <w:rPr>
                      <w:rFonts w:ascii="Times New Roman" w:hAnsi="Times New Roman" w:cs="Times New Roman"/>
                    </w:rPr>
                    <w:t>Shrub Moderate Severity</w:t>
                  </w:r>
                </w:p>
              </w:tc>
            </w:tr>
          </w:tbl>
          <w:p w14:paraId="75005F77" w14:textId="77777777" w:rsidR="00432C0B" w:rsidRDefault="00432C0B">
            <w:pPr>
              <w:rPr>
                <w:rFonts w:ascii="Times New Roman" w:hAnsi="Times New Roman" w:cs="Times New Roman"/>
              </w:rPr>
            </w:pPr>
          </w:p>
        </w:tc>
      </w:tr>
    </w:tbl>
    <w:p w14:paraId="711CE019" w14:textId="77777777" w:rsidR="00432C0B" w:rsidRDefault="00432C0B">
      <w:pPr>
        <w:rPr>
          <w:rFonts w:ascii="Times New Roman" w:hAnsi="Times New Roman" w:cs="Times New Roman"/>
        </w:rPr>
      </w:pPr>
    </w:p>
    <w:p w14:paraId="5D1D1590" w14:textId="508B7182" w:rsidR="00432C0B" w:rsidRDefault="00432C0B" w:rsidP="00432C0B">
      <w:pPr>
        <w:jc w:val="center"/>
        <w:rPr>
          <w:rFonts w:ascii="Times New Roman" w:hAnsi="Times New Roman" w:cs="Times New Roman"/>
        </w:rPr>
      </w:pPr>
      <w:r w:rsidRPr="001D18B1">
        <w:rPr>
          <w:rFonts w:ascii="Times New Roman" w:hAnsi="Times New Roman" w:cs="Times New Roman"/>
          <w:b/>
          <w:bCs/>
        </w:rPr>
        <w:t>Fig. 3.</w:t>
      </w:r>
      <w:r w:rsidRPr="00432C0B">
        <w:rPr>
          <w:rFonts w:ascii="Times New Roman" w:hAnsi="Times New Roman" w:cs="Times New Roman"/>
        </w:rPr>
        <w:t xml:space="preserve"> Soil Burn Severity map </w:t>
      </w:r>
      <w:r>
        <w:rPr>
          <w:rFonts w:ascii="Times New Roman" w:hAnsi="Times New Roman" w:cs="Times New Roman"/>
        </w:rPr>
        <w:t xml:space="preserve">for the Bull Run near Multnomah </w:t>
      </w:r>
      <w:r w:rsidR="00494076">
        <w:rPr>
          <w:rFonts w:ascii="Times New Roman" w:hAnsi="Times New Roman" w:cs="Times New Roman"/>
        </w:rPr>
        <w:t>W</w:t>
      </w:r>
      <w:r>
        <w:rPr>
          <w:rFonts w:ascii="Times New Roman" w:hAnsi="Times New Roman" w:cs="Times New Roman"/>
        </w:rPr>
        <w:t>atershed.</w:t>
      </w:r>
    </w:p>
    <w:p w14:paraId="222BEC01" w14:textId="0A09952B" w:rsidR="00671303" w:rsidRDefault="00671303" w:rsidP="00671303">
      <w:pPr>
        <w:rPr>
          <w:rFonts w:ascii="Times New Roman" w:hAnsi="Times New Roman" w:cs="Times New Roman"/>
        </w:rPr>
      </w:pPr>
    </w:p>
    <w:p w14:paraId="3C7ABC22" w14:textId="77777777" w:rsidR="00603F51" w:rsidRDefault="00603F51" w:rsidP="00AB17CC">
      <w:pPr>
        <w:spacing w:line="264" w:lineRule="auto"/>
        <w:rPr>
          <w:rFonts w:ascii="Times New Roman" w:hAnsi="Times New Roman" w:cs="Times New Roman"/>
          <w:b/>
          <w:bCs/>
          <w:sz w:val="28"/>
          <w:szCs w:val="28"/>
        </w:rPr>
      </w:pPr>
    </w:p>
    <w:p w14:paraId="093B0BAA" w14:textId="77777777" w:rsidR="00603F51" w:rsidRDefault="00603F51" w:rsidP="00AB17CC">
      <w:pPr>
        <w:spacing w:line="264" w:lineRule="auto"/>
        <w:rPr>
          <w:rFonts w:ascii="Times New Roman" w:hAnsi="Times New Roman" w:cs="Times New Roman"/>
          <w:b/>
          <w:bCs/>
          <w:sz w:val="28"/>
          <w:szCs w:val="28"/>
        </w:rPr>
      </w:pPr>
    </w:p>
    <w:p w14:paraId="2CAC4BF1" w14:textId="491D6F13" w:rsidR="00671303" w:rsidRPr="00AB17CC" w:rsidRDefault="00671303" w:rsidP="00AB17CC">
      <w:pPr>
        <w:spacing w:line="264" w:lineRule="auto"/>
        <w:rPr>
          <w:rFonts w:ascii="Times New Roman" w:hAnsi="Times New Roman" w:cs="Times New Roman"/>
          <w:b/>
          <w:bCs/>
          <w:sz w:val="28"/>
          <w:szCs w:val="28"/>
        </w:rPr>
      </w:pPr>
      <w:proofErr w:type="spellStart"/>
      <w:r w:rsidRPr="00AB17CC">
        <w:rPr>
          <w:rFonts w:ascii="Times New Roman" w:hAnsi="Times New Roman" w:cs="Times New Roman"/>
          <w:b/>
          <w:bCs/>
          <w:sz w:val="28"/>
          <w:szCs w:val="28"/>
        </w:rPr>
        <w:lastRenderedPageBreak/>
        <w:t>WEPPcloud</w:t>
      </w:r>
      <w:proofErr w:type="spellEnd"/>
      <w:r w:rsidRPr="00AB17CC">
        <w:rPr>
          <w:rFonts w:ascii="Times New Roman" w:hAnsi="Times New Roman" w:cs="Times New Roman"/>
          <w:b/>
          <w:bCs/>
          <w:sz w:val="28"/>
          <w:szCs w:val="28"/>
        </w:rPr>
        <w:t xml:space="preserve"> vs </w:t>
      </w:r>
      <w:proofErr w:type="spellStart"/>
      <w:r w:rsidRPr="00AB17CC">
        <w:rPr>
          <w:rFonts w:ascii="Times New Roman" w:hAnsi="Times New Roman" w:cs="Times New Roman"/>
          <w:b/>
          <w:bCs/>
          <w:sz w:val="28"/>
          <w:szCs w:val="28"/>
        </w:rPr>
        <w:t>ERMiT</w:t>
      </w:r>
      <w:proofErr w:type="spellEnd"/>
      <w:r w:rsidRPr="00AB17CC">
        <w:rPr>
          <w:rFonts w:ascii="Times New Roman" w:hAnsi="Times New Roman" w:cs="Times New Roman"/>
          <w:b/>
          <w:bCs/>
          <w:sz w:val="28"/>
          <w:szCs w:val="28"/>
        </w:rPr>
        <w:t xml:space="preserve"> comparison</w:t>
      </w:r>
    </w:p>
    <w:p w14:paraId="460981E9" w14:textId="27B74597" w:rsidR="00671303" w:rsidRPr="009C2C05" w:rsidRDefault="00671303" w:rsidP="009C2C05">
      <w:pPr>
        <w:spacing w:line="264" w:lineRule="auto"/>
        <w:jc w:val="both"/>
        <w:rPr>
          <w:rFonts w:ascii="Times New Roman" w:hAnsi="Times New Roman" w:cs="Times New Roman"/>
          <w:sz w:val="23"/>
          <w:szCs w:val="23"/>
        </w:rPr>
      </w:pPr>
      <w:r w:rsidRPr="009C2C05">
        <w:rPr>
          <w:rFonts w:ascii="Times New Roman" w:hAnsi="Times New Roman" w:cs="Times New Roman"/>
          <w:sz w:val="23"/>
          <w:szCs w:val="23"/>
        </w:rPr>
        <w:t>Both WEPPcloud and ERMiT are using the same WEPP model to perform hydrologic and erosion simulations</w:t>
      </w:r>
      <w:r w:rsidR="00B04B1C" w:rsidRPr="009C2C05">
        <w:rPr>
          <w:rFonts w:ascii="Times New Roman" w:hAnsi="Times New Roman" w:cs="Times New Roman"/>
          <w:sz w:val="23"/>
          <w:szCs w:val="23"/>
        </w:rPr>
        <w:t xml:space="preserve"> but</w:t>
      </w:r>
      <w:r w:rsidR="00BF18CA">
        <w:rPr>
          <w:rFonts w:ascii="Times New Roman" w:hAnsi="Times New Roman" w:cs="Times New Roman"/>
          <w:sz w:val="23"/>
          <w:szCs w:val="23"/>
        </w:rPr>
        <w:t xml:space="preserve"> with</w:t>
      </w:r>
      <w:r w:rsidR="00B04B1C" w:rsidRPr="009C2C05">
        <w:rPr>
          <w:rFonts w:ascii="Times New Roman" w:hAnsi="Times New Roman" w:cs="Times New Roman"/>
          <w:sz w:val="23"/>
          <w:szCs w:val="23"/>
        </w:rPr>
        <w:t xml:space="preserve"> slightly different input files. The slope length, hillslope area, soil texture, and soil burn severity are the same for both models</w:t>
      </w:r>
      <w:r w:rsidRPr="009C2C05">
        <w:rPr>
          <w:rFonts w:ascii="Times New Roman" w:hAnsi="Times New Roman" w:cs="Times New Roman"/>
          <w:sz w:val="23"/>
          <w:szCs w:val="23"/>
        </w:rPr>
        <w:t>.</w:t>
      </w:r>
      <w:r w:rsidR="00B04B1C" w:rsidRPr="009C2C05">
        <w:rPr>
          <w:rFonts w:ascii="Times New Roman" w:hAnsi="Times New Roman" w:cs="Times New Roman"/>
          <w:sz w:val="23"/>
          <w:szCs w:val="23"/>
        </w:rPr>
        <w:t xml:space="preserve"> However, the climate and soils files are different. WEPPcloud uses </w:t>
      </w:r>
      <w:r w:rsidR="006B43DE" w:rsidRPr="006B43DE">
        <w:rPr>
          <w:rFonts w:ascii="Times New Roman" w:hAnsi="Times New Roman" w:cs="Times New Roman"/>
          <w:sz w:val="23"/>
          <w:szCs w:val="23"/>
        </w:rPr>
        <w:t>Soil Survey Geographic Database (</w:t>
      </w:r>
      <w:r w:rsidR="00B04B1C" w:rsidRPr="009C2C05">
        <w:rPr>
          <w:rFonts w:ascii="Times New Roman" w:hAnsi="Times New Roman" w:cs="Times New Roman"/>
          <w:sz w:val="23"/>
          <w:szCs w:val="23"/>
        </w:rPr>
        <w:t>SSURGO</w:t>
      </w:r>
      <w:r w:rsidR="006B43DE">
        <w:rPr>
          <w:rFonts w:ascii="Times New Roman" w:hAnsi="Times New Roman" w:cs="Times New Roman"/>
          <w:sz w:val="23"/>
          <w:szCs w:val="23"/>
        </w:rPr>
        <w:t>)</w:t>
      </w:r>
      <w:r w:rsidR="00B04B1C" w:rsidRPr="009C2C05">
        <w:rPr>
          <w:rFonts w:ascii="Times New Roman" w:hAnsi="Times New Roman" w:cs="Times New Roman"/>
          <w:sz w:val="23"/>
          <w:szCs w:val="23"/>
        </w:rPr>
        <w:t xml:space="preserve"> soils while ERMiT selects soils from a default database of four soil</w:t>
      </w:r>
      <w:r w:rsidR="008F4CAE">
        <w:rPr>
          <w:rFonts w:ascii="Times New Roman" w:hAnsi="Times New Roman" w:cs="Times New Roman"/>
          <w:sz w:val="23"/>
          <w:szCs w:val="23"/>
        </w:rPr>
        <w:t>s</w:t>
      </w:r>
      <w:r w:rsidR="00B04B1C" w:rsidRPr="009C2C05">
        <w:rPr>
          <w:rFonts w:ascii="Times New Roman" w:hAnsi="Times New Roman" w:cs="Times New Roman"/>
          <w:sz w:val="23"/>
          <w:szCs w:val="23"/>
        </w:rPr>
        <w:t xml:space="preserve"> based on texture. Similarly, the WEPPcloud interface, creates a weather file based on 40 years </w:t>
      </w:r>
      <w:r w:rsidR="008F4CAE">
        <w:rPr>
          <w:rFonts w:ascii="Times New Roman" w:hAnsi="Times New Roman" w:cs="Times New Roman"/>
          <w:sz w:val="23"/>
          <w:szCs w:val="23"/>
        </w:rPr>
        <w:t xml:space="preserve">of </w:t>
      </w:r>
      <w:r w:rsidR="00113D12">
        <w:rPr>
          <w:rFonts w:ascii="Times New Roman" w:hAnsi="Times New Roman" w:cs="Times New Roman"/>
          <w:sz w:val="23"/>
          <w:szCs w:val="23"/>
        </w:rPr>
        <w:t xml:space="preserve">observed </w:t>
      </w:r>
      <w:r w:rsidR="00B04B1C" w:rsidRPr="009C2C05">
        <w:rPr>
          <w:rFonts w:ascii="Times New Roman" w:hAnsi="Times New Roman" w:cs="Times New Roman"/>
          <w:sz w:val="23"/>
          <w:szCs w:val="23"/>
        </w:rPr>
        <w:t xml:space="preserve">gridMET weather data and the CLIGEN model by adjusting the precipitation and temperatures with elevation, while the ERMiT model uses 30 years of climate generated entirely with the CLIGEN model, and the same </w:t>
      </w:r>
      <w:r w:rsidR="00BF18CA" w:rsidRPr="009C2C05">
        <w:rPr>
          <w:rFonts w:ascii="Times New Roman" w:hAnsi="Times New Roman" w:cs="Times New Roman"/>
          <w:sz w:val="23"/>
          <w:szCs w:val="23"/>
        </w:rPr>
        <w:t>we</w:t>
      </w:r>
      <w:r w:rsidR="00702F7B">
        <w:rPr>
          <w:rFonts w:ascii="Times New Roman" w:hAnsi="Times New Roman" w:cs="Times New Roman"/>
          <w:sz w:val="23"/>
          <w:szCs w:val="23"/>
        </w:rPr>
        <w:t>a</w:t>
      </w:r>
      <w:r w:rsidR="00BF18CA" w:rsidRPr="009C2C05">
        <w:rPr>
          <w:rFonts w:ascii="Times New Roman" w:hAnsi="Times New Roman" w:cs="Times New Roman"/>
          <w:sz w:val="23"/>
          <w:szCs w:val="23"/>
        </w:rPr>
        <w:t>ther</w:t>
      </w:r>
      <w:r w:rsidR="00B04B1C" w:rsidRPr="009C2C05">
        <w:rPr>
          <w:rFonts w:ascii="Times New Roman" w:hAnsi="Times New Roman" w:cs="Times New Roman"/>
          <w:sz w:val="23"/>
          <w:szCs w:val="23"/>
        </w:rPr>
        <w:t xml:space="preserve"> file is used for all hillslopes. Lastly, some of the soil parameters in the WEPPcloud interface, such as the saturated hydraulic conductivity of the underlying geology was calibrated based on the maps of landslide susceptibility, while no modifications were made in the ERMiT model. Despite these differences, the two models provide results within the same order of magnitude (Table 2, Fig. 4). Table 2 shows the comparison between WEPPcloud and ERMiT by watershed. We altered the ERMiT % probability </w:t>
      </w:r>
      <w:r w:rsidR="00611ECC">
        <w:rPr>
          <w:rFonts w:ascii="Times New Roman" w:hAnsi="Times New Roman" w:cs="Times New Roman"/>
          <w:sz w:val="23"/>
          <w:szCs w:val="23"/>
        </w:rPr>
        <w:t xml:space="preserve">between 35 and 70 % </w:t>
      </w:r>
      <w:r w:rsidR="00B04B1C" w:rsidRPr="009C2C05">
        <w:rPr>
          <w:rFonts w:ascii="Times New Roman" w:hAnsi="Times New Roman" w:cs="Times New Roman"/>
          <w:sz w:val="23"/>
          <w:szCs w:val="23"/>
        </w:rPr>
        <w:t xml:space="preserve">to roughly match the WEPPcloud results. A 50% probability in ERMiT is </w:t>
      </w:r>
      <w:r w:rsidR="00611ECC">
        <w:rPr>
          <w:rFonts w:ascii="Times New Roman" w:hAnsi="Times New Roman" w:cs="Times New Roman"/>
          <w:sz w:val="23"/>
          <w:szCs w:val="23"/>
        </w:rPr>
        <w:t xml:space="preserve">roughly </w:t>
      </w:r>
      <w:r w:rsidR="00B04B1C" w:rsidRPr="009C2C05">
        <w:rPr>
          <w:rFonts w:ascii="Times New Roman" w:hAnsi="Times New Roman" w:cs="Times New Roman"/>
          <w:sz w:val="23"/>
          <w:szCs w:val="23"/>
        </w:rPr>
        <w:t xml:space="preserve">equivalent to model results that are expected to occur every two years, while the WEPPcloud model provides </w:t>
      </w:r>
      <w:r w:rsidR="00611ECC">
        <w:rPr>
          <w:rFonts w:ascii="Times New Roman" w:hAnsi="Times New Roman" w:cs="Times New Roman"/>
          <w:sz w:val="23"/>
          <w:szCs w:val="23"/>
        </w:rPr>
        <w:t xml:space="preserve">average </w:t>
      </w:r>
      <w:r w:rsidR="00B04B1C" w:rsidRPr="009C2C05">
        <w:rPr>
          <w:rFonts w:ascii="Times New Roman" w:hAnsi="Times New Roman" w:cs="Times New Roman"/>
          <w:sz w:val="23"/>
          <w:szCs w:val="23"/>
        </w:rPr>
        <w:t xml:space="preserve">annual results. Therefore, the two models cannot accurately be </w:t>
      </w:r>
      <w:r w:rsidR="00702F7B">
        <w:rPr>
          <w:rFonts w:ascii="Times New Roman" w:hAnsi="Times New Roman" w:cs="Times New Roman"/>
          <w:sz w:val="23"/>
          <w:szCs w:val="23"/>
        </w:rPr>
        <w:t xml:space="preserve">directly </w:t>
      </w:r>
      <w:r w:rsidR="00B04B1C" w:rsidRPr="009C2C05">
        <w:rPr>
          <w:rFonts w:ascii="Times New Roman" w:hAnsi="Times New Roman" w:cs="Times New Roman"/>
          <w:sz w:val="23"/>
          <w:szCs w:val="23"/>
        </w:rPr>
        <w:t xml:space="preserve">compared. However, the results in Table 2 gives us confidence that the two models can provide </w:t>
      </w:r>
      <w:r w:rsidR="00BF18CA">
        <w:rPr>
          <w:rFonts w:ascii="Times New Roman" w:hAnsi="Times New Roman" w:cs="Times New Roman"/>
          <w:sz w:val="23"/>
          <w:szCs w:val="23"/>
        </w:rPr>
        <w:t xml:space="preserve">relatively </w:t>
      </w:r>
      <w:r w:rsidR="00B04B1C" w:rsidRPr="009C2C05">
        <w:rPr>
          <w:rFonts w:ascii="Times New Roman" w:hAnsi="Times New Roman" w:cs="Times New Roman"/>
          <w:sz w:val="23"/>
          <w:szCs w:val="23"/>
        </w:rPr>
        <w:t xml:space="preserve">comparable results. </w:t>
      </w:r>
    </w:p>
    <w:p w14:paraId="6BAD4C7A" w14:textId="3727D418" w:rsidR="00B04B1C" w:rsidRPr="009C2C05" w:rsidRDefault="00B04B1C" w:rsidP="009C2C05">
      <w:pPr>
        <w:spacing w:line="264" w:lineRule="auto"/>
        <w:jc w:val="both"/>
        <w:rPr>
          <w:rFonts w:ascii="Times New Roman" w:hAnsi="Times New Roman" w:cs="Times New Roman"/>
          <w:sz w:val="23"/>
          <w:szCs w:val="23"/>
        </w:rPr>
      </w:pPr>
      <w:r w:rsidRPr="009C2C05">
        <w:rPr>
          <w:rFonts w:ascii="Times New Roman" w:hAnsi="Times New Roman" w:cs="Times New Roman"/>
          <w:sz w:val="23"/>
          <w:szCs w:val="23"/>
        </w:rPr>
        <w:t>Fig</w:t>
      </w:r>
      <w:r w:rsidR="001D18B1">
        <w:rPr>
          <w:rFonts w:ascii="Times New Roman" w:hAnsi="Times New Roman" w:cs="Times New Roman"/>
          <w:sz w:val="23"/>
          <w:szCs w:val="23"/>
        </w:rPr>
        <w:t>.</w:t>
      </w:r>
      <w:r w:rsidRPr="009C2C05">
        <w:rPr>
          <w:rFonts w:ascii="Times New Roman" w:hAnsi="Times New Roman" w:cs="Times New Roman"/>
          <w:sz w:val="23"/>
          <w:szCs w:val="23"/>
        </w:rPr>
        <w:t xml:space="preserve"> 3 shows a visual comparison between the two models by hillslope. </w:t>
      </w:r>
      <w:r w:rsidR="00702F7B">
        <w:rPr>
          <w:rFonts w:ascii="Times New Roman" w:hAnsi="Times New Roman" w:cs="Times New Roman"/>
          <w:sz w:val="23"/>
          <w:szCs w:val="23"/>
        </w:rPr>
        <w:t>T</w:t>
      </w:r>
      <w:r w:rsidRPr="009C2C05">
        <w:rPr>
          <w:rFonts w:ascii="Times New Roman" w:hAnsi="Times New Roman" w:cs="Times New Roman"/>
          <w:sz w:val="23"/>
          <w:szCs w:val="23"/>
        </w:rPr>
        <w:t xml:space="preserve">he main </w:t>
      </w:r>
      <w:r w:rsidR="00702F7B">
        <w:rPr>
          <w:rFonts w:ascii="Times New Roman" w:hAnsi="Times New Roman" w:cs="Times New Roman"/>
          <w:sz w:val="23"/>
          <w:szCs w:val="23"/>
        </w:rPr>
        <w:t>point</w:t>
      </w:r>
      <w:r w:rsidRPr="009C2C05">
        <w:rPr>
          <w:rFonts w:ascii="Times New Roman" w:hAnsi="Times New Roman" w:cs="Times New Roman"/>
          <w:sz w:val="23"/>
          <w:szCs w:val="23"/>
        </w:rPr>
        <w:t xml:space="preserve"> is that, at least i</w:t>
      </w:r>
      <w:r w:rsidR="009C2C05">
        <w:rPr>
          <w:rFonts w:ascii="Times New Roman" w:hAnsi="Times New Roman" w:cs="Times New Roman"/>
          <w:sz w:val="23"/>
          <w:szCs w:val="23"/>
        </w:rPr>
        <w:t>n</w:t>
      </w:r>
      <w:r w:rsidRPr="009C2C05">
        <w:rPr>
          <w:rFonts w:ascii="Times New Roman" w:hAnsi="Times New Roman" w:cs="Times New Roman"/>
          <w:sz w:val="23"/>
          <w:szCs w:val="23"/>
        </w:rPr>
        <w:t xml:space="preserve"> terms of magnitudes, the two models perform similarly. However, Fig</w:t>
      </w:r>
      <w:r w:rsidR="001D18B1">
        <w:rPr>
          <w:rFonts w:ascii="Times New Roman" w:hAnsi="Times New Roman" w:cs="Times New Roman"/>
          <w:sz w:val="23"/>
          <w:szCs w:val="23"/>
        </w:rPr>
        <w:t>.</w:t>
      </w:r>
      <w:r w:rsidRPr="009C2C05">
        <w:rPr>
          <w:rFonts w:ascii="Times New Roman" w:hAnsi="Times New Roman" w:cs="Times New Roman"/>
          <w:sz w:val="23"/>
          <w:szCs w:val="23"/>
        </w:rPr>
        <w:t xml:space="preserve"> 3 also shows the importance of accurately representing the soils and </w:t>
      </w:r>
      <w:r w:rsidR="00702F7B">
        <w:rPr>
          <w:rFonts w:ascii="Times New Roman" w:hAnsi="Times New Roman" w:cs="Times New Roman"/>
          <w:sz w:val="23"/>
          <w:szCs w:val="23"/>
        </w:rPr>
        <w:t>climate</w:t>
      </w:r>
      <w:r w:rsidRPr="009C2C05">
        <w:rPr>
          <w:rFonts w:ascii="Times New Roman" w:hAnsi="Times New Roman" w:cs="Times New Roman"/>
          <w:sz w:val="23"/>
          <w:szCs w:val="23"/>
        </w:rPr>
        <w:t xml:space="preserve"> in simulating soil erosion.</w:t>
      </w:r>
    </w:p>
    <w:p w14:paraId="1918C02F" w14:textId="6591916E" w:rsidR="00B04B1C" w:rsidRDefault="00B04B1C" w:rsidP="00671303">
      <w:pPr>
        <w:rPr>
          <w:rFonts w:ascii="Times New Roman" w:hAnsi="Times New Roman" w:cs="Times New Roman"/>
        </w:rPr>
      </w:pPr>
    </w:p>
    <w:tbl>
      <w:tblPr>
        <w:tblW w:w="7640" w:type="dxa"/>
        <w:jc w:val="center"/>
        <w:tblCellMar>
          <w:left w:w="0" w:type="dxa"/>
          <w:right w:w="0" w:type="dxa"/>
        </w:tblCellMar>
        <w:tblLook w:val="0600" w:firstRow="0" w:lastRow="0" w:firstColumn="0" w:lastColumn="0" w:noHBand="1" w:noVBand="1"/>
      </w:tblPr>
      <w:tblGrid>
        <w:gridCol w:w="1587"/>
        <w:gridCol w:w="1179"/>
        <w:gridCol w:w="895"/>
        <w:gridCol w:w="1275"/>
        <w:gridCol w:w="1093"/>
        <w:gridCol w:w="1611"/>
      </w:tblGrid>
      <w:tr w:rsidR="00B04B1C" w:rsidRPr="00B04B1C" w14:paraId="39056F36" w14:textId="77777777" w:rsidTr="00B04B1C">
        <w:trPr>
          <w:trHeight w:val="144"/>
          <w:jc w:val="center"/>
        </w:trPr>
        <w:tc>
          <w:tcPr>
            <w:tcW w:w="1587" w:type="dxa"/>
            <w:tcBorders>
              <w:top w:val="single" w:sz="8" w:space="0" w:color="000000"/>
              <w:left w:val="single" w:sz="8" w:space="0" w:color="FFFFFF"/>
              <w:bottom w:val="single" w:sz="8" w:space="0" w:color="000000"/>
              <w:right w:val="single" w:sz="8" w:space="0" w:color="FFFFFF"/>
            </w:tcBorders>
            <w:shd w:val="clear" w:color="auto" w:fill="auto"/>
            <w:tcMar>
              <w:top w:w="15" w:type="dxa"/>
              <w:left w:w="15" w:type="dxa"/>
              <w:bottom w:w="0" w:type="dxa"/>
              <w:right w:w="15" w:type="dxa"/>
            </w:tcMar>
            <w:vAlign w:val="center"/>
            <w:hideMark/>
          </w:tcPr>
          <w:p w14:paraId="1644968B" w14:textId="77777777" w:rsidR="00B04B1C" w:rsidRPr="00B04B1C" w:rsidRDefault="00B04B1C" w:rsidP="00B04B1C">
            <w:pPr>
              <w:rPr>
                <w:rFonts w:ascii="Times New Roman" w:hAnsi="Times New Roman" w:cs="Times New Roman"/>
              </w:rPr>
            </w:pPr>
            <w:r w:rsidRPr="00B04B1C">
              <w:rPr>
                <w:rFonts w:ascii="Times New Roman" w:hAnsi="Times New Roman" w:cs="Times New Roman"/>
                <w:b/>
                <w:bCs/>
              </w:rPr>
              <w:t>Watersheds</w:t>
            </w:r>
          </w:p>
        </w:tc>
        <w:tc>
          <w:tcPr>
            <w:tcW w:w="1179" w:type="dxa"/>
            <w:tcBorders>
              <w:top w:val="single" w:sz="8" w:space="0" w:color="000000"/>
              <w:left w:val="single" w:sz="8" w:space="0" w:color="FFFFFF"/>
              <w:bottom w:val="single" w:sz="8" w:space="0" w:color="000000"/>
              <w:right w:val="single" w:sz="8" w:space="0" w:color="FFFFFF"/>
            </w:tcBorders>
            <w:shd w:val="clear" w:color="auto" w:fill="auto"/>
            <w:tcMar>
              <w:top w:w="15" w:type="dxa"/>
              <w:left w:w="15" w:type="dxa"/>
              <w:bottom w:w="0" w:type="dxa"/>
              <w:right w:w="15" w:type="dxa"/>
            </w:tcMar>
            <w:vAlign w:val="center"/>
            <w:hideMark/>
          </w:tcPr>
          <w:p w14:paraId="6050060C" w14:textId="77777777" w:rsidR="00B04B1C" w:rsidRPr="00B04B1C" w:rsidRDefault="00B04B1C" w:rsidP="00B04B1C">
            <w:pPr>
              <w:jc w:val="center"/>
              <w:rPr>
                <w:rFonts w:ascii="Times New Roman" w:hAnsi="Times New Roman" w:cs="Times New Roman"/>
              </w:rPr>
            </w:pPr>
            <w:r w:rsidRPr="00B04B1C">
              <w:rPr>
                <w:rFonts w:ascii="Times New Roman" w:hAnsi="Times New Roman" w:cs="Times New Roman"/>
                <w:b/>
                <w:bCs/>
              </w:rPr>
              <w:t>WEPPcloud</w:t>
            </w:r>
            <w:r w:rsidRPr="00B04B1C">
              <w:rPr>
                <w:rFonts w:ascii="Times New Roman" w:hAnsi="Times New Roman" w:cs="Times New Roman"/>
                <w:b/>
                <w:bCs/>
              </w:rPr>
              <w:br/>
              <w:t>(tonnes)</w:t>
            </w:r>
          </w:p>
        </w:tc>
        <w:tc>
          <w:tcPr>
            <w:tcW w:w="895" w:type="dxa"/>
            <w:tcBorders>
              <w:top w:val="single" w:sz="8" w:space="0" w:color="000000"/>
              <w:left w:val="single" w:sz="8" w:space="0" w:color="FFFFFF"/>
              <w:bottom w:val="single" w:sz="8" w:space="0" w:color="000000"/>
              <w:right w:val="single" w:sz="8" w:space="0" w:color="FFFFFF"/>
            </w:tcBorders>
            <w:shd w:val="clear" w:color="auto" w:fill="auto"/>
            <w:tcMar>
              <w:top w:w="15" w:type="dxa"/>
              <w:left w:w="15" w:type="dxa"/>
              <w:bottom w:w="0" w:type="dxa"/>
              <w:right w:w="15" w:type="dxa"/>
            </w:tcMar>
            <w:vAlign w:val="center"/>
            <w:hideMark/>
          </w:tcPr>
          <w:p w14:paraId="7904D2FF" w14:textId="77777777" w:rsidR="00B04B1C" w:rsidRPr="00B04B1C" w:rsidRDefault="00B04B1C" w:rsidP="00B04B1C">
            <w:pPr>
              <w:jc w:val="center"/>
              <w:rPr>
                <w:rFonts w:ascii="Times New Roman" w:hAnsi="Times New Roman" w:cs="Times New Roman"/>
              </w:rPr>
            </w:pPr>
            <w:r w:rsidRPr="00B04B1C">
              <w:rPr>
                <w:rFonts w:ascii="Times New Roman" w:hAnsi="Times New Roman" w:cs="Times New Roman"/>
                <w:b/>
                <w:bCs/>
              </w:rPr>
              <w:t>ERMiT</w:t>
            </w:r>
            <w:r w:rsidRPr="00B04B1C">
              <w:rPr>
                <w:rFonts w:ascii="Times New Roman" w:hAnsi="Times New Roman" w:cs="Times New Roman"/>
                <w:b/>
                <w:bCs/>
              </w:rPr>
              <w:br/>
              <w:t>(tonnes)</w:t>
            </w:r>
          </w:p>
        </w:tc>
        <w:tc>
          <w:tcPr>
            <w:tcW w:w="1275" w:type="dxa"/>
            <w:tcBorders>
              <w:top w:val="single" w:sz="8" w:space="0" w:color="000000"/>
              <w:left w:val="single" w:sz="8" w:space="0" w:color="FFFFFF"/>
              <w:bottom w:val="single" w:sz="8" w:space="0" w:color="000000"/>
              <w:right w:val="single" w:sz="8" w:space="0" w:color="FFFFFF"/>
            </w:tcBorders>
            <w:shd w:val="clear" w:color="auto" w:fill="auto"/>
            <w:tcMar>
              <w:top w:w="15" w:type="dxa"/>
              <w:left w:w="15" w:type="dxa"/>
              <w:bottom w:w="0" w:type="dxa"/>
              <w:right w:w="15" w:type="dxa"/>
            </w:tcMar>
            <w:vAlign w:val="center"/>
            <w:hideMark/>
          </w:tcPr>
          <w:p w14:paraId="491F7C45" w14:textId="77777777" w:rsidR="00B04B1C" w:rsidRPr="00B04B1C" w:rsidRDefault="00B04B1C" w:rsidP="00B04B1C">
            <w:pPr>
              <w:jc w:val="center"/>
              <w:rPr>
                <w:rFonts w:ascii="Times New Roman" w:hAnsi="Times New Roman" w:cs="Times New Roman"/>
              </w:rPr>
            </w:pPr>
            <w:r w:rsidRPr="00B04B1C">
              <w:rPr>
                <w:rFonts w:ascii="Times New Roman" w:hAnsi="Times New Roman" w:cs="Times New Roman"/>
                <w:b/>
                <w:bCs/>
              </w:rPr>
              <w:t>WEPPcloud</w:t>
            </w:r>
            <w:r w:rsidRPr="00B04B1C">
              <w:rPr>
                <w:rFonts w:ascii="Times New Roman" w:hAnsi="Times New Roman" w:cs="Times New Roman"/>
                <w:b/>
                <w:bCs/>
              </w:rPr>
              <w:br/>
              <w:t>(tonne/ha)</w:t>
            </w:r>
          </w:p>
        </w:tc>
        <w:tc>
          <w:tcPr>
            <w:tcW w:w="1093" w:type="dxa"/>
            <w:tcBorders>
              <w:top w:val="single" w:sz="8" w:space="0" w:color="000000"/>
              <w:left w:val="single" w:sz="8" w:space="0" w:color="FFFFFF"/>
              <w:bottom w:val="single" w:sz="8" w:space="0" w:color="000000"/>
              <w:right w:val="single" w:sz="8" w:space="0" w:color="FFFFFF"/>
            </w:tcBorders>
            <w:shd w:val="clear" w:color="auto" w:fill="auto"/>
            <w:tcMar>
              <w:top w:w="15" w:type="dxa"/>
              <w:left w:w="15" w:type="dxa"/>
              <w:bottom w:w="0" w:type="dxa"/>
              <w:right w:w="15" w:type="dxa"/>
            </w:tcMar>
            <w:vAlign w:val="center"/>
            <w:hideMark/>
          </w:tcPr>
          <w:p w14:paraId="57EF31D1" w14:textId="77777777" w:rsidR="00B04B1C" w:rsidRPr="00B04B1C" w:rsidRDefault="00B04B1C" w:rsidP="00B04B1C">
            <w:pPr>
              <w:jc w:val="center"/>
              <w:rPr>
                <w:rFonts w:ascii="Times New Roman" w:hAnsi="Times New Roman" w:cs="Times New Roman"/>
              </w:rPr>
            </w:pPr>
            <w:r w:rsidRPr="00B04B1C">
              <w:rPr>
                <w:rFonts w:ascii="Times New Roman" w:hAnsi="Times New Roman" w:cs="Times New Roman"/>
                <w:b/>
                <w:bCs/>
                <w:lang w:val="de-DE"/>
              </w:rPr>
              <w:t>ERMiT</w:t>
            </w:r>
            <w:r w:rsidRPr="00B04B1C">
              <w:rPr>
                <w:rFonts w:ascii="Times New Roman" w:hAnsi="Times New Roman" w:cs="Times New Roman"/>
                <w:b/>
                <w:bCs/>
                <w:lang w:val="de-DE"/>
              </w:rPr>
              <w:br/>
              <w:t xml:space="preserve"> (tonne/ha)</w:t>
            </w:r>
          </w:p>
        </w:tc>
        <w:tc>
          <w:tcPr>
            <w:tcW w:w="1611" w:type="dxa"/>
            <w:tcBorders>
              <w:top w:val="single" w:sz="8" w:space="0" w:color="000000"/>
              <w:left w:val="single" w:sz="8" w:space="0" w:color="FFFFFF"/>
              <w:bottom w:val="single" w:sz="8" w:space="0" w:color="000000"/>
              <w:right w:val="single" w:sz="8" w:space="0" w:color="FFFFFF"/>
            </w:tcBorders>
            <w:shd w:val="clear" w:color="auto" w:fill="auto"/>
            <w:tcMar>
              <w:top w:w="15" w:type="dxa"/>
              <w:left w:w="15" w:type="dxa"/>
              <w:bottom w:w="0" w:type="dxa"/>
              <w:right w:w="15" w:type="dxa"/>
            </w:tcMar>
            <w:vAlign w:val="center"/>
            <w:hideMark/>
          </w:tcPr>
          <w:p w14:paraId="0E56F519" w14:textId="1D207B3B" w:rsidR="00B04B1C" w:rsidRPr="00B04B1C" w:rsidRDefault="00B04B1C" w:rsidP="00B04B1C">
            <w:pPr>
              <w:jc w:val="center"/>
              <w:rPr>
                <w:rFonts w:ascii="Times New Roman" w:hAnsi="Times New Roman" w:cs="Times New Roman"/>
                <w:b/>
                <w:bCs/>
              </w:rPr>
            </w:pPr>
            <w:r w:rsidRPr="00B04B1C">
              <w:rPr>
                <w:rFonts w:ascii="Times New Roman" w:hAnsi="Times New Roman" w:cs="Times New Roman"/>
                <w:b/>
                <w:bCs/>
              </w:rPr>
              <w:t xml:space="preserve">ERMiT </w:t>
            </w:r>
            <w:r w:rsidRPr="00B04B1C">
              <w:rPr>
                <w:rFonts w:ascii="Times New Roman" w:hAnsi="Times New Roman" w:cs="Times New Roman"/>
                <w:b/>
                <w:bCs/>
              </w:rPr>
              <w:br/>
              <w:t>probability</w:t>
            </w:r>
            <w:r>
              <w:rPr>
                <w:rFonts w:ascii="Times New Roman" w:hAnsi="Times New Roman" w:cs="Times New Roman"/>
                <w:b/>
                <w:bCs/>
              </w:rPr>
              <w:t xml:space="preserve"> (%)</w:t>
            </w:r>
          </w:p>
        </w:tc>
      </w:tr>
      <w:tr w:rsidR="00B04B1C" w:rsidRPr="00B04B1C" w14:paraId="62FEA9FB" w14:textId="77777777" w:rsidTr="00B04B1C">
        <w:trPr>
          <w:trHeight w:val="144"/>
          <w:jc w:val="center"/>
        </w:trPr>
        <w:tc>
          <w:tcPr>
            <w:tcW w:w="1587" w:type="dxa"/>
            <w:tcBorders>
              <w:top w:val="single" w:sz="8" w:space="0" w:color="000000"/>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0884E20" w14:textId="77777777" w:rsidR="00B04B1C" w:rsidRPr="00B04B1C" w:rsidRDefault="00B04B1C" w:rsidP="00B04B1C">
            <w:pPr>
              <w:spacing w:after="0" w:line="240" w:lineRule="auto"/>
              <w:rPr>
                <w:rFonts w:ascii="Times New Roman" w:hAnsi="Times New Roman" w:cs="Times New Roman"/>
              </w:rPr>
            </w:pPr>
            <w:r w:rsidRPr="00B04B1C">
              <w:rPr>
                <w:rFonts w:ascii="Times New Roman" w:hAnsi="Times New Roman" w:cs="Times New Roman"/>
                <w:b/>
                <w:bCs/>
              </w:rPr>
              <w:t>Fir Creek</w:t>
            </w:r>
          </w:p>
        </w:tc>
        <w:tc>
          <w:tcPr>
            <w:tcW w:w="1179" w:type="dxa"/>
            <w:tcBorders>
              <w:top w:val="single" w:sz="8" w:space="0" w:color="000000"/>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829DD7F"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8936</w:t>
            </w:r>
          </w:p>
        </w:tc>
        <w:tc>
          <w:tcPr>
            <w:tcW w:w="895" w:type="dxa"/>
            <w:tcBorders>
              <w:top w:val="single" w:sz="8" w:space="0" w:color="000000"/>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92309A1"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8844</w:t>
            </w:r>
          </w:p>
        </w:tc>
        <w:tc>
          <w:tcPr>
            <w:tcW w:w="1275" w:type="dxa"/>
            <w:tcBorders>
              <w:top w:val="single" w:sz="8" w:space="0" w:color="000000"/>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035640C"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3.90</w:t>
            </w:r>
          </w:p>
        </w:tc>
        <w:tc>
          <w:tcPr>
            <w:tcW w:w="1093" w:type="dxa"/>
            <w:tcBorders>
              <w:top w:val="single" w:sz="8" w:space="0" w:color="000000"/>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B4BCBD2"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5.50</w:t>
            </w:r>
          </w:p>
        </w:tc>
        <w:tc>
          <w:tcPr>
            <w:tcW w:w="1611" w:type="dxa"/>
            <w:tcBorders>
              <w:top w:val="single" w:sz="8" w:space="0" w:color="000000"/>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5D6F841"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45</w:t>
            </w:r>
          </w:p>
        </w:tc>
      </w:tr>
      <w:tr w:rsidR="00B04B1C" w:rsidRPr="00B04B1C" w14:paraId="77810E88" w14:textId="77777777" w:rsidTr="00B04B1C">
        <w:trPr>
          <w:trHeight w:val="144"/>
          <w:jc w:val="center"/>
        </w:trPr>
        <w:tc>
          <w:tcPr>
            <w:tcW w:w="158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ECBF040" w14:textId="77777777" w:rsidR="00B04B1C" w:rsidRPr="00B04B1C" w:rsidRDefault="00B04B1C" w:rsidP="00B04B1C">
            <w:pPr>
              <w:spacing w:after="0" w:line="240" w:lineRule="auto"/>
              <w:rPr>
                <w:rFonts w:ascii="Times New Roman" w:hAnsi="Times New Roman" w:cs="Times New Roman"/>
              </w:rPr>
            </w:pPr>
            <w:r w:rsidRPr="00B04B1C">
              <w:rPr>
                <w:rFonts w:ascii="Times New Roman" w:hAnsi="Times New Roman" w:cs="Times New Roman"/>
                <w:b/>
                <w:bCs/>
              </w:rPr>
              <w:t>North Fork</w:t>
            </w:r>
          </w:p>
        </w:tc>
        <w:tc>
          <w:tcPr>
            <w:tcW w:w="1179"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0CCC0EF"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2401</w:t>
            </w:r>
          </w:p>
        </w:tc>
        <w:tc>
          <w:tcPr>
            <w:tcW w:w="89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A126A10"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2383</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F7BCE78"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0.70</w:t>
            </w:r>
          </w:p>
        </w:tc>
        <w:tc>
          <w:tcPr>
            <w:tcW w:w="1093"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BAC7F3A"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1.00</w:t>
            </w:r>
          </w:p>
        </w:tc>
        <w:tc>
          <w:tcPr>
            <w:tcW w:w="161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3999F4C"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70</w:t>
            </w:r>
          </w:p>
        </w:tc>
      </w:tr>
      <w:tr w:rsidR="00B04B1C" w:rsidRPr="00B04B1C" w14:paraId="5210D7AD" w14:textId="77777777" w:rsidTr="00B04B1C">
        <w:trPr>
          <w:trHeight w:val="144"/>
          <w:jc w:val="center"/>
        </w:trPr>
        <w:tc>
          <w:tcPr>
            <w:tcW w:w="158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D177523" w14:textId="77777777" w:rsidR="00B04B1C" w:rsidRPr="00B04B1C" w:rsidRDefault="00B04B1C" w:rsidP="00B04B1C">
            <w:pPr>
              <w:spacing w:after="0" w:line="240" w:lineRule="auto"/>
              <w:rPr>
                <w:rFonts w:ascii="Times New Roman" w:hAnsi="Times New Roman" w:cs="Times New Roman"/>
              </w:rPr>
            </w:pPr>
            <w:r w:rsidRPr="00B04B1C">
              <w:rPr>
                <w:rFonts w:ascii="Times New Roman" w:hAnsi="Times New Roman" w:cs="Times New Roman"/>
                <w:b/>
                <w:bCs/>
              </w:rPr>
              <w:t>South Fork</w:t>
            </w:r>
          </w:p>
        </w:tc>
        <w:tc>
          <w:tcPr>
            <w:tcW w:w="1179"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7F591C2"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23682</w:t>
            </w:r>
          </w:p>
        </w:tc>
        <w:tc>
          <w:tcPr>
            <w:tcW w:w="89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2E5BBB6"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23029</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25EEEE3"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4.00</w:t>
            </w:r>
          </w:p>
        </w:tc>
        <w:tc>
          <w:tcPr>
            <w:tcW w:w="1093"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EFF5606"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4.80</w:t>
            </w:r>
          </w:p>
        </w:tc>
        <w:tc>
          <w:tcPr>
            <w:tcW w:w="161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4942308"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41</w:t>
            </w:r>
          </w:p>
        </w:tc>
      </w:tr>
      <w:tr w:rsidR="00B04B1C" w:rsidRPr="00B04B1C" w14:paraId="253806BA" w14:textId="77777777" w:rsidTr="00B04B1C">
        <w:trPr>
          <w:trHeight w:val="144"/>
          <w:jc w:val="center"/>
        </w:trPr>
        <w:tc>
          <w:tcPr>
            <w:tcW w:w="158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B2EE5A8" w14:textId="77777777" w:rsidR="00B04B1C" w:rsidRPr="00B04B1C" w:rsidRDefault="00B04B1C" w:rsidP="00B04B1C">
            <w:pPr>
              <w:spacing w:after="0" w:line="240" w:lineRule="auto"/>
              <w:rPr>
                <w:rFonts w:ascii="Times New Roman" w:hAnsi="Times New Roman" w:cs="Times New Roman"/>
              </w:rPr>
            </w:pPr>
            <w:r w:rsidRPr="00B04B1C">
              <w:rPr>
                <w:rFonts w:ascii="Times New Roman" w:hAnsi="Times New Roman" w:cs="Times New Roman"/>
                <w:b/>
                <w:bCs/>
              </w:rPr>
              <w:t>Little Sandy</w:t>
            </w:r>
          </w:p>
        </w:tc>
        <w:tc>
          <w:tcPr>
            <w:tcW w:w="1179"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12D47C2"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14460</w:t>
            </w:r>
          </w:p>
        </w:tc>
        <w:tc>
          <w:tcPr>
            <w:tcW w:w="89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1269C57"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15254</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1489EA9"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2.20</w:t>
            </w:r>
          </w:p>
        </w:tc>
        <w:tc>
          <w:tcPr>
            <w:tcW w:w="1093"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9FB6B4C"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2.30</w:t>
            </w:r>
          </w:p>
        </w:tc>
        <w:tc>
          <w:tcPr>
            <w:tcW w:w="161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D501B67"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56</w:t>
            </w:r>
          </w:p>
        </w:tc>
      </w:tr>
      <w:tr w:rsidR="00B04B1C" w:rsidRPr="00B04B1C" w14:paraId="30E023F7" w14:textId="77777777" w:rsidTr="00B04B1C">
        <w:trPr>
          <w:trHeight w:val="144"/>
          <w:jc w:val="center"/>
        </w:trPr>
        <w:tc>
          <w:tcPr>
            <w:tcW w:w="158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166CBE8" w14:textId="77777777" w:rsidR="00B04B1C" w:rsidRPr="00B04B1C" w:rsidRDefault="00B04B1C" w:rsidP="00B04B1C">
            <w:pPr>
              <w:spacing w:after="0" w:line="240" w:lineRule="auto"/>
              <w:rPr>
                <w:rFonts w:ascii="Times New Roman" w:hAnsi="Times New Roman" w:cs="Times New Roman"/>
              </w:rPr>
            </w:pPr>
            <w:r w:rsidRPr="00B04B1C">
              <w:rPr>
                <w:rFonts w:ascii="Times New Roman" w:hAnsi="Times New Roman" w:cs="Times New Roman"/>
                <w:b/>
                <w:bCs/>
              </w:rPr>
              <w:t>Blazed Alder</w:t>
            </w:r>
          </w:p>
        </w:tc>
        <w:tc>
          <w:tcPr>
            <w:tcW w:w="1179"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FA98848"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5891</w:t>
            </w:r>
          </w:p>
        </w:tc>
        <w:tc>
          <w:tcPr>
            <w:tcW w:w="89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5DDF584"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10138</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F20AE1B"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2.00</w:t>
            </w:r>
          </w:p>
        </w:tc>
        <w:tc>
          <w:tcPr>
            <w:tcW w:w="1093"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3C4240B"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3.30</w:t>
            </w:r>
          </w:p>
        </w:tc>
        <w:tc>
          <w:tcPr>
            <w:tcW w:w="161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6A7727F"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57</w:t>
            </w:r>
          </w:p>
        </w:tc>
      </w:tr>
      <w:tr w:rsidR="00B04B1C" w:rsidRPr="00B04B1C" w14:paraId="765C43DD" w14:textId="77777777" w:rsidTr="00B04B1C">
        <w:trPr>
          <w:trHeight w:val="144"/>
          <w:jc w:val="center"/>
        </w:trPr>
        <w:tc>
          <w:tcPr>
            <w:tcW w:w="158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1D08C8E" w14:textId="02829BC3" w:rsidR="00B04B1C" w:rsidRPr="00B04B1C" w:rsidRDefault="00B04B1C" w:rsidP="00B04B1C">
            <w:pPr>
              <w:spacing w:after="0" w:line="240" w:lineRule="auto"/>
              <w:rPr>
                <w:rFonts w:ascii="Times New Roman" w:hAnsi="Times New Roman" w:cs="Times New Roman"/>
              </w:rPr>
            </w:pPr>
            <w:r w:rsidRPr="00B04B1C">
              <w:rPr>
                <w:rFonts w:ascii="Times New Roman" w:hAnsi="Times New Roman" w:cs="Times New Roman"/>
                <w:b/>
                <w:bCs/>
              </w:rPr>
              <w:t>Blazed Alder</w:t>
            </w:r>
            <w:r>
              <w:rPr>
                <w:rFonts w:ascii="Times New Roman" w:hAnsi="Times New Roman" w:cs="Times New Roman"/>
                <w:b/>
                <w:bCs/>
              </w:rPr>
              <w:t>*</w:t>
            </w:r>
          </w:p>
        </w:tc>
        <w:tc>
          <w:tcPr>
            <w:tcW w:w="1179"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8ACE48C"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5891</w:t>
            </w:r>
          </w:p>
        </w:tc>
        <w:tc>
          <w:tcPr>
            <w:tcW w:w="89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BC8BB34"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5978</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EC2ACC1"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2.00</w:t>
            </w:r>
          </w:p>
        </w:tc>
        <w:tc>
          <w:tcPr>
            <w:tcW w:w="1093"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D6A537C"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2.80</w:t>
            </w:r>
          </w:p>
        </w:tc>
        <w:tc>
          <w:tcPr>
            <w:tcW w:w="161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311A10D"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57</w:t>
            </w:r>
          </w:p>
        </w:tc>
      </w:tr>
      <w:tr w:rsidR="00B04B1C" w:rsidRPr="00B04B1C" w14:paraId="2A5AD5E1" w14:textId="77777777" w:rsidTr="00B04B1C">
        <w:trPr>
          <w:trHeight w:val="144"/>
          <w:jc w:val="center"/>
        </w:trPr>
        <w:tc>
          <w:tcPr>
            <w:tcW w:w="158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CA474D0" w14:textId="50E1FC01" w:rsidR="00B04B1C" w:rsidRPr="00B04B1C" w:rsidRDefault="00B04B1C" w:rsidP="00B04B1C">
            <w:pPr>
              <w:spacing w:after="0" w:line="240" w:lineRule="auto"/>
              <w:rPr>
                <w:rFonts w:ascii="Times New Roman" w:hAnsi="Times New Roman" w:cs="Times New Roman"/>
              </w:rPr>
            </w:pPr>
            <w:r w:rsidRPr="00B04B1C">
              <w:rPr>
                <w:rFonts w:ascii="Times New Roman" w:hAnsi="Times New Roman" w:cs="Times New Roman"/>
                <w:b/>
                <w:bCs/>
              </w:rPr>
              <w:t>Cedar Cr</w:t>
            </w:r>
            <w:r>
              <w:rPr>
                <w:rFonts w:ascii="Times New Roman" w:hAnsi="Times New Roman" w:cs="Times New Roman"/>
                <w:b/>
                <w:bCs/>
              </w:rPr>
              <w:t>e</w:t>
            </w:r>
            <w:r w:rsidRPr="00B04B1C">
              <w:rPr>
                <w:rFonts w:ascii="Times New Roman" w:hAnsi="Times New Roman" w:cs="Times New Roman"/>
                <w:b/>
                <w:bCs/>
              </w:rPr>
              <w:t>ek</w:t>
            </w:r>
          </w:p>
        </w:tc>
        <w:tc>
          <w:tcPr>
            <w:tcW w:w="1179"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C222F65"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19124</w:t>
            </w:r>
          </w:p>
        </w:tc>
        <w:tc>
          <w:tcPr>
            <w:tcW w:w="89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6811BBF"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19145</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2123100"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5.30</w:t>
            </w:r>
          </w:p>
        </w:tc>
        <w:tc>
          <w:tcPr>
            <w:tcW w:w="1093"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EEE92D5"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7.20</w:t>
            </w:r>
          </w:p>
        </w:tc>
        <w:tc>
          <w:tcPr>
            <w:tcW w:w="161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183DA4F"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35</w:t>
            </w:r>
          </w:p>
        </w:tc>
      </w:tr>
      <w:tr w:rsidR="00B04B1C" w:rsidRPr="00B04B1C" w14:paraId="30F71098" w14:textId="77777777" w:rsidTr="00B04B1C">
        <w:trPr>
          <w:trHeight w:val="144"/>
          <w:jc w:val="center"/>
        </w:trPr>
        <w:tc>
          <w:tcPr>
            <w:tcW w:w="1587"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79CBCFA8" w14:textId="77777777" w:rsidR="00B04B1C" w:rsidRPr="00B04B1C" w:rsidRDefault="00B04B1C" w:rsidP="00B04B1C">
            <w:pPr>
              <w:spacing w:after="0" w:line="240" w:lineRule="auto"/>
              <w:rPr>
                <w:rFonts w:ascii="Times New Roman" w:hAnsi="Times New Roman" w:cs="Times New Roman"/>
              </w:rPr>
            </w:pPr>
            <w:r w:rsidRPr="00B04B1C">
              <w:rPr>
                <w:rFonts w:ascii="Times New Roman" w:hAnsi="Times New Roman" w:cs="Times New Roman"/>
                <w:b/>
                <w:bCs/>
              </w:rPr>
              <w:t xml:space="preserve">Bull Run </w:t>
            </w:r>
          </w:p>
        </w:tc>
        <w:tc>
          <w:tcPr>
            <w:tcW w:w="1179"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AEA65B5"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60969</w:t>
            </w:r>
          </w:p>
        </w:tc>
        <w:tc>
          <w:tcPr>
            <w:tcW w:w="895"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D4C8608"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61915</w:t>
            </w:r>
          </w:p>
        </w:tc>
        <w:tc>
          <w:tcPr>
            <w:tcW w:w="1275"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6BBE9A00"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3.60</w:t>
            </w:r>
          </w:p>
        </w:tc>
        <w:tc>
          <w:tcPr>
            <w:tcW w:w="1093"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A26DB94"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4.00</w:t>
            </w:r>
          </w:p>
        </w:tc>
        <w:tc>
          <w:tcPr>
            <w:tcW w:w="1611"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FC26DB2" w14:textId="77777777" w:rsidR="00B04B1C" w:rsidRPr="00B04B1C" w:rsidRDefault="00B04B1C" w:rsidP="00B04B1C">
            <w:pPr>
              <w:spacing w:after="0" w:line="240" w:lineRule="auto"/>
              <w:jc w:val="center"/>
              <w:rPr>
                <w:rFonts w:ascii="Times New Roman" w:hAnsi="Times New Roman" w:cs="Times New Roman"/>
              </w:rPr>
            </w:pPr>
            <w:r w:rsidRPr="00B04B1C">
              <w:rPr>
                <w:rFonts w:ascii="Times New Roman" w:hAnsi="Times New Roman" w:cs="Times New Roman"/>
              </w:rPr>
              <w:t>58</w:t>
            </w:r>
          </w:p>
        </w:tc>
      </w:tr>
    </w:tbl>
    <w:p w14:paraId="4966657E" w14:textId="7EE0D053" w:rsidR="00B04B1C" w:rsidRDefault="00B04B1C" w:rsidP="00B04B1C">
      <w:pPr>
        <w:ind w:left="720" w:firstLine="720"/>
        <w:rPr>
          <w:rFonts w:ascii="Times New Roman" w:hAnsi="Times New Roman" w:cs="Times New Roman"/>
          <w:i/>
          <w:iCs/>
          <w:sz w:val="20"/>
          <w:szCs w:val="20"/>
        </w:rPr>
      </w:pPr>
      <w:r w:rsidRPr="00B04B1C">
        <w:rPr>
          <w:rFonts w:ascii="Times New Roman" w:hAnsi="Times New Roman" w:cs="Times New Roman"/>
          <w:i/>
          <w:iCs/>
          <w:sz w:val="20"/>
          <w:szCs w:val="20"/>
        </w:rPr>
        <w:t>* Without hillslope 157</w:t>
      </w:r>
    </w:p>
    <w:p w14:paraId="4AB5A0D7" w14:textId="2BEF3D7A" w:rsidR="00B04B1C" w:rsidRPr="00B04B1C" w:rsidRDefault="00B04B1C" w:rsidP="00B04B1C">
      <w:pPr>
        <w:rPr>
          <w:rFonts w:ascii="Times New Roman" w:hAnsi="Times New Roman" w:cs="Times New Roman"/>
          <w:sz w:val="20"/>
          <w:szCs w:val="20"/>
        </w:rPr>
      </w:pPr>
      <w:r w:rsidRPr="009C2C05">
        <w:rPr>
          <w:rFonts w:ascii="Times New Roman" w:hAnsi="Times New Roman" w:cs="Times New Roman"/>
          <w:b/>
          <w:bCs/>
          <w:sz w:val="20"/>
          <w:szCs w:val="20"/>
        </w:rPr>
        <w:t>Table 2</w:t>
      </w:r>
      <w:r>
        <w:rPr>
          <w:rFonts w:ascii="Times New Roman" w:hAnsi="Times New Roman" w:cs="Times New Roman"/>
          <w:sz w:val="20"/>
          <w:szCs w:val="20"/>
        </w:rPr>
        <w:t xml:space="preserve">. </w:t>
      </w:r>
      <w:r w:rsidRPr="00B04B1C">
        <w:rPr>
          <w:rFonts w:ascii="Times New Roman" w:hAnsi="Times New Roman" w:cs="Times New Roman"/>
          <w:sz w:val="20"/>
          <w:szCs w:val="20"/>
        </w:rPr>
        <w:t>Comparison between WEPPcloud and ERMiT annual average sediment yield</w:t>
      </w:r>
      <w:r>
        <w:rPr>
          <w:rFonts w:ascii="Times New Roman" w:hAnsi="Times New Roman" w:cs="Times New Roman"/>
          <w:sz w:val="20"/>
          <w:szCs w:val="20"/>
        </w:rPr>
        <w:t xml:space="preserve"> for untreated conditions.</w:t>
      </w:r>
    </w:p>
    <w:p w14:paraId="11A4F68B" w14:textId="422B2BB3" w:rsidR="00B04B1C" w:rsidRDefault="00B04B1C" w:rsidP="00671303">
      <w:pPr>
        <w:rPr>
          <w:rFonts w:ascii="Times New Roman" w:hAnsi="Times New Roman" w:cs="Times New Roman"/>
          <w:sz w:val="20"/>
          <w:szCs w:val="20"/>
        </w:rPr>
      </w:pPr>
    </w:p>
    <w:p w14:paraId="0D384042" w14:textId="4205C95E" w:rsidR="00B04B1C" w:rsidRDefault="00B04B1C" w:rsidP="00671303">
      <w:pPr>
        <w:rPr>
          <w:rFonts w:ascii="Times New Roman" w:hAnsi="Times New Roman" w:cs="Times New Roman"/>
          <w:sz w:val="20"/>
          <w:szCs w:val="20"/>
        </w:rPr>
      </w:pPr>
    </w:p>
    <w:p w14:paraId="730AE71F" w14:textId="21BBC034" w:rsidR="00B04B1C" w:rsidRDefault="00B04B1C" w:rsidP="00671303">
      <w:pPr>
        <w:rPr>
          <w:rFonts w:ascii="Times New Roman" w:hAnsi="Times New Roman" w:cs="Times New Roman"/>
          <w:sz w:val="20"/>
          <w:szCs w:val="20"/>
        </w:rPr>
      </w:pPr>
      <w:r w:rsidRPr="00B04B1C">
        <w:rPr>
          <w:rFonts w:ascii="Times New Roman" w:hAnsi="Times New Roman" w:cs="Times New Roman"/>
          <w:noProof/>
          <w:sz w:val="20"/>
          <w:szCs w:val="20"/>
        </w:rPr>
        <w:lastRenderedPageBreak/>
        <w:drawing>
          <wp:inline distT="0" distB="0" distL="0" distR="0" wp14:anchorId="1218D2E1" wp14:editId="276C4EB1">
            <wp:extent cx="5943600" cy="3136265"/>
            <wp:effectExtent l="0" t="0" r="0" b="6985"/>
            <wp:docPr id="6" name="Picture 5" descr="Graphical user interface&#10;&#10;Description automatically generated with low confidence">
              <a:extLst xmlns:a="http://schemas.openxmlformats.org/drawingml/2006/main">
                <a:ext uri="{FF2B5EF4-FFF2-40B4-BE49-F238E27FC236}">
                  <a16:creationId xmlns:a16="http://schemas.microsoft.com/office/drawing/2014/main" id="{5E17728F-9050-0B6F-306B-0D81A869D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10;&#10;Description automatically generated with low confidence">
                      <a:extLst>
                        <a:ext uri="{FF2B5EF4-FFF2-40B4-BE49-F238E27FC236}">
                          <a16:creationId xmlns:a16="http://schemas.microsoft.com/office/drawing/2014/main" id="{5E17728F-9050-0B6F-306B-0D81A869DAA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48E87C51" w14:textId="19DFA865" w:rsidR="00B04B1C" w:rsidRPr="00B04B1C" w:rsidRDefault="00B04B1C" w:rsidP="00B04B1C">
      <w:pPr>
        <w:jc w:val="center"/>
        <w:rPr>
          <w:sz w:val="20"/>
          <w:szCs w:val="20"/>
        </w:rPr>
      </w:pPr>
      <w:r w:rsidRPr="009C2C05">
        <w:rPr>
          <w:rFonts w:ascii="Times New Roman" w:hAnsi="Times New Roman" w:cs="Times New Roman"/>
          <w:b/>
          <w:bCs/>
          <w:sz w:val="20"/>
          <w:szCs w:val="20"/>
        </w:rPr>
        <w:t>Fig. 4.</w:t>
      </w:r>
      <w:r>
        <w:rPr>
          <w:rFonts w:ascii="Times New Roman" w:hAnsi="Times New Roman" w:cs="Times New Roman"/>
          <w:sz w:val="20"/>
          <w:szCs w:val="20"/>
        </w:rPr>
        <w:t xml:space="preserve"> </w:t>
      </w:r>
      <w:r w:rsidRPr="00B04B1C">
        <w:rPr>
          <w:rFonts w:ascii="Times New Roman" w:hAnsi="Times New Roman" w:cs="Times New Roman"/>
          <w:sz w:val="20"/>
          <w:szCs w:val="20"/>
        </w:rPr>
        <w:t xml:space="preserve">Comparison between WEPPcloud </w:t>
      </w:r>
      <w:r w:rsidR="00611ECC">
        <w:rPr>
          <w:rFonts w:ascii="Times New Roman" w:hAnsi="Times New Roman" w:cs="Times New Roman"/>
          <w:sz w:val="20"/>
          <w:szCs w:val="20"/>
        </w:rPr>
        <w:t xml:space="preserve">annual average, </w:t>
      </w:r>
      <w:r w:rsidRPr="00B04B1C">
        <w:rPr>
          <w:rFonts w:ascii="Times New Roman" w:hAnsi="Times New Roman" w:cs="Times New Roman"/>
          <w:sz w:val="20"/>
          <w:szCs w:val="20"/>
        </w:rPr>
        <w:t>and ERMiT sediment yield</w:t>
      </w:r>
      <w:r w:rsidR="00611ECC">
        <w:rPr>
          <w:rFonts w:ascii="Times New Roman" w:hAnsi="Times New Roman" w:cs="Times New Roman"/>
          <w:sz w:val="20"/>
          <w:szCs w:val="20"/>
        </w:rPr>
        <w:t>s</w:t>
      </w:r>
      <w:r>
        <w:rPr>
          <w:b/>
          <w:bCs/>
          <w:sz w:val="20"/>
          <w:szCs w:val="20"/>
        </w:rPr>
        <w:t xml:space="preserve"> </w:t>
      </w:r>
      <w:r>
        <w:rPr>
          <w:rFonts w:ascii="Times New Roman" w:hAnsi="Times New Roman" w:cs="Times New Roman"/>
          <w:sz w:val="20"/>
          <w:szCs w:val="20"/>
        </w:rPr>
        <w:t xml:space="preserve">for untreated conditions and </w:t>
      </w:r>
      <w:r w:rsidR="00702F7B">
        <w:rPr>
          <w:rFonts w:ascii="Times New Roman" w:hAnsi="Times New Roman" w:cs="Times New Roman"/>
          <w:sz w:val="20"/>
          <w:szCs w:val="20"/>
        </w:rPr>
        <w:t>their</w:t>
      </w:r>
      <w:r>
        <w:rPr>
          <w:rFonts w:ascii="Times New Roman" w:hAnsi="Times New Roman" w:cs="Times New Roman"/>
          <w:sz w:val="20"/>
          <w:szCs w:val="20"/>
        </w:rPr>
        <w:t xml:space="preserve"> probabilities from Table 2.</w:t>
      </w:r>
    </w:p>
    <w:p w14:paraId="4986F211" w14:textId="7E617A6B" w:rsidR="00AB17CC" w:rsidRPr="00AB17CC" w:rsidRDefault="00AB17CC" w:rsidP="00AB17CC">
      <w:pPr>
        <w:spacing w:line="264" w:lineRule="auto"/>
        <w:rPr>
          <w:rFonts w:ascii="Times New Roman" w:hAnsi="Times New Roman" w:cs="Times New Roman"/>
          <w:b/>
          <w:bCs/>
          <w:sz w:val="28"/>
          <w:szCs w:val="28"/>
        </w:rPr>
      </w:pPr>
      <w:r w:rsidRPr="00AB17CC">
        <w:rPr>
          <w:rFonts w:ascii="Times New Roman" w:hAnsi="Times New Roman" w:cs="Times New Roman"/>
          <w:b/>
          <w:bCs/>
          <w:sz w:val="28"/>
          <w:szCs w:val="28"/>
        </w:rPr>
        <w:t>Conclusion</w:t>
      </w:r>
    </w:p>
    <w:p w14:paraId="6F707D61" w14:textId="59CE6133" w:rsidR="00AB17CC" w:rsidRPr="009C2C05" w:rsidRDefault="00AB17CC" w:rsidP="00050564">
      <w:pPr>
        <w:jc w:val="both"/>
        <w:rPr>
          <w:rFonts w:ascii="Times New Roman" w:hAnsi="Times New Roman" w:cs="Times New Roman"/>
          <w:sz w:val="23"/>
          <w:szCs w:val="23"/>
        </w:rPr>
      </w:pPr>
      <w:r w:rsidRPr="009C2C05">
        <w:rPr>
          <w:rFonts w:ascii="Times New Roman" w:hAnsi="Times New Roman" w:cs="Times New Roman"/>
          <w:sz w:val="23"/>
          <w:szCs w:val="23"/>
        </w:rPr>
        <w:t xml:space="preserve">Overall, we demonstrated based on the results from the ERMiT model that the effectiveness of a post-fire mulching treatment </w:t>
      </w:r>
      <w:r w:rsidR="009C2C05" w:rsidRPr="009C2C05">
        <w:rPr>
          <w:rFonts w:ascii="Times New Roman" w:hAnsi="Times New Roman" w:cs="Times New Roman"/>
          <w:sz w:val="23"/>
          <w:szCs w:val="23"/>
        </w:rPr>
        <w:t>at a rate of 1 t ha</w:t>
      </w:r>
      <w:r w:rsidR="009C2C05" w:rsidRPr="009C2C05">
        <w:rPr>
          <w:rFonts w:ascii="Times New Roman" w:hAnsi="Times New Roman" w:cs="Times New Roman"/>
          <w:sz w:val="23"/>
          <w:szCs w:val="23"/>
          <w:vertAlign w:val="superscript"/>
        </w:rPr>
        <w:t>-1</w:t>
      </w:r>
      <w:r w:rsidR="009C2C05" w:rsidRPr="009C2C05">
        <w:rPr>
          <w:rFonts w:ascii="Times New Roman" w:hAnsi="Times New Roman" w:cs="Times New Roman"/>
          <w:sz w:val="23"/>
          <w:szCs w:val="23"/>
        </w:rPr>
        <w:t xml:space="preserve"> </w:t>
      </w:r>
      <w:r w:rsidRPr="009C2C05">
        <w:rPr>
          <w:rFonts w:ascii="Times New Roman" w:hAnsi="Times New Roman" w:cs="Times New Roman"/>
          <w:sz w:val="23"/>
          <w:szCs w:val="23"/>
        </w:rPr>
        <w:t xml:space="preserve">can reduce the sediment yield by over 78% for the first years after disturbance in all sub-watersheds of the Bull Run </w:t>
      </w:r>
      <w:r w:rsidR="00611ECC">
        <w:rPr>
          <w:rFonts w:ascii="Times New Roman" w:hAnsi="Times New Roman" w:cs="Times New Roman"/>
          <w:sz w:val="23"/>
          <w:szCs w:val="23"/>
        </w:rPr>
        <w:t>W</w:t>
      </w:r>
      <w:r w:rsidRPr="009C2C05">
        <w:rPr>
          <w:rFonts w:ascii="Times New Roman" w:hAnsi="Times New Roman" w:cs="Times New Roman"/>
          <w:sz w:val="23"/>
          <w:szCs w:val="23"/>
        </w:rPr>
        <w:t xml:space="preserve">atershed. </w:t>
      </w:r>
      <w:r w:rsidR="009C2C05">
        <w:rPr>
          <w:rFonts w:ascii="Times New Roman" w:hAnsi="Times New Roman" w:cs="Times New Roman"/>
          <w:sz w:val="23"/>
          <w:szCs w:val="23"/>
        </w:rPr>
        <w:t xml:space="preserve">Despite the two models simulating different sediment yield when analyzed by individual hillslopes, the overall magnitudes are </w:t>
      </w:r>
      <w:r w:rsidR="00611ECC">
        <w:rPr>
          <w:rFonts w:ascii="Times New Roman" w:hAnsi="Times New Roman" w:cs="Times New Roman"/>
          <w:sz w:val="23"/>
          <w:szCs w:val="23"/>
        </w:rPr>
        <w:t xml:space="preserve">very </w:t>
      </w:r>
      <w:r w:rsidR="009C2C05">
        <w:rPr>
          <w:rFonts w:ascii="Times New Roman" w:hAnsi="Times New Roman" w:cs="Times New Roman"/>
          <w:sz w:val="23"/>
          <w:szCs w:val="23"/>
        </w:rPr>
        <w:t xml:space="preserve">comparable. Both WEPPcloud and ERMiT models provide simulation results based on a series of input files that often contain default parameters determined based on observations generalized for specific regions, soil types, or elevations. As a result, the accuracy of the model results will depend on the accuracy of the input data. For these reasons, management decisions based on </w:t>
      </w:r>
      <w:r w:rsidR="00BF18CA">
        <w:rPr>
          <w:rFonts w:ascii="Times New Roman" w:hAnsi="Times New Roman" w:cs="Times New Roman"/>
          <w:sz w:val="23"/>
          <w:szCs w:val="23"/>
        </w:rPr>
        <w:t xml:space="preserve">any </w:t>
      </w:r>
      <w:r w:rsidR="009C2C05">
        <w:rPr>
          <w:rFonts w:ascii="Times New Roman" w:hAnsi="Times New Roman" w:cs="Times New Roman"/>
          <w:sz w:val="23"/>
          <w:szCs w:val="23"/>
        </w:rPr>
        <w:t>model results should be made while also accounting for the expertise and knowledge of the managers who are interpreting the model results.</w:t>
      </w:r>
    </w:p>
    <w:sectPr w:rsidR="00AB17CC" w:rsidRPr="009C2C05">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0E5D1" w14:textId="77777777" w:rsidR="008E04DA" w:rsidRDefault="008E04DA" w:rsidP="001D18B1">
      <w:pPr>
        <w:spacing w:after="0" w:line="240" w:lineRule="auto"/>
      </w:pPr>
      <w:r>
        <w:separator/>
      </w:r>
    </w:p>
  </w:endnote>
  <w:endnote w:type="continuationSeparator" w:id="0">
    <w:p w14:paraId="4C6D3E9D" w14:textId="77777777" w:rsidR="008E04DA" w:rsidRDefault="008E04DA" w:rsidP="001D1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382070"/>
      <w:docPartObj>
        <w:docPartGallery w:val="Page Numbers (Bottom of Page)"/>
        <w:docPartUnique/>
      </w:docPartObj>
    </w:sdtPr>
    <w:sdtEndPr>
      <w:rPr>
        <w:noProof/>
      </w:rPr>
    </w:sdtEndPr>
    <w:sdtContent>
      <w:p w14:paraId="208437F0" w14:textId="645EF29C" w:rsidR="001D18B1" w:rsidRDefault="001D18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E276B8" w14:textId="77777777" w:rsidR="001D18B1" w:rsidRDefault="001D1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7A1AF" w14:textId="77777777" w:rsidR="008E04DA" w:rsidRDefault="008E04DA" w:rsidP="001D18B1">
      <w:pPr>
        <w:spacing w:after="0" w:line="240" w:lineRule="auto"/>
      </w:pPr>
      <w:r>
        <w:separator/>
      </w:r>
    </w:p>
  </w:footnote>
  <w:footnote w:type="continuationSeparator" w:id="0">
    <w:p w14:paraId="41242A93" w14:textId="77777777" w:rsidR="008E04DA" w:rsidRDefault="008E04DA" w:rsidP="001D18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EE9"/>
    <w:rsid w:val="0000166B"/>
    <w:rsid w:val="000123C5"/>
    <w:rsid w:val="00035DD2"/>
    <w:rsid w:val="00050564"/>
    <w:rsid w:val="00083E6E"/>
    <w:rsid w:val="00087479"/>
    <w:rsid w:val="000915B7"/>
    <w:rsid w:val="000A1D06"/>
    <w:rsid w:val="000B5027"/>
    <w:rsid w:val="000C518C"/>
    <w:rsid w:val="000F27B6"/>
    <w:rsid w:val="00100B77"/>
    <w:rsid w:val="001077FD"/>
    <w:rsid w:val="00113D12"/>
    <w:rsid w:val="00121698"/>
    <w:rsid w:val="00143122"/>
    <w:rsid w:val="00197998"/>
    <w:rsid w:val="001B3D2D"/>
    <w:rsid w:val="001D18B1"/>
    <w:rsid w:val="001D220F"/>
    <w:rsid w:val="002003F1"/>
    <w:rsid w:val="00207D9B"/>
    <w:rsid w:val="00215FBD"/>
    <w:rsid w:val="00250082"/>
    <w:rsid w:val="002C1ADB"/>
    <w:rsid w:val="002F0FF4"/>
    <w:rsid w:val="00311206"/>
    <w:rsid w:val="003329FD"/>
    <w:rsid w:val="003603B4"/>
    <w:rsid w:val="00397A17"/>
    <w:rsid w:val="003A68A5"/>
    <w:rsid w:val="003D2652"/>
    <w:rsid w:val="003F3170"/>
    <w:rsid w:val="00412651"/>
    <w:rsid w:val="00432C0B"/>
    <w:rsid w:val="004601D3"/>
    <w:rsid w:val="00477769"/>
    <w:rsid w:val="00477AF0"/>
    <w:rsid w:val="0049345E"/>
    <w:rsid w:val="00494076"/>
    <w:rsid w:val="004E0182"/>
    <w:rsid w:val="00511809"/>
    <w:rsid w:val="005365B7"/>
    <w:rsid w:val="0056641F"/>
    <w:rsid w:val="00595BA0"/>
    <w:rsid w:val="005A29D8"/>
    <w:rsid w:val="005D2C7C"/>
    <w:rsid w:val="005F2369"/>
    <w:rsid w:val="006009FF"/>
    <w:rsid w:val="00603F51"/>
    <w:rsid w:val="006044A2"/>
    <w:rsid w:val="00611ECC"/>
    <w:rsid w:val="00624C02"/>
    <w:rsid w:val="00625AB0"/>
    <w:rsid w:val="006711A3"/>
    <w:rsid w:val="00671303"/>
    <w:rsid w:val="00697FE9"/>
    <w:rsid w:val="006B43DE"/>
    <w:rsid w:val="006C5A2F"/>
    <w:rsid w:val="006E22A9"/>
    <w:rsid w:val="006F11F9"/>
    <w:rsid w:val="00702F7B"/>
    <w:rsid w:val="00715CD9"/>
    <w:rsid w:val="00766B64"/>
    <w:rsid w:val="00785E52"/>
    <w:rsid w:val="007D4096"/>
    <w:rsid w:val="008348D1"/>
    <w:rsid w:val="008540FC"/>
    <w:rsid w:val="008B4410"/>
    <w:rsid w:val="008D58C5"/>
    <w:rsid w:val="008E04DA"/>
    <w:rsid w:val="008F4CAE"/>
    <w:rsid w:val="00963A17"/>
    <w:rsid w:val="00967345"/>
    <w:rsid w:val="009746DA"/>
    <w:rsid w:val="009A279B"/>
    <w:rsid w:val="009C286C"/>
    <w:rsid w:val="009C2C05"/>
    <w:rsid w:val="009F2DBC"/>
    <w:rsid w:val="00A46869"/>
    <w:rsid w:val="00A61389"/>
    <w:rsid w:val="00A71F7C"/>
    <w:rsid w:val="00AB17CC"/>
    <w:rsid w:val="00AB5C5E"/>
    <w:rsid w:val="00AD77BF"/>
    <w:rsid w:val="00B03EF8"/>
    <w:rsid w:val="00B04B1C"/>
    <w:rsid w:val="00BA28DF"/>
    <w:rsid w:val="00BC48E4"/>
    <w:rsid w:val="00BC73F6"/>
    <w:rsid w:val="00BF18CA"/>
    <w:rsid w:val="00C02A93"/>
    <w:rsid w:val="00C03F06"/>
    <w:rsid w:val="00C460BD"/>
    <w:rsid w:val="00C60145"/>
    <w:rsid w:val="00C71209"/>
    <w:rsid w:val="00C86F2B"/>
    <w:rsid w:val="00CA340A"/>
    <w:rsid w:val="00CA5B4B"/>
    <w:rsid w:val="00CC0265"/>
    <w:rsid w:val="00D73EE9"/>
    <w:rsid w:val="00D96BCE"/>
    <w:rsid w:val="00E27150"/>
    <w:rsid w:val="00EF2BB2"/>
    <w:rsid w:val="00F25705"/>
    <w:rsid w:val="00F31FA6"/>
    <w:rsid w:val="00F44C77"/>
    <w:rsid w:val="00FC3183"/>
    <w:rsid w:val="00FE4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CCF10"/>
  <w15:chartTrackingRefBased/>
  <w15:docId w15:val="{28C1D695-30A4-4BA6-A62D-EDDED482C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77FD"/>
    <w:pPr>
      <w:spacing w:after="0" w:line="240" w:lineRule="auto"/>
    </w:pPr>
  </w:style>
  <w:style w:type="character" w:styleId="Hyperlink">
    <w:name w:val="Hyperlink"/>
    <w:basedOn w:val="DefaultParagraphFont"/>
    <w:uiPriority w:val="99"/>
    <w:unhideWhenUsed/>
    <w:rsid w:val="00C460BD"/>
    <w:rPr>
      <w:color w:val="0000FF"/>
      <w:u w:val="single"/>
    </w:rPr>
  </w:style>
  <w:style w:type="table" w:styleId="TableGrid">
    <w:name w:val="Table Grid"/>
    <w:basedOn w:val="TableNormal"/>
    <w:uiPriority w:val="39"/>
    <w:rsid w:val="00715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15CD9"/>
    <w:rPr>
      <w:color w:val="605E5C"/>
      <w:shd w:val="clear" w:color="auto" w:fill="E1DFDD"/>
    </w:rPr>
  </w:style>
  <w:style w:type="paragraph" w:styleId="NormalWeb">
    <w:name w:val="Normal (Web)"/>
    <w:basedOn w:val="Normal"/>
    <w:uiPriority w:val="99"/>
    <w:semiHidden/>
    <w:unhideWhenUsed/>
    <w:rsid w:val="00432C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2C0B"/>
    <w:rPr>
      <w:b/>
      <w:bCs/>
    </w:rPr>
  </w:style>
  <w:style w:type="paragraph" w:styleId="ListParagraph">
    <w:name w:val="List Paragraph"/>
    <w:basedOn w:val="Normal"/>
    <w:uiPriority w:val="34"/>
    <w:qFormat/>
    <w:rsid w:val="00B04B1C"/>
    <w:pPr>
      <w:ind w:left="720"/>
      <w:contextualSpacing/>
    </w:pPr>
  </w:style>
  <w:style w:type="paragraph" w:styleId="Header">
    <w:name w:val="header"/>
    <w:basedOn w:val="Normal"/>
    <w:link w:val="HeaderChar"/>
    <w:uiPriority w:val="99"/>
    <w:unhideWhenUsed/>
    <w:rsid w:val="001D1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8B1"/>
  </w:style>
  <w:style w:type="paragraph" w:styleId="Footer">
    <w:name w:val="footer"/>
    <w:basedOn w:val="Normal"/>
    <w:link w:val="FooterChar"/>
    <w:uiPriority w:val="99"/>
    <w:unhideWhenUsed/>
    <w:rsid w:val="001D1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8B1"/>
  </w:style>
  <w:style w:type="character" w:styleId="CommentReference">
    <w:name w:val="annotation reference"/>
    <w:basedOn w:val="DefaultParagraphFont"/>
    <w:uiPriority w:val="99"/>
    <w:semiHidden/>
    <w:unhideWhenUsed/>
    <w:rsid w:val="006E22A9"/>
    <w:rPr>
      <w:sz w:val="16"/>
      <w:szCs w:val="16"/>
    </w:rPr>
  </w:style>
  <w:style w:type="paragraph" w:styleId="CommentText">
    <w:name w:val="annotation text"/>
    <w:basedOn w:val="Normal"/>
    <w:link w:val="CommentTextChar"/>
    <w:uiPriority w:val="99"/>
    <w:unhideWhenUsed/>
    <w:rsid w:val="006E22A9"/>
    <w:pPr>
      <w:spacing w:line="240" w:lineRule="auto"/>
    </w:pPr>
    <w:rPr>
      <w:sz w:val="20"/>
      <w:szCs w:val="20"/>
    </w:rPr>
  </w:style>
  <w:style w:type="character" w:customStyle="1" w:styleId="CommentTextChar">
    <w:name w:val="Comment Text Char"/>
    <w:basedOn w:val="DefaultParagraphFont"/>
    <w:link w:val="CommentText"/>
    <w:uiPriority w:val="99"/>
    <w:rsid w:val="006E22A9"/>
    <w:rPr>
      <w:sz w:val="20"/>
      <w:szCs w:val="20"/>
    </w:rPr>
  </w:style>
  <w:style w:type="paragraph" w:styleId="CommentSubject">
    <w:name w:val="annotation subject"/>
    <w:basedOn w:val="CommentText"/>
    <w:next w:val="CommentText"/>
    <w:link w:val="CommentSubjectChar"/>
    <w:uiPriority w:val="99"/>
    <w:semiHidden/>
    <w:unhideWhenUsed/>
    <w:rsid w:val="006E22A9"/>
    <w:rPr>
      <w:b/>
      <w:bCs/>
    </w:rPr>
  </w:style>
  <w:style w:type="character" w:customStyle="1" w:styleId="CommentSubjectChar">
    <w:name w:val="Comment Subject Char"/>
    <w:basedOn w:val="CommentTextChar"/>
    <w:link w:val="CommentSubject"/>
    <w:uiPriority w:val="99"/>
    <w:semiHidden/>
    <w:rsid w:val="006E22A9"/>
    <w:rPr>
      <w:b/>
      <w:bCs/>
      <w:sz w:val="20"/>
      <w:szCs w:val="20"/>
    </w:rPr>
  </w:style>
  <w:style w:type="character" w:styleId="FollowedHyperlink">
    <w:name w:val="FollowedHyperlink"/>
    <w:basedOn w:val="DefaultParagraphFont"/>
    <w:uiPriority w:val="99"/>
    <w:semiHidden/>
    <w:unhideWhenUsed/>
    <w:rsid w:val="003F31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73239">
      <w:bodyDiv w:val="1"/>
      <w:marLeft w:val="0"/>
      <w:marRight w:val="0"/>
      <w:marTop w:val="0"/>
      <w:marBottom w:val="0"/>
      <w:divBdr>
        <w:top w:val="none" w:sz="0" w:space="0" w:color="auto"/>
        <w:left w:val="none" w:sz="0" w:space="0" w:color="auto"/>
        <w:bottom w:val="none" w:sz="0" w:space="0" w:color="auto"/>
        <w:right w:val="none" w:sz="0" w:space="0" w:color="auto"/>
      </w:divBdr>
    </w:div>
    <w:div w:id="204873359">
      <w:bodyDiv w:val="1"/>
      <w:marLeft w:val="0"/>
      <w:marRight w:val="0"/>
      <w:marTop w:val="0"/>
      <w:marBottom w:val="0"/>
      <w:divBdr>
        <w:top w:val="none" w:sz="0" w:space="0" w:color="auto"/>
        <w:left w:val="none" w:sz="0" w:space="0" w:color="auto"/>
        <w:bottom w:val="none" w:sz="0" w:space="0" w:color="auto"/>
        <w:right w:val="none" w:sz="0" w:space="0" w:color="auto"/>
      </w:divBdr>
    </w:div>
    <w:div w:id="635838433">
      <w:bodyDiv w:val="1"/>
      <w:marLeft w:val="0"/>
      <w:marRight w:val="0"/>
      <w:marTop w:val="0"/>
      <w:marBottom w:val="0"/>
      <w:divBdr>
        <w:top w:val="none" w:sz="0" w:space="0" w:color="auto"/>
        <w:left w:val="none" w:sz="0" w:space="0" w:color="auto"/>
        <w:bottom w:val="none" w:sz="0" w:space="0" w:color="auto"/>
        <w:right w:val="none" w:sz="0" w:space="0" w:color="auto"/>
      </w:divBdr>
    </w:div>
    <w:div w:id="1152067193">
      <w:bodyDiv w:val="1"/>
      <w:marLeft w:val="0"/>
      <w:marRight w:val="0"/>
      <w:marTop w:val="0"/>
      <w:marBottom w:val="0"/>
      <w:divBdr>
        <w:top w:val="none" w:sz="0" w:space="0" w:color="auto"/>
        <w:left w:val="none" w:sz="0" w:space="0" w:color="auto"/>
        <w:bottom w:val="none" w:sz="0" w:space="0" w:color="auto"/>
        <w:right w:val="none" w:sz="0" w:space="0" w:color="auto"/>
      </w:divBdr>
    </w:div>
    <w:div w:id="1456873193">
      <w:bodyDiv w:val="1"/>
      <w:marLeft w:val="0"/>
      <w:marRight w:val="0"/>
      <w:marTop w:val="0"/>
      <w:marBottom w:val="0"/>
      <w:divBdr>
        <w:top w:val="none" w:sz="0" w:space="0" w:color="auto"/>
        <w:left w:val="none" w:sz="0" w:space="0" w:color="auto"/>
        <w:bottom w:val="none" w:sz="0" w:space="0" w:color="auto"/>
        <w:right w:val="none" w:sz="0" w:space="0" w:color="auto"/>
      </w:divBdr>
    </w:div>
    <w:div w:id="1959294280">
      <w:bodyDiv w:val="1"/>
      <w:marLeft w:val="0"/>
      <w:marRight w:val="0"/>
      <w:marTop w:val="0"/>
      <w:marBottom w:val="0"/>
      <w:divBdr>
        <w:top w:val="none" w:sz="0" w:space="0" w:color="auto"/>
        <w:left w:val="none" w:sz="0" w:space="0" w:color="auto"/>
        <w:bottom w:val="none" w:sz="0" w:space="0" w:color="auto"/>
        <w:right w:val="none" w:sz="0" w:space="0" w:color="auto"/>
      </w:divBdr>
    </w:div>
    <w:div w:id="209046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est.moscowfsl.wsu.edu/fswepp/" TargetMode="External"/><Relationship Id="rId13" Type="http://schemas.openxmlformats.org/officeDocument/2006/relationships/hyperlink" Target="https://wrcc.dri.edu/cgi-bin/cliNORMNCDC2010.pl?or0897" TargetMode="External"/><Relationship Id="rId18"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hyperlink" Target="https://wepp.cloud/weppcloud/portland-municipal/" TargetMode="External"/><Relationship Id="rId12" Type="http://schemas.openxmlformats.org/officeDocument/2006/relationships/hyperlink" Target="https://wrcc.dri.edu/cgi-bin/cliNORMNCDC2010.pl?orhood"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cdeval.shinyapps.io/Viz-ERMiT/" TargetMode="External"/><Relationship Id="rId20" Type="http://schemas.openxmlformats.org/officeDocument/2006/relationships/image" Target="media/image7.jpeg"/><Relationship Id="rId1" Type="http://schemas.openxmlformats.org/officeDocument/2006/relationships/styles" Target="styles.xml"/><Relationship Id="rId6" Type="http://schemas.openxmlformats.org/officeDocument/2006/relationships/hyperlink" Target="https://wepp.cloud/weppcloud/"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hyperlink" Target="https://cdeval.shinyapps.io/Viz-ERMi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yperlink" Target="https://wrcc.dri.edu/cgi-bin/cliNORMNCDC2010.pl?or377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2789</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Dobre, Mariana (mdobre@uidaho.edu)</dc:creator>
  <cp:keywords/>
  <dc:description/>
  <cp:lastModifiedBy>Dobre, Mariana (mdobre@uidaho.edu)</cp:lastModifiedBy>
  <cp:revision>2</cp:revision>
  <dcterms:created xsi:type="dcterms:W3CDTF">2022-12-08T16:29:00Z</dcterms:created>
  <dcterms:modified xsi:type="dcterms:W3CDTF">2022-12-08T16:29:00Z</dcterms:modified>
</cp:coreProperties>
</file>