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69EC" w:rsidRDefault="00E12EEF">
      <w:pPr>
        <w:pStyle w:val="a3"/>
      </w:pPr>
      <w:r>
        <w:t>Assignment4</w:t>
      </w:r>
      <w:r w:rsidR="005111D0">
        <w:t>_repor</w:t>
      </w:r>
      <w:r w:rsidRPr="00E12EEF">
        <w:t>t</w:t>
      </w:r>
    </w:p>
    <w:p w:rsidR="00E12EEF" w:rsidRDefault="00E12EEF" w:rsidP="00E12EEF">
      <w:pPr>
        <w:jc w:val="right"/>
      </w:pPr>
      <w:r>
        <w:rPr>
          <w:rFonts w:hint="eastAsia"/>
        </w:rPr>
        <w:t>Team3 1</w:t>
      </w:r>
      <w:r>
        <w:t xml:space="preserve">05062548 </w:t>
      </w:r>
      <w:r>
        <w:rPr>
          <w:rFonts w:hint="eastAsia"/>
        </w:rPr>
        <w:t>胡裕人</w:t>
      </w:r>
      <w:r>
        <w:rPr>
          <w:rFonts w:hint="eastAsia"/>
        </w:rPr>
        <w:t xml:space="preserve"> 105000039 </w:t>
      </w:r>
      <w:r>
        <w:rPr>
          <w:rFonts w:hint="eastAsia"/>
        </w:rPr>
        <w:t>林杰</w:t>
      </w:r>
    </w:p>
    <w:p w:rsidR="00E12EEF" w:rsidRDefault="00E12EEF" w:rsidP="00E12EEF">
      <w:pPr>
        <w:pStyle w:val="1"/>
      </w:pPr>
      <w:r>
        <w:rPr>
          <w:rFonts w:hint="eastAsia"/>
        </w:rPr>
        <w:t>想法</w:t>
      </w:r>
    </w:p>
    <w:p w:rsidR="00E12EEF" w:rsidRPr="00E12EEF" w:rsidRDefault="009404C9" w:rsidP="00E12EEF">
      <w:pPr>
        <w:rPr>
          <w:rFonts w:hint="eastAsia"/>
        </w:rPr>
      </w:pPr>
      <w:r>
        <w:rPr>
          <w:rFonts w:hint="eastAsia"/>
        </w:rPr>
        <w:t>讓每一個</w:t>
      </w:r>
      <w:r>
        <w:rPr>
          <w:rFonts w:hint="eastAsia"/>
        </w:rPr>
        <w:t>txn</w:t>
      </w:r>
      <w:r>
        <w:rPr>
          <w:rFonts w:hint="eastAsia"/>
        </w:rPr>
        <w:t>可以一起競爭所有的</w:t>
      </w:r>
      <w:r>
        <w:rPr>
          <w:rFonts w:hint="eastAsia"/>
        </w:rPr>
        <w:t>LOCK</w:t>
      </w:r>
      <w:r>
        <w:rPr>
          <w:rFonts w:hint="eastAsia"/>
        </w:rPr>
        <w:t>，在要</w:t>
      </w:r>
      <w:r>
        <w:rPr>
          <w:rFonts w:hint="eastAsia"/>
        </w:rPr>
        <w:t>LOCK</w:t>
      </w:r>
      <w:r>
        <w:rPr>
          <w:rFonts w:hint="eastAsia"/>
        </w:rPr>
        <w:t>的過程中如果遇到</w:t>
      </w:r>
      <w:r>
        <w:rPr>
          <w:rFonts w:hint="eastAsia"/>
        </w:rPr>
        <w:t>collision</w:t>
      </w:r>
      <w:r>
        <w:rPr>
          <w:rFonts w:hint="eastAsia"/>
        </w:rPr>
        <w:t>，</w:t>
      </w:r>
      <w:r>
        <w:rPr>
          <w:rFonts w:hint="eastAsia"/>
        </w:rPr>
        <w:t>txn number</w:t>
      </w:r>
      <w:r>
        <w:rPr>
          <w:rFonts w:hint="eastAsia"/>
        </w:rPr>
        <w:t>比較小的優先權</w:t>
      </w:r>
      <w:r w:rsidR="00CA0FE5">
        <w:rPr>
          <w:rFonts w:hint="eastAsia"/>
        </w:rPr>
        <w:t>比較大，但是如果</w:t>
      </w:r>
      <w:r w:rsidR="00CA0FE5">
        <w:rPr>
          <w:rFonts w:hint="eastAsia"/>
        </w:rPr>
        <w:t>txn</w:t>
      </w:r>
      <w:r w:rsidR="00CA0FE5">
        <w:rPr>
          <w:rFonts w:hint="eastAsia"/>
        </w:rPr>
        <w:t>大的已經開始執行</w:t>
      </w:r>
      <w:r w:rsidR="00CA0FE5">
        <w:rPr>
          <w:rFonts w:hint="eastAsia"/>
        </w:rPr>
        <w:t>sql</w:t>
      </w:r>
      <w:r w:rsidR="00CA0FE5">
        <w:rPr>
          <w:rFonts w:hint="eastAsia"/>
        </w:rPr>
        <w:t>，那麼會讓該</w:t>
      </w:r>
      <w:r w:rsidR="00CA0FE5">
        <w:rPr>
          <w:rFonts w:hint="eastAsia"/>
        </w:rPr>
        <w:t>txn</w:t>
      </w:r>
      <w:r w:rsidR="00CA0FE5">
        <w:rPr>
          <w:rFonts w:hint="eastAsia"/>
        </w:rPr>
        <w:t>執行優先，</w:t>
      </w:r>
      <w:r w:rsidR="00542351">
        <w:rPr>
          <w:rFonts w:hint="eastAsia"/>
        </w:rPr>
        <w:t>並且再嘗試拿該</w:t>
      </w:r>
      <w:r w:rsidR="00542351">
        <w:rPr>
          <w:rFonts w:hint="eastAsia"/>
        </w:rPr>
        <w:t>LOCK</w:t>
      </w:r>
      <w:r w:rsidR="00542351">
        <w:rPr>
          <w:rFonts w:hint="eastAsia"/>
        </w:rPr>
        <w:t>。</w:t>
      </w:r>
      <w:bookmarkStart w:id="0" w:name="_GoBack"/>
      <w:bookmarkEnd w:id="0"/>
    </w:p>
    <w:p w:rsidR="007B69EC" w:rsidRDefault="00817372">
      <w:pPr>
        <w:pStyle w:val="1"/>
        <w:rPr>
          <w:rFonts w:hint="eastAsia"/>
        </w:rPr>
      </w:pPr>
      <w:r>
        <w:rPr>
          <w:rFonts w:hint="eastAsia"/>
          <w:lang w:val="zh-TW"/>
        </w:rPr>
        <w:t>步驟</w:t>
      </w:r>
    </w:p>
    <w:p w:rsidR="007B69EC" w:rsidRPr="00801DF9" w:rsidRDefault="00817372">
      <w:pPr>
        <w:rPr>
          <w:rFonts w:ascii="DejaVu Sans Mono for Powerline" w:hAnsi="DejaVu Sans Mono for Powerline"/>
          <w:szCs w:val="24"/>
        </w:rPr>
      </w:pPr>
      <w:r w:rsidRPr="00801DF9">
        <w:rPr>
          <w:rFonts w:ascii="DejaVu Sans Mono for Powerline" w:hAnsi="DejaVu Sans Mono for Powerline" w:hint="eastAsia"/>
          <w:szCs w:val="24"/>
        </w:rPr>
        <w:t>想法</w:t>
      </w:r>
    </w:p>
    <w:p w:rsidR="00817372" w:rsidRPr="00801DF9" w:rsidRDefault="00817372" w:rsidP="00817372">
      <w:pPr>
        <w:rPr>
          <w:rFonts w:ascii="DejaVu Sans Mono for Powerline" w:hAnsi="DejaVu Sans Mono for Powerline" w:hint="eastAsia"/>
          <w:szCs w:val="24"/>
        </w:rPr>
      </w:pPr>
      <w:r w:rsidRPr="00801DF9">
        <w:rPr>
          <w:rFonts w:ascii="DejaVu Sans Mono for Powerline" w:hAnsi="DejaVu Sans Mono for Powerline" w:hint="eastAsia"/>
          <w:szCs w:val="24"/>
        </w:rPr>
        <w:t>利用</w:t>
      </w:r>
      <w:r w:rsidRPr="00801DF9">
        <w:rPr>
          <w:rFonts w:ascii="DejaVu Sans Mono for Powerline" w:hAnsi="DejaVu Sans Mono for Powerline" w:hint="eastAsia"/>
          <w:szCs w:val="24"/>
        </w:rPr>
        <w:t>T</w:t>
      </w:r>
      <w:r w:rsidRPr="00801DF9">
        <w:rPr>
          <w:rFonts w:ascii="DejaVu Sans Mono for Powerline" w:hAnsi="DejaVu Sans Mono for Powerline"/>
          <w:szCs w:val="24"/>
        </w:rPr>
        <w:t>3ConservativeConcurrencyMgr</w:t>
      </w:r>
      <w:r w:rsidRPr="00801DF9">
        <w:rPr>
          <w:rFonts w:ascii="DejaVu Sans Mono for Powerline" w:hAnsi="DejaVu Sans Mono for Powerline" w:hint="eastAsia"/>
          <w:szCs w:val="24"/>
        </w:rPr>
        <w:t>取得</w:t>
      </w:r>
      <w:r w:rsidR="00801DF9" w:rsidRPr="00801DF9">
        <w:rPr>
          <w:rFonts w:ascii="DejaVu Sans Mono for Powerline" w:hAnsi="DejaVu Sans Mono for Powerline" w:hint="eastAsia"/>
          <w:szCs w:val="24"/>
        </w:rPr>
        <w:t>T</w:t>
      </w:r>
      <w:r w:rsidR="00801DF9" w:rsidRPr="00801DF9">
        <w:rPr>
          <w:rFonts w:ascii="DejaVu Sans Mono for Powerline" w:hAnsi="DejaVu Sans Mono for Powerline"/>
          <w:szCs w:val="24"/>
        </w:rPr>
        <w:t>3RecordKey</w:t>
      </w:r>
      <w:r w:rsidRPr="00801DF9">
        <w:rPr>
          <w:rFonts w:ascii="DejaVu Sans Mono for Powerline" w:hAnsi="DejaVu Sans Mono for Powerline" w:hint="eastAsia"/>
          <w:szCs w:val="24"/>
        </w:rPr>
        <w:t>的</w:t>
      </w:r>
      <w:r w:rsidRPr="00801DF9">
        <w:rPr>
          <w:rFonts w:ascii="DejaVu Sans Mono for Powerline" w:hAnsi="DejaVu Sans Mono for Powerline" w:hint="eastAsia"/>
          <w:szCs w:val="24"/>
        </w:rPr>
        <w:t>Lock</w:t>
      </w:r>
    </w:p>
    <w:p w:rsidR="00817372" w:rsidRPr="00801DF9" w:rsidRDefault="00801DF9" w:rsidP="00817372">
      <w:pPr>
        <w:rPr>
          <w:rFonts w:ascii="DejaVu Sans Mono for Powerline" w:hAnsi="DejaVu Sans Mono for Powerline"/>
          <w:szCs w:val="24"/>
        </w:rPr>
      </w:pPr>
      <w:r w:rsidRPr="00801DF9">
        <w:rPr>
          <w:rFonts w:ascii="DejaVu Sans Mono for Powerline" w:hAnsi="DejaVu Sans Mono for Powerline" w:hint="eastAsia"/>
          <w:szCs w:val="24"/>
        </w:rPr>
        <w:t>T</w:t>
      </w:r>
      <w:r w:rsidRPr="00801DF9">
        <w:rPr>
          <w:rFonts w:ascii="DejaVu Sans Mono for Powerline" w:hAnsi="DejaVu Sans Mono for Powerline"/>
          <w:szCs w:val="24"/>
        </w:rPr>
        <w:t>3RecordKey</w:t>
      </w:r>
      <w:r w:rsidR="008536C3" w:rsidRPr="00801DF9">
        <w:rPr>
          <w:rFonts w:ascii="DejaVu Sans Mono for Powerline" w:hAnsi="DejaVu Sans Mono for Powerline" w:hint="eastAsia"/>
          <w:szCs w:val="24"/>
        </w:rPr>
        <w:t>代表一個</w:t>
      </w:r>
      <w:r w:rsidR="008536C3" w:rsidRPr="00801DF9">
        <w:rPr>
          <w:rFonts w:ascii="DejaVu Sans Mono for Powerline" w:hAnsi="DejaVu Sans Mono for Powerline" w:hint="eastAsia"/>
          <w:szCs w:val="24"/>
        </w:rPr>
        <w:t>record</w:t>
      </w:r>
      <w:r w:rsidR="008536C3" w:rsidRPr="00801DF9">
        <w:rPr>
          <w:rFonts w:ascii="DejaVu Sans Mono for Powerline" w:hAnsi="DejaVu Sans Mono for Powerline" w:hint="eastAsia"/>
          <w:szCs w:val="24"/>
        </w:rPr>
        <w:t>的物件</w:t>
      </w:r>
    </w:p>
    <w:p w:rsidR="00817372" w:rsidRDefault="008536C3" w:rsidP="00817372">
      <w:pPr>
        <w:pStyle w:val="af5"/>
        <w:numPr>
          <w:ilvl w:val="0"/>
          <w:numId w:val="2"/>
        </w:numPr>
        <w:rPr>
          <w:rFonts w:ascii="DejaVu Sans Mono for Powerline" w:hAnsi="DejaVu Sans Mono for Powerline"/>
          <w:szCs w:val="24"/>
        </w:rPr>
      </w:pPr>
      <w:r w:rsidRPr="00801DF9">
        <w:rPr>
          <w:rFonts w:ascii="DejaVu Sans Mono for Powerline" w:hAnsi="DejaVu Sans Mono for Powerline" w:hint="eastAsia"/>
          <w:szCs w:val="24"/>
        </w:rPr>
        <w:t>在</w:t>
      </w:r>
      <w:r w:rsidRPr="00801DF9">
        <w:rPr>
          <w:rFonts w:ascii="DejaVu Sans Mono for Powerline" w:hAnsi="DejaVu Sans Mono for Powerline" w:hint="eastAsia"/>
          <w:szCs w:val="24"/>
        </w:rPr>
        <w:t>package org.vanilladb.core.storage.tx</w:t>
      </w:r>
      <w:r w:rsidRPr="00801DF9">
        <w:rPr>
          <w:rFonts w:ascii="DejaVu Sans Mono for Powerline" w:hAnsi="DejaVu Sans Mono for Powerline"/>
          <w:szCs w:val="24"/>
        </w:rPr>
        <w:t xml:space="preserve"> </w:t>
      </w:r>
      <w:r w:rsidRPr="00801DF9">
        <w:rPr>
          <w:rFonts w:ascii="DejaVu Sans Mono for Powerline" w:hAnsi="DejaVu Sans Mono for Powerline" w:hint="eastAsia"/>
          <w:szCs w:val="24"/>
        </w:rPr>
        <w:t>新增</w:t>
      </w:r>
      <w:r w:rsidRPr="00801DF9">
        <w:rPr>
          <w:rFonts w:ascii="DejaVu Sans Mono for Powerline" w:hAnsi="DejaVu Sans Mono for Powerline" w:hint="eastAsia"/>
          <w:szCs w:val="24"/>
        </w:rPr>
        <w:t>T</w:t>
      </w:r>
      <w:r w:rsidRPr="00801DF9">
        <w:rPr>
          <w:rFonts w:ascii="DejaVu Sans Mono for Powerline" w:hAnsi="DejaVu Sans Mono for Powerline"/>
          <w:szCs w:val="24"/>
        </w:rPr>
        <w:t>3RecordKey.java</w:t>
      </w:r>
      <w:r w:rsidR="00801DF9" w:rsidRPr="00801DF9">
        <w:rPr>
          <w:rFonts w:ascii="DejaVu Sans Mono for Powerline" w:hAnsi="DejaVu Sans Mono for Powerline"/>
          <w:szCs w:val="24"/>
        </w:rPr>
        <w:br/>
      </w:r>
      <w:r w:rsidR="00801DF9" w:rsidRPr="00801DF9">
        <w:rPr>
          <w:rFonts w:ascii="DejaVu Sans Mono for Powerline" w:hAnsi="DejaVu Sans Mono for Powerline"/>
          <w:noProof/>
          <w:szCs w:val="24"/>
        </w:rPr>
        <w:drawing>
          <wp:inline distT="0" distB="0" distL="0" distR="0" wp14:anchorId="2F17C551" wp14:editId="31BBAC23">
            <wp:extent cx="1847850" cy="149542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0FE5">
        <w:rPr>
          <w:rFonts w:ascii="DejaVu Sans Mono for Powerline" w:hAnsi="DejaVu Sans Mono for Powerline"/>
          <w:szCs w:val="24"/>
        </w:rPr>
        <w:br/>
      </w:r>
      <w:r w:rsidR="00CA0FE5">
        <w:rPr>
          <w:rFonts w:ascii="DejaVu Sans Mono for Powerline" w:hAnsi="DejaVu Sans Mono for Powerline" w:hint="eastAsia"/>
          <w:szCs w:val="24"/>
        </w:rPr>
        <w:t>代表一個</w:t>
      </w:r>
      <w:r w:rsidR="00CA0FE5">
        <w:rPr>
          <w:rFonts w:ascii="DejaVu Sans Mono for Powerline" w:hAnsi="DejaVu Sans Mono for Powerline" w:hint="eastAsia"/>
          <w:szCs w:val="24"/>
        </w:rPr>
        <w:t>r</w:t>
      </w:r>
      <w:r w:rsidR="00CA0FE5">
        <w:rPr>
          <w:rFonts w:ascii="DejaVu Sans Mono for Powerline" w:hAnsi="DejaVu Sans Mono for Powerline"/>
          <w:szCs w:val="24"/>
        </w:rPr>
        <w:t>ecord</w:t>
      </w:r>
      <w:r w:rsidR="00CA0FE5">
        <w:rPr>
          <w:rFonts w:ascii="DejaVu Sans Mono for Powerline" w:hAnsi="DejaVu Sans Mono for Powerline" w:hint="eastAsia"/>
          <w:szCs w:val="24"/>
        </w:rPr>
        <w:t>的</w:t>
      </w:r>
      <w:r w:rsidR="00CA0FE5">
        <w:rPr>
          <w:rFonts w:ascii="DejaVu Sans Mono for Powerline" w:hAnsi="DejaVu Sans Mono for Powerline" w:hint="eastAsia"/>
          <w:szCs w:val="24"/>
        </w:rPr>
        <w:t>LOCK</w:t>
      </w:r>
    </w:p>
    <w:p w:rsidR="00197B8A" w:rsidRDefault="00197B8A" w:rsidP="00817372">
      <w:pPr>
        <w:pStyle w:val="af5"/>
        <w:numPr>
          <w:ilvl w:val="0"/>
          <w:numId w:val="2"/>
        </w:numPr>
        <w:rPr>
          <w:rFonts w:ascii="DejaVu Sans Mono for Powerline" w:hAnsi="DejaVu Sans Mono for Powerline"/>
          <w:szCs w:val="24"/>
        </w:rPr>
      </w:pPr>
      <w:r>
        <w:rPr>
          <w:rFonts w:ascii="DejaVu Sans Mono for Powerline" w:hAnsi="DejaVu Sans Mono for Powerline" w:hint="eastAsia"/>
          <w:szCs w:val="24"/>
        </w:rPr>
        <w:t>因為在</w:t>
      </w:r>
      <w:r>
        <w:rPr>
          <w:rFonts w:ascii="DejaVu Sans Mono for Powerline" w:hAnsi="DejaVu Sans Mono for Powerline" w:hint="eastAsia"/>
          <w:szCs w:val="24"/>
        </w:rPr>
        <w:t>LockTable</w:t>
      </w:r>
      <w:r>
        <w:rPr>
          <w:rFonts w:ascii="DejaVu Sans Mono for Powerline" w:hAnsi="DejaVu Sans Mono for Powerline" w:hint="eastAsia"/>
          <w:szCs w:val="24"/>
        </w:rPr>
        <w:t>裡的</w:t>
      </w:r>
      <w:r>
        <w:rPr>
          <w:rFonts w:ascii="DejaVu Sans Mono for Powerline" w:hAnsi="DejaVu Sans Mono for Powerline" w:hint="eastAsia"/>
          <w:szCs w:val="24"/>
        </w:rPr>
        <w:t>lock</w:t>
      </w:r>
      <w:r>
        <w:rPr>
          <w:rFonts w:ascii="DejaVu Sans Mono for Powerline" w:hAnsi="DejaVu Sans Mono for Powerline" w:hint="eastAsia"/>
          <w:szCs w:val="24"/>
        </w:rPr>
        <w:t>都有</w:t>
      </w:r>
      <w:r>
        <w:rPr>
          <w:rFonts w:ascii="DejaVu Sans Mono for Powerline" w:hAnsi="DejaVu Sans Mono for Powerline" w:hint="eastAsia"/>
          <w:szCs w:val="24"/>
        </w:rPr>
        <w:t>wait</w:t>
      </w:r>
      <w:r>
        <w:rPr>
          <w:rFonts w:ascii="DejaVu Sans Mono for Powerline" w:hAnsi="DejaVu Sans Mono for Powerline" w:hint="eastAsia"/>
          <w:szCs w:val="24"/>
        </w:rPr>
        <w:t>的功能，不符合</w:t>
      </w:r>
      <w:r w:rsidR="00CA0FE5">
        <w:rPr>
          <w:rFonts w:ascii="DejaVu Sans Mono for Powerline" w:hAnsi="DejaVu Sans Mono for Powerline" w:hint="eastAsia"/>
          <w:szCs w:val="24"/>
        </w:rPr>
        <w:t>我們的設計理念</w:t>
      </w:r>
      <w:r>
        <w:rPr>
          <w:rFonts w:ascii="DejaVu Sans Mono for Powerline" w:hAnsi="DejaVu Sans Mono for Powerline" w:hint="eastAsia"/>
          <w:szCs w:val="24"/>
        </w:rPr>
        <w:t>，</w:t>
      </w:r>
      <w:r w:rsidR="00CA0FE5">
        <w:rPr>
          <w:rFonts w:ascii="DejaVu Sans Mono for Powerline" w:hAnsi="DejaVu Sans Mono for Powerline" w:hint="eastAsia"/>
          <w:szCs w:val="24"/>
        </w:rPr>
        <w:t>沒</w:t>
      </w:r>
      <w:r w:rsidR="005111D0">
        <w:rPr>
          <w:rFonts w:ascii="DejaVu Sans Mono for Powerline" w:hAnsi="DejaVu Sans Mono for Powerline" w:hint="eastAsia"/>
          <w:szCs w:val="24"/>
        </w:rPr>
        <w:t>能</w:t>
      </w:r>
      <w:r w:rsidR="00CA0FE5">
        <w:rPr>
          <w:rFonts w:ascii="DejaVu Sans Mono for Powerline" w:hAnsi="DejaVu Sans Mono for Powerline" w:hint="eastAsia"/>
          <w:szCs w:val="24"/>
        </w:rPr>
        <w:t>有</w:t>
      </w:r>
      <w:r w:rsidR="00CA0FE5">
        <w:rPr>
          <w:rFonts w:ascii="DejaVu Sans Mono for Powerline" w:hAnsi="DejaVu Sans Mono for Powerline" w:hint="eastAsia"/>
          <w:szCs w:val="24"/>
        </w:rPr>
        <w:t>wait</w:t>
      </w:r>
      <w:r w:rsidR="00CA0FE5">
        <w:rPr>
          <w:rFonts w:ascii="DejaVu Sans Mono for Powerline" w:hAnsi="DejaVu Sans Mono for Powerline" w:hint="eastAsia"/>
          <w:szCs w:val="24"/>
        </w:rPr>
        <w:t>，拿不到</w:t>
      </w:r>
      <w:r w:rsidR="005111D0">
        <w:rPr>
          <w:rFonts w:ascii="DejaVu Sans Mono for Powerline" w:hAnsi="DejaVu Sans Mono for Powerline" w:hint="eastAsia"/>
          <w:szCs w:val="24"/>
        </w:rPr>
        <w:t>LOCK</w:t>
      </w:r>
      <w:r w:rsidR="00CA0FE5">
        <w:rPr>
          <w:rFonts w:ascii="DejaVu Sans Mono for Powerline" w:hAnsi="DejaVu Sans Mono for Powerline" w:hint="eastAsia"/>
          <w:szCs w:val="24"/>
        </w:rPr>
        <w:t>就釋出所有的</w:t>
      </w:r>
      <w:r w:rsidR="00CA0FE5">
        <w:rPr>
          <w:rFonts w:ascii="DejaVu Sans Mono for Powerline" w:hAnsi="DejaVu Sans Mono for Powerline" w:hint="eastAsia"/>
          <w:szCs w:val="24"/>
        </w:rPr>
        <w:t>LOCK</w:t>
      </w:r>
      <w:r w:rsidR="00CA0FE5">
        <w:rPr>
          <w:rFonts w:ascii="DejaVu Sans Mono for Powerline" w:hAnsi="DejaVu Sans Mono for Powerline" w:hint="eastAsia"/>
          <w:szCs w:val="24"/>
        </w:rPr>
        <w:t>或是等待可以</w:t>
      </w:r>
      <w:r w:rsidR="00CA0FE5">
        <w:rPr>
          <w:rFonts w:ascii="DejaVu Sans Mono for Powerline" w:hAnsi="DejaVu Sans Mono for Powerline" w:hint="eastAsia"/>
          <w:szCs w:val="24"/>
        </w:rPr>
        <w:t>LOCK</w:t>
      </w:r>
      <w:r w:rsidR="00CA0FE5">
        <w:rPr>
          <w:rFonts w:ascii="DejaVu Sans Mono for Powerline" w:hAnsi="DejaVu Sans Mono for Powerline" w:hint="eastAsia"/>
          <w:szCs w:val="24"/>
        </w:rPr>
        <w:t>的時機，</w:t>
      </w:r>
      <w:r>
        <w:rPr>
          <w:rFonts w:ascii="DejaVu Sans Mono for Powerline" w:hAnsi="DejaVu Sans Mono for Powerline" w:hint="eastAsia"/>
          <w:szCs w:val="24"/>
        </w:rPr>
        <w:t>自訂</w:t>
      </w:r>
      <w:r>
        <w:rPr>
          <w:rFonts w:ascii="DejaVu Sans Mono for Powerline" w:hAnsi="DejaVu Sans Mono for Powerline" w:hint="eastAsia"/>
          <w:szCs w:val="24"/>
        </w:rPr>
        <w:t>lock</w:t>
      </w:r>
      <w:r>
        <w:rPr>
          <w:rFonts w:ascii="DejaVu Sans Mono for Powerline" w:hAnsi="DejaVu Sans Mono for Powerline" w:hint="eastAsia"/>
          <w:szCs w:val="24"/>
        </w:rPr>
        <w:t>的方法</w:t>
      </w:r>
      <w:r w:rsidR="00702E4E">
        <w:rPr>
          <w:rFonts w:ascii="DejaVu Sans Mono for Powerline" w:hAnsi="DejaVu Sans Mono for Powerline" w:hint="eastAsia"/>
          <w:szCs w:val="24"/>
        </w:rPr>
        <w:t>，如果拿不到</w:t>
      </w:r>
      <w:r w:rsidR="00702E4E">
        <w:rPr>
          <w:rFonts w:ascii="DejaVu Sans Mono for Powerline" w:hAnsi="DejaVu Sans Mono for Powerline" w:hint="eastAsia"/>
          <w:szCs w:val="24"/>
        </w:rPr>
        <w:t>lock</w:t>
      </w:r>
      <w:r w:rsidR="00702E4E">
        <w:rPr>
          <w:rFonts w:ascii="DejaVu Sans Mono for Powerline" w:hAnsi="DejaVu Sans Mono for Powerline" w:hint="eastAsia"/>
          <w:szCs w:val="24"/>
        </w:rPr>
        <w:t>就回傳</w:t>
      </w:r>
      <w:r w:rsidR="00CA0FE5">
        <w:rPr>
          <w:rFonts w:ascii="DejaVu Sans Mono for Powerline" w:hAnsi="DejaVu Sans Mono for Powerline" w:hint="eastAsia"/>
          <w:szCs w:val="24"/>
        </w:rPr>
        <w:t>0=</w:t>
      </w:r>
      <w:r w:rsidR="00CA0FE5">
        <w:rPr>
          <w:rFonts w:ascii="DejaVu Sans Mono for Powerline" w:hAnsi="DejaVu Sans Mono for Powerline" w:hint="eastAsia"/>
          <w:szCs w:val="24"/>
        </w:rPr>
        <w:t>拿不到</w:t>
      </w:r>
      <w:r w:rsidR="00CA0FE5">
        <w:rPr>
          <w:rFonts w:ascii="DejaVu Sans Mono for Powerline" w:hAnsi="DejaVu Sans Mono for Powerline" w:hint="eastAsia"/>
          <w:szCs w:val="24"/>
        </w:rPr>
        <w:t>LOCK</w:t>
      </w:r>
      <w:r w:rsidR="00CA0FE5">
        <w:rPr>
          <w:rFonts w:ascii="DejaVu Sans Mono for Powerline" w:hAnsi="DejaVu Sans Mono for Powerline" w:hint="eastAsia"/>
          <w:szCs w:val="24"/>
        </w:rPr>
        <w:t>、</w:t>
      </w:r>
      <w:r w:rsidR="00CA0FE5">
        <w:rPr>
          <w:rFonts w:ascii="DejaVu Sans Mono for Powerline" w:hAnsi="DejaVu Sans Mono for Powerline" w:hint="eastAsia"/>
          <w:szCs w:val="24"/>
        </w:rPr>
        <w:t>1=</w:t>
      </w:r>
      <w:r w:rsidR="00CA0FE5">
        <w:rPr>
          <w:rFonts w:ascii="DejaVu Sans Mono for Powerline" w:hAnsi="DejaVu Sans Mono for Powerline" w:hint="eastAsia"/>
          <w:szCs w:val="24"/>
        </w:rPr>
        <w:t>成功拿到</w:t>
      </w:r>
      <w:r w:rsidR="00CA0FE5">
        <w:rPr>
          <w:rFonts w:ascii="DejaVu Sans Mono for Powerline" w:hAnsi="DejaVu Sans Mono for Powerline" w:hint="eastAsia"/>
          <w:szCs w:val="24"/>
        </w:rPr>
        <w:t>LOCK</w:t>
      </w:r>
      <w:r w:rsidR="00CA0FE5">
        <w:rPr>
          <w:rFonts w:ascii="DejaVu Sans Mono for Powerline" w:hAnsi="DejaVu Sans Mono for Powerline" w:hint="eastAsia"/>
          <w:szCs w:val="24"/>
        </w:rPr>
        <w:t>、</w:t>
      </w:r>
      <w:r w:rsidR="00CA0FE5">
        <w:rPr>
          <w:rFonts w:ascii="DejaVu Sans Mono for Powerline" w:hAnsi="DejaVu Sans Mono for Powerline" w:hint="eastAsia"/>
          <w:szCs w:val="24"/>
        </w:rPr>
        <w:t>2=</w:t>
      </w:r>
      <w:r w:rsidR="00CA0FE5">
        <w:rPr>
          <w:rFonts w:ascii="DejaVu Sans Mono for Powerline" w:hAnsi="DejaVu Sans Mono for Powerline" w:hint="eastAsia"/>
          <w:szCs w:val="24"/>
        </w:rPr>
        <w:t>搶走</w:t>
      </w:r>
      <w:r w:rsidR="00CA0FE5">
        <w:rPr>
          <w:rFonts w:ascii="DejaVu Sans Mono for Powerline" w:hAnsi="DejaVu Sans Mono for Powerline" w:hint="eastAsia"/>
          <w:szCs w:val="24"/>
        </w:rPr>
        <w:t>LOCK</w:t>
      </w:r>
      <w:r w:rsidR="00CA0FE5">
        <w:rPr>
          <w:rFonts w:ascii="DejaVu Sans Mono for Powerline" w:hAnsi="DejaVu Sans Mono for Powerline" w:hint="eastAsia"/>
          <w:szCs w:val="24"/>
        </w:rPr>
        <w:t>的</w:t>
      </w:r>
      <w:r w:rsidR="00CA0FE5">
        <w:rPr>
          <w:rFonts w:ascii="DejaVu Sans Mono for Powerline" w:hAnsi="DejaVu Sans Mono for Powerline" w:hint="eastAsia"/>
          <w:szCs w:val="24"/>
        </w:rPr>
        <w:t>TXN</w:t>
      </w:r>
      <w:r w:rsidR="00CA0FE5">
        <w:rPr>
          <w:rFonts w:ascii="DejaVu Sans Mono for Powerline" w:hAnsi="DejaVu Sans Mono for Powerline" w:hint="eastAsia"/>
          <w:szCs w:val="24"/>
        </w:rPr>
        <w:t>正在執行</w:t>
      </w:r>
      <w:r w:rsidR="00CA0FE5">
        <w:rPr>
          <w:rFonts w:ascii="DejaVu Sans Mono for Powerline" w:hAnsi="DejaVu Sans Mono for Powerline" w:hint="eastAsia"/>
          <w:szCs w:val="24"/>
        </w:rPr>
        <w:t>SQL</w:t>
      </w:r>
    </w:p>
    <w:p w:rsidR="00E254BB" w:rsidRDefault="00E254BB" w:rsidP="00E254BB">
      <w:pPr>
        <w:pStyle w:val="af5"/>
        <w:numPr>
          <w:ilvl w:val="1"/>
          <w:numId w:val="2"/>
        </w:numPr>
        <w:rPr>
          <w:rFonts w:ascii="DejaVu Sans Mono for Powerline" w:hAnsi="DejaVu Sans Mono for Powerline"/>
          <w:szCs w:val="24"/>
        </w:rPr>
      </w:pPr>
      <w:r>
        <w:rPr>
          <w:rFonts w:ascii="DejaVu Sans Mono for Powerline" w:hAnsi="DejaVu Sans Mono for Powerline" w:hint="eastAsia"/>
          <w:szCs w:val="24"/>
        </w:rPr>
        <w:t>新增</w:t>
      </w:r>
      <w:r>
        <w:rPr>
          <w:rFonts w:ascii="DejaVu Sans Mono for Powerline" w:hAnsi="DejaVu Sans Mono for Powerline" w:hint="eastAsia"/>
          <w:szCs w:val="24"/>
        </w:rPr>
        <w:t>T</w:t>
      </w:r>
      <w:r>
        <w:rPr>
          <w:rFonts w:ascii="DejaVu Sans Mono for Powerline" w:hAnsi="DejaVu Sans Mono for Powerline"/>
          <w:szCs w:val="24"/>
        </w:rPr>
        <w:t>3sLock(Object,long)</w:t>
      </w:r>
    </w:p>
    <w:p w:rsidR="00702E4E" w:rsidRPr="00801DF9" w:rsidRDefault="00702E4E" w:rsidP="00E254BB">
      <w:pPr>
        <w:pStyle w:val="af5"/>
        <w:numPr>
          <w:ilvl w:val="1"/>
          <w:numId w:val="2"/>
        </w:numPr>
        <w:rPr>
          <w:rFonts w:ascii="DejaVu Sans Mono for Powerline" w:hAnsi="DejaVu Sans Mono for Powerline"/>
          <w:szCs w:val="24"/>
        </w:rPr>
      </w:pPr>
      <w:r>
        <w:rPr>
          <w:rFonts w:ascii="DejaVu Sans Mono for Powerline" w:hAnsi="DejaVu Sans Mono for Powerline" w:hint="eastAsia"/>
          <w:szCs w:val="24"/>
        </w:rPr>
        <w:t>新增</w:t>
      </w:r>
      <w:r>
        <w:rPr>
          <w:rFonts w:ascii="DejaVu Sans Mono for Powerline" w:hAnsi="DejaVu Sans Mono for Powerline" w:hint="eastAsia"/>
          <w:szCs w:val="24"/>
        </w:rPr>
        <w:t>T3xLock(Object,long)</w:t>
      </w:r>
    </w:p>
    <w:p w:rsidR="00741F9A" w:rsidRPr="00801DF9" w:rsidRDefault="00801DF9" w:rsidP="00801DF9">
      <w:pPr>
        <w:pStyle w:val="af5"/>
        <w:numPr>
          <w:ilvl w:val="0"/>
          <w:numId w:val="2"/>
        </w:numPr>
        <w:rPr>
          <w:rFonts w:ascii="DejaVu Sans Mono for Powerline" w:hAnsi="DejaVu Sans Mono for Powerline"/>
          <w:szCs w:val="24"/>
        </w:rPr>
      </w:pPr>
      <w:r w:rsidRPr="00801DF9">
        <w:rPr>
          <w:rFonts w:ascii="DejaVu Sans Mono for Powerline" w:hAnsi="DejaVu Sans Mono for Powerline" w:hint="eastAsia"/>
          <w:szCs w:val="24"/>
        </w:rPr>
        <w:lastRenderedPageBreak/>
        <w:t>複製</w:t>
      </w:r>
      <w:r w:rsidRPr="00801DF9">
        <w:rPr>
          <w:rFonts w:ascii="DejaVu Sans Mono for Powerline" w:hAnsi="DejaVu Sans Mono for Powerline"/>
          <w:szCs w:val="24"/>
        </w:rPr>
        <w:t>SerializableConcurrencyMgr</w:t>
      </w:r>
      <w:r w:rsidRPr="00801DF9">
        <w:rPr>
          <w:rFonts w:ascii="DejaVu Sans Mono for Powerline" w:hAnsi="DejaVu Sans Mono for Powerline" w:hint="eastAsia"/>
          <w:szCs w:val="24"/>
        </w:rPr>
        <w:t>.java</w:t>
      </w:r>
      <w:r w:rsidRPr="00801DF9">
        <w:rPr>
          <w:rFonts w:ascii="DejaVu Sans Mono for Powerline" w:hAnsi="DejaVu Sans Mono for Powerline" w:hint="eastAsia"/>
          <w:szCs w:val="24"/>
        </w:rPr>
        <w:t>在</w:t>
      </w:r>
      <w:r w:rsidRPr="00801DF9">
        <w:rPr>
          <w:rFonts w:ascii="DejaVu Sans Mono for Powerline" w:hAnsi="DejaVu Sans Mono for Powerline" w:hint="eastAsia"/>
          <w:szCs w:val="24"/>
        </w:rPr>
        <w:t>org.vanilladb.core.storage.tx.concurrency</w:t>
      </w:r>
      <w:r w:rsidRPr="00801DF9">
        <w:rPr>
          <w:rFonts w:ascii="DejaVu Sans Mono for Powerline" w:hAnsi="DejaVu Sans Mono for Powerline" w:hint="eastAsia"/>
          <w:szCs w:val="24"/>
        </w:rPr>
        <w:t>新增</w:t>
      </w:r>
      <w:r w:rsidRPr="00801DF9">
        <w:rPr>
          <w:rFonts w:ascii="DejaVu Sans Mono for Powerline" w:hAnsi="DejaVu Sans Mono for Powerline"/>
          <w:szCs w:val="24"/>
        </w:rPr>
        <w:t xml:space="preserve">T3ConservativeConcurrencyMgr.java </w:t>
      </w:r>
    </w:p>
    <w:p w:rsidR="00801DF9" w:rsidRPr="00801DF9" w:rsidRDefault="00801DF9" w:rsidP="00801DF9">
      <w:pPr>
        <w:pStyle w:val="af5"/>
        <w:numPr>
          <w:ilvl w:val="1"/>
          <w:numId w:val="2"/>
        </w:numPr>
        <w:rPr>
          <w:rFonts w:ascii="DejaVu Sans Mono for Powerline" w:hAnsi="DejaVu Sans Mono for Powerline"/>
          <w:szCs w:val="24"/>
        </w:rPr>
      </w:pPr>
      <w:r w:rsidRPr="00801DF9">
        <w:rPr>
          <w:rFonts w:ascii="DejaVu Sans Mono for Powerline" w:hAnsi="DejaVu Sans Mono for Powerline" w:hint="eastAsia"/>
          <w:szCs w:val="24"/>
        </w:rPr>
        <w:t>新增</w:t>
      </w:r>
      <w:r w:rsidRPr="00801DF9">
        <w:rPr>
          <w:rFonts w:ascii="DejaVu Sans Mono for Powerline" w:hAnsi="DejaVu Sans Mono for Powerline" w:hint="eastAsia"/>
          <w:szCs w:val="24"/>
        </w:rPr>
        <w:t>read</w:t>
      </w:r>
      <w:r w:rsidRPr="00801DF9">
        <w:rPr>
          <w:rFonts w:ascii="DejaVu Sans Mono for Powerline" w:hAnsi="DejaVu Sans Mono for Powerline"/>
          <w:szCs w:val="24"/>
        </w:rPr>
        <w:t>T3</w:t>
      </w:r>
      <w:r w:rsidRPr="00801DF9">
        <w:rPr>
          <w:rFonts w:ascii="DejaVu Sans Mono for Powerline" w:hAnsi="DejaVu Sans Mono for Powerline" w:hint="eastAsia"/>
          <w:szCs w:val="24"/>
        </w:rPr>
        <w:t>RecordKey(T3</w:t>
      </w:r>
      <w:r w:rsidRPr="00801DF9">
        <w:rPr>
          <w:rFonts w:ascii="DejaVu Sans Mono for Powerline" w:hAnsi="DejaVu Sans Mono for Powerline"/>
          <w:szCs w:val="24"/>
        </w:rPr>
        <w:t>RecordKey)</w:t>
      </w:r>
      <w:r w:rsidRPr="00801DF9">
        <w:rPr>
          <w:rFonts w:ascii="DejaVu Sans Mono for Powerline" w:hAnsi="DejaVu Sans Mono for Powerline" w:hint="eastAsia"/>
          <w:szCs w:val="24"/>
        </w:rPr>
        <w:t>，對</w:t>
      </w:r>
      <w:r w:rsidRPr="00801DF9">
        <w:rPr>
          <w:rFonts w:ascii="DejaVu Sans Mono for Powerline" w:hAnsi="DejaVu Sans Mono for Powerline" w:hint="eastAsia"/>
          <w:szCs w:val="24"/>
        </w:rPr>
        <w:t>T3</w:t>
      </w:r>
      <w:r w:rsidRPr="00801DF9">
        <w:rPr>
          <w:rFonts w:ascii="DejaVu Sans Mono for Powerline" w:hAnsi="DejaVu Sans Mono for Powerline"/>
          <w:szCs w:val="24"/>
        </w:rPr>
        <w:t>RecordKey</w:t>
      </w:r>
      <w:r w:rsidRPr="00801DF9">
        <w:rPr>
          <w:rFonts w:ascii="DejaVu Sans Mono for Powerline" w:hAnsi="DejaVu Sans Mono for Powerline" w:hint="eastAsia"/>
          <w:szCs w:val="24"/>
        </w:rPr>
        <w:t>做</w:t>
      </w:r>
      <w:r w:rsidRPr="00801DF9">
        <w:rPr>
          <w:rFonts w:ascii="DejaVu Sans Mono for Powerline" w:hAnsi="DejaVu Sans Mono for Powerline" w:hint="eastAsia"/>
          <w:szCs w:val="24"/>
        </w:rPr>
        <w:t>slock</w:t>
      </w:r>
    </w:p>
    <w:p w:rsidR="00801DF9" w:rsidRPr="00801DF9" w:rsidRDefault="00801DF9" w:rsidP="00B51274">
      <w:pPr>
        <w:pStyle w:val="af5"/>
        <w:numPr>
          <w:ilvl w:val="1"/>
          <w:numId w:val="2"/>
        </w:numPr>
        <w:rPr>
          <w:rFonts w:ascii="DejaVu Sans Mono for Powerline" w:hAnsi="DejaVu Sans Mono for Powerline" w:hint="eastAsia"/>
          <w:szCs w:val="24"/>
        </w:rPr>
      </w:pPr>
      <w:r w:rsidRPr="00801DF9">
        <w:rPr>
          <w:rFonts w:ascii="DejaVu Sans Mono for Powerline" w:hAnsi="DejaVu Sans Mono for Powerline" w:hint="eastAsia"/>
          <w:szCs w:val="24"/>
        </w:rPr>
        <w:t>新增</w:t>
      </w:r>
      <w:r w:rsidRPr="00801DF9">
        <w:rPr>
          <w:rFonts w:ascii="DejaVu Sans Mono for Powerline" w:hAnsi="DejaVu Sans Mono for Powerline" w:hint="eastAsia"/>
          <w:szCs w:val="24"/>
        </w:rPr>
        <w:t>m</w:t>
      </w:r>
      <w:r w:rsidRPr="00801DF9">
        <w:rPr>
          <w:rFonts w:ascii="DejaVu Sans Mono for Powerline" w:hAnsi="DejaVu Sans Mono for Powerline"/>
          <w:szCs w:val="24"/>
        </w:rPr>
        <w:t>odifyT3</w:t>
      </w:r>
      <w:r w:rsidRPr="00801DF9">
        <w:rPr>
          <w:rFonts w:ascii="DejaVu Sans Mono for Powerline" w:hAnsi="DejaVu Sans Mono for Powerline" w:hint="eastAsia"/>
          <w:szCs w:val="24"/>
        </w:rPr>
        <w:t>RecordKey(T3</w:t>
      </w:r>
      <w:r w:rsidRPr="00801DF9">
        <w:rPr>
          <w:rFonts w:ascii="DejaVu Sans Mono for Powerline" w:hAnsi="DejaVu Sans Mono for Powerline"/>
          <w:szCs w:val="24"/>
        </w:rPr>
        <w:t>RecordKey)</w:t>
      </w:r>
      <w:r w:rsidRPr="00801DF9">
        <w:rPr>
          <w:rFonts w:ascii="DejaVu Sans Mono for Powerline" w:hAnsi="DejaVu Sans Mono for Powerline" w:hint="eastAsia"/>
          <w:szCs w:val="24"/>
        </w:rPr>
        <w:t>，對</w:t>
      </w:r>
      <w:r w:rsidRPr="00801DF9">
        <w:rPr>
          <w:rFonts w:ascii="DejaVu Sans Mono for Powerline" w:hAnsi="DejaVu Sans Mono for Powerline" w:hint="eastAsia"/>
          <w:szCs w:val="24"/>
        </w:rPr>
        <w:t>T3</w:t>
      </w:r>
      <w:r w:rsidRPr="00801DF9">
        <w:rPr>
          <w:rFonts w:ascii="DejaVu Sans Mono for Powerline" w:hAnsi="DejaVu Sans Mono for Powerline"/>
          <w:szCs w:val="24"/>
        </w:rPr>
        <w:t>RecordKey</w:t>
      </w:r>
      <w:r w:rsidRPr="00801DF9">
        <w:rPr>
          <w:rFonts w:ascii="DejaVu Sans Mono for Powerline" w:hAnsi="DejaVu Sans Mono for Powerline" w:hint="eastAsia"/>
          <w:szCs w:val="24"/>
        </w:rPr>
        <w:t>做</w:t>
      </w:r>
      <w:r w:rsidRPr="00801DF9">
        <w:rPr>
          <w:rFonts w:ascii="DejaVu Sans Mono for Powerline" w:hAnsi="DejaVu Sans Mono for Powerline" w:hint="eastAsia"/>
          <w:szCs w:val="24"/>
        </w:rPr>
        <w:t>xlock</w:t>
      </w:r>
    </w:p>
    <w:p w:rsidR="00801DF9" w:rsidRDefault="00801DF9" w:rsidP="00B51274">
      <w:pPr>
        <w:pStyle w:val="af5"/>
        <w:numPr>
          <w:ilvl w:val="1"/>
          <w:numId w:val="2"/>
        </w:numPr>
        <w:rPr>
          <w:rFonts w:ascii="DejaVu Sans Mono for Powerline" w:hAnsi="DejaVu Sans Mono for Powerline"/>
          <w:szCs w:val="24"/>
        </w:rPr>
      </w:pPr>
      <w:r w:rsidRPr="00B51274">
        <w:rPr>
          <w:rFonts w:ascii="DejaVu Sans Mono for Powerline" w:hAnsi="DejaVu Sans Mono for Powerline" w:hint="eastAsia"/>
          <w:szCs w:val="24"/>
        </w:rPr>
        <w:t>新增</w:t>
      </w:r>
      <w:r w:rsidRPr="00B51274">
        <w:rPr>
          <w:rFonts w:ascii="DejaVu Sans Mono for Powerline" w:hAnsi="DejaVu Sans Mono for Powerline" w:hint="eastAsia"/>
          <w:szCs w:val="24"/>
        </w:rPr>
        <w:t>releaseLock</w:t>
      </w:r>
      <w:r w:rsidR="00684D71">
        <w:rPr>
          <w:rFonts w:ascii="DejaVu Sans Mono for Powerline" w:hAnsi="DejaVu Sans Mono for Powerline"/>
          <w:szCs w:val="24"/>
        </w:rPr>
        <w:t>s</w:t>
      </w:r>
      <w:r w:rsidR="00B51274" w:rsidRPr="00B51274">
        <w:rPr>
          <w:rFonts w:ascii="DejaVu Sans Mono for Powerline" w:hAnsi="DejaVu Sans Mono for Powerline"/>
          <w:szCs w:val="24"/>
        </w:rPr>
        <w:t>()</w:t>
      </w:r>
      <w:r w:rsidR="00B51274" w:rsidRPr="00B51274">
        <w:rPr>
          <w:rFonts w:ascii="DejaVu Sans Mono for Powerline" w:hAnsi="DejaVu Sans Mono for Powerline" w:hint="eastAsia"/>
          <w:szCs w:val="24"/>
        </w:rPr>
        <w:t>，釋放</w:t>
      </w:r>
      <w:r w:rsidR="00B51274" w:rsidRPr="00B51274">
        <w:rPr>
          <w:rFonts w:ascii="DejaVu Sans Mono for Powerline" w:hAnsi="DejaVu Sans Mono for Powerline" w:hint="eastAsia"/>
          <w:szCs w:val="24"/>
        </w:rPr>
        <w:t>tx</w:t>
      </w:r>
      <w:r w:rsidR="00B51274" w:rsidRPr="00B51274">
        <w:rPr>
          <w:rFonts w:ascii="DejaVu Sans Mono for Powerline" w:hAnsi="DejaVu Sans Mono for Powerline" w:hint="eastAsia"/>
          <w:szCs w:val="24"/>
        </w:rPr>
        <w:t>所有的</w:t>
      </w:r>
      <w:r w:rsidR="00B51274" w:rsidRPr="00B51274">
        <w:rPr>
          <w:rFonts w:ascii="DejaVu Sans Mono for Powerline" w:hAnsi="DejaVu Sans Mono for Powerline" w:hint="eastAsia"/>
          <w:szCs w:val="24"/>
        </w:rPr>
        <w:t>Lock</w:t>
      </w:r>
    </w:p>
    <w:p w:rsidR="00287A7C" w:rsidRDefault="00287A7C" w:rsidP="00287A7C">
      <w:pPr>
        <w:pStyle w:val="af5"/>
        <w:numPr>
          <w:ilvl w:val="0"/>
          <w:numId w:val="2"/>
        </w:numPr>
        <w:rPr>
          <w:rFonts w:ascii="DejaVu Sans Mono for Powerline" w:hAnsi="DejaVu Sans Mono for Powerline"/>
          <w:szCs w:val="24"/>
        </w:rPr>
      </w:pPr>
      <w:r>
        <w:rPr>
          <w:rFonts w:ascii="DejaVu Sans Mono for Powerline" w:hAnsi="DejaVu Sans Mono for Powerline" w:hint="eastAsia"/>
          <w:szCs w:val="24"/>
        </w:rPr>
        <w:t>在</w:t>
      </w:r>
      <w:r w:rsidR="009565CE">
        <w:rPr>
          <w:rFonts w:ascii="DejaVu Sans Mono for Powerline" w:hAnsi="DejaVu Sans Mono for Powerline" w:hint="eastAsia"/>
          <w:szCs w:val="24"/>
        </w:rPr>
        <w:t>mi</w:t>
      </w:r>
      <w:r>
        <w:rPr>
          <w:rFonts w:ascii="DejaVu Sans Mono for Powerline" w:hAnsi="DejaVu Sans Mono for Powerline" w:hint="eastAsia"/>
          <w:szCs w:val="24"/>
        </w:rPr>
        <w:t xml:space="preserve">crobenchmarkProc </w:t>
      </w:r>
      <w:r w:rsidR="00CA0FE5">
        <w:rPr>
          <w:rFonts w:ascii="DejaVu Sans Mono for Powerline" w:hAnsi="DejaVu Sans Mono for Powerline" w:hint="eastAsia"/>
          <w:szCs w:val="24"/>
        </w:rPr>
        <w:t>做些修改</w:t>
      </w:r>
    </w:p>
    <w:p w:rsidR="009565CE" w:rsidRPr="009565CE" w:rsidRDefault="009565CE" w:rsidP="009565CE">
      <w:pPr>
        <w:pStyle w:val="af5"/>
        <w:numPr>
          <w:ilvl w:val="1"/>
          <w:numId w:val="2"/>
        </w:numPr>
        <w:rPr>
          <w:rFonts w:ascii="DejaVu Sans Mono for Powerline" w:hAnsi="DejaVu Sans Mono for Powerline" w:hint="eastAsia"/>
          <w:szCs w:val="24"/>
        </w:rPr>
      </w:pPr>
      <w:r>
        <w:rPr>
          <w:rFonts w:ascii="DejaVu Sans Mono for Powerline" w:hAnsi="DejaVu Sans Mono for Powerline" w:hint="eastAsia"/>
          <w:szCs w:val="24"/>
        </w:rPr>
        <w:t>microbenchmarkProc</w:t>
      </w:r>
      <w:r>
        <w:rPr>
          <w:rFonts w:ascii="DejaVu Sans Mono for Powerline" w:hAnsi="DejaVu Sans Mono for Powerline" w:hint="eastAsia"/>
          <w:szCs w:val="24"/>
        </w:rPr>
        <w:t>有兩次試圖抓取</w:t>
      </w:r>
      <w:r>
        <w:rPr>
          <w:rFonts w:ascii="DejaVu Sans Mono for Powerline" w:hAnsi="DejaVu Sans Mono for Powerline" w:hint="eastAsia"/>
          <w:szCs w:val="24"/>
        </w:rPr>
        <w:t>LOCK</w:t>
      </w:r>
      <w:r>
        <w:rPr>
          <w:rFonts w:ascii="DejaVu Sans Mono for Powerline" w:hAnsi="DejaVu Sans Mono for Powerline" w:hint="eastAsia"/>
          <w:szCs w:val="24"/>
        </w:rPr>
        <w:t>的動作，第一次是嘗試抓取，第二次是確定都有抓到</w:t>
      </w:r>
      <w:r>
        <w:rPr>
          <w:rFonts w:ascii="DejaVu Sans Mono for Powerline" w:hAnsi="DejaVu Sans Mono for Powerline" w:hint="eastAsia"/>
          <w:szCs w:val="24"/>
        </w:rPr>
        <w:t>LOCK</w:t>
      </w:r>
      <w:r>
        <w:rPr>
          <w:rFonts w:ascii="DejaVu Sans Mono for Powerline" w:hAnsi="DejaVu Sans Mono for Powerline" w:hint="eastAsia"/>
          <w:szCs w:val="24"/>
        </w:rPr>
        <w:t>，如果都有抓到</w:t>
      </w:r>
      <w:r>
        <w:rPr>
          <w:rFonts w:ascii="DejaVu Sans Mono for Powerline" w:hAnsi="DejaVu Sans Mono for Powerline" w:hint="eastAsia"/>
          <w:szCs w:val="24"/>
        </w:rPr>
        <w:t>LOCK</w:t>
      </w:r>
      <w:r>
        <w:rPr>
          <w:rFonts w:ascii="DejaVu Sans Mono for Powerline" w:hAnsi="DejaVu Sans Mono for Powerline" w:hint="eastAsia"/>
          <w:szCs w:val="24"/>
        </w:rPr>
        <w:t>才能執行</w:t>
      </w:r>
      <w:r>
        <w:rPr>
          <w:rFonts w:ascii="DejaVu Sans Mono for Powerline" w:hAnsi="DejaVu Sans Mono for Powerline" w:hint="eastAsia"/>
          <w:szCs w:val="24"/>
        </w:rPr>
        <w:t>SQL</w:t>
      </w:r>
    </w:p>
    <w:p w:rsidR="00203B7E" w:rsidRDefault="00203B7E" w:rsidP="00287A7C">
      <w:pPr>
        <w:pStyle w:val="af5"/>
        <w:numPr>
          <w:ilvl w:val="0"/>
          <w:numId w:val="2"/>
        </w:numPr>
        <w:rPr>
          <w:rFonts w:ascii="DejaVu Sans Mono for Powerline" w:hAnsi="DejaVu Sans Mono for Powerline"/>
          <w:szCs w:val="24"/>
        </w:rPr>
      </w:pPr>
      <w:r>
        <w:rPr>
          <w:rFonts w:ascii="DejaVu Sans Mono for Powerline" w:hAnsi="DejaVu Sans Mono for Powerline" w:hint="eastAsia"/>
          <w:szCs w:val="24"/>
        </w:rPr>
        <w:t>為了做出</w:t>
      </w:r>
      <w:r w:rsidR="0079027F">
        <w:rPr>
          <w:rFonts w:ascii="DejaVu Sans Mono for Powerline" w:hAnsi="DejaVu Sans Mono for Powerline" w:hint="eastAsia"/>
          <w:szCs w:val="24"/>
        </w:rPr>
        <w:t>txn</w:t>
      </w:r>
      <w:r>
        <w:rPr>
          <w:rFonts w:ascii="DejaVu Sans Mono for Powerline" w:hAnsi="DejaVu Sans Mono for Powerline" w:hint="eastAsia"/>
          <w:szCs w:val="24"/>
        </w:rPr>
        <w:t>順序性，在</w:t>
      </w:r>
      <w:r>
        <w:rPr>
          <w:rFonts w:ascii="DejaVu Sans Mono for Powerline" w:hAnsi="DejaVu Sans Mono for Powerline" w:hint="eastAsia"/>
          <w:szCs w:val="24"/>
        </w:rPr>
        <w:t>LockTable</w:t>
      </w:r>
      <w:r>
        <w:rPr>
          <w:rFonts w:ascii="DejaVu Sans Mono for Powerline" w:hAnsi="DejaVu Sans Mono for Powerline" w:hint="eastAsia"/>
          <w:szCs w:val="24"/>
        </w:rPr>
        <w:t>做一</w:t>
      </w:r>
      <w:r w:rsidR="0079027F">
        <w:rPr>
          <w:rFonts w:ascii="DejaVu Sans Mono for Powerline" w:hAnsi="DejaVu Sans Mono for Powerline" w:hint="eastAsia"/>
          <w:szCs w:val="24"/>
        </w:rPr>
        <w:t>些修改</w:t>
      </w:r>
    </w:p>
    <w:p w:rsidR="008F2677" w:rsidRDefault="008F2677" w:rsidP="0079027F">
      <w:pPr>
        <w:pStyle w:val="af5"/>
        <w:numPr>
          <w:ilvl w:val="1"/>
          <w:numId w:val="2"/>
        </w:numPr>
        <w:rPr>
          <w:rFonts w:ascii="DejaVu Sans Mono for Powerline" w:hAnsi="DejaVu Sans Mono for Powerline"/>
          <w:szCs w:val="24"/>
        </w:rPr>
      </w:pPr>
      <w:r>
        <w:rPr>
          <w:rFonts w:ascii="DejaVu Sans Mono for Powerline" w:hAnsi="DejaVu Sans Mono for Powerline" w:hint="eastAsia"/>
          <w:szCs w:val="24"/>
        </w:rPr>
        <w:t>在</w:t>
      </w:r>
      <w:r>
        <w:rPr>
          <w:rFonts w:ascii="DejaVu Sans Mono for Powerline" w:hAnsi="DejaVu Sans Mono for Powerline" w:hint="eastAsia"/>
          <w:szCs w:val="24"/>
        </w:rPr>
        <w:t>LockTable</w:t>
      </w:r>
      <w:r w:rsidR="0079027F">
        <w:rPr>
          <w:rFonts w:ascii="DejaVu Sans Mono for Powerline" w:hAnsi="DejaVu Sans Mono for Powerline" w:hint="eastAsia"/>
          <w:szCs w:val="24"/>
        </w:rPr>
        <w:t>新增一個</w:t>
      </w:r>
      <w:r w:rsidR="0079027F" w:rsidRPr="0079027F">
        <w:rPr>
          <w:rFonts w:ascii="DejaVu Sans Mono for Powerline" w:hAnsi="DejaVu Sans Mono for Powerline"/>
          <w:szCs w:val="24"/>
        </w:rPr>
        <w:t>CopyOnWriteArrayList</w:t>
      </w:r>
      <w:r w:rsidR="0079027F">
        <w:rPr>
          <w:rFonts w:ascii="DejaVu Sans Mono for Powerline" w:hAnsi="DejaVu Sans Mono for Powerline" w:hint="eastAsia"/>
          <w:szCs w:val="24"/>
        </w:rPr>
        <w:t xml:space="preserve"> T3LockedList</w:t>
      </w:r>
      <w:r w:rsidR="009565CE">
        <w:rPr>
          <w:rFonts w:ascii="DejaVu Sans Mono for Powerline" w:hAnsi="DejaVu Sans Mono for Powerline" w:hint="eastAsia"/>
          <w:szCs w:val="24"/>
        </w:rPr>
        <w:t>，這個</w:t>
      </w:r>
      <w:r w:rsidR="009565CE">
        <w:rPr>
          <w:rFonts w:ascii="DejaVu Sans Mono for Powerline" w:hAnsi="DejaVu Sans Mono for Powerline" w:hint="eastAsia"/>
          <w:szCs w:val="24"/>
        </w:rPr>
        <w:t>List</w:t>
      </w:r>
      <w:r w:rsidR="0079027F">
        <w:rPr>
          <w:rFonts w:ascii="DejaVu Sans Mono for Powerline" w:hAnsi="DejaVu Sans Mono for Powerline" w:hint="eastAsia"/>
          <w:szCs w:val="24"/>
        </w:rPr>
        <w:t>代表已經拿到所有</w:t>
      </w:r>
      <w:r w:rsidR="0079027F">
        <w:rPr>
          <w:rFonts w:ascii="DejaVu Sans Mono for Powerline" w:hAnsi="DejaVu Sans Mono for Powerline" w:hint="eastAsia"/>
          <w:szCs w:val="24"/>
        </w:rPr>
        <w:t>lock</w:t>
      </w:r>
      <w:r w:rsidR="0079027F">
        <w:rPr>
          <w:rFonts w:ascii="DejaVu Sans Mono for Powerline" w:hAnsi="DejaVu Sans Mono for Powerline" w:hint="eastAsia"/>
          <w:szCs w:val="24"/>
        </w:rPr>
        <w:t>的</w:t>
      </w:r>
      <w:r w:rsidR="0079027F">
        <w:rPr>
          <w:rFonts w:ascii="DejaVu Sans Mono for Powerline" w:hAnsi="DejaVu Sans Mono for Powerline" w:hint="eastAsia"/>
          <w:szCs w:val="24"/>
        </w:rPr>
        <w:t>txn</w:t>
      </w:r>
    </w:p>
    <w:p w:rsidR="0079027F" w:rsidRDefault="0079027F" w:rsidP="0079027F">
      <w:pPr>
        <w:pStyle w:val="af5"/>
        <w:numPr>
          <w:ilvl w:val="1"/>
          <w:numId w:val="2"/>
        </w:numPr>
        <w:rPr>
          <w:rFonts w:ascii="DejaVu Sans Mono for Powerline" w:hAnsi="DejaVu Sans Mono for Powerline" w:hint="eastAsia"/>
          <w:szCs w:val="24"/>
        </w:rPr>
      </w:pPr>
      <w:bookmarkStart w:id="1" w:name="OLE_LINK1"/>
      <w:r>
        <w:rPr>
          <w:rFonts w:ascii="DejaVu Sans Mono for Powerline" w:hAnsi="DejaVu Sans Mono for Powerline" w:hint="eastAsia"/>
          <w:szCs w:val="24"/>
        </w:rPr>
        <w:t>新增</w:t>
      </w:r>
      <w:r>
        <w:rPr>
          <w:rFonts w:ascii="DejaVu Sans Mono for Powerline" w:hAnsi="DejaVu Sans Mono for Powerline" w:hint="eastAsia"/>
          <w:szCs w:val="24"/>
        </w:rPr>
        <w:t>registerT3LockedList</w:t>
      </w:r>
      <w:r>
        <w:rPr>
          <w:rFonts w:ascii="DejaVu Sans Mono for Powerline" w:hAnsi="DejaVu Sans Mono for Powerline"/>
          <w:szCs w:val="24"/>
        </w:rPr>
        <w:t>()</w:t>
      </w:r>
      <w:r w:rsidR="009565CE">
        <w:rPr>
          <w:rFonts w:ascii="DejaVu Sans Mono for Powerline" w:hAnsi="DejaVu Sans Mono for Powerline" w:hint="eastAsia"/>
          <w:szCs w:val="24"/>
        </w:rPr>
        <w:t>，把</w:t>
      </w:r>
      <w:r w:rsidR="009565CE">
        <w:rPr>
          <w:rFonts w:ascii="DejaVu Sans Mono for Powerline" w:hAnsi="DejaVu Sans Mono for Powerline" w:hint="eastAsia"/>
          <w:szCs w:val="24"/>
        </w:rPr>
        <w:t>txn number</w:t>
      </w:r>
      <w:r w:rsidR="009565CE">
        <w:rPr>
          <w:rFonts w:ascii="DejaVu Sans Mono for Powerline" w:hAnsi="DejaVu Sans Mono for Powerline" w:hint="eastAsia"/>
          <w:szCs w:val="24"/>
        </w:rPr>
        <w:t>放進</w:t>
      </w:r>
      <w:r w:rsidR="009565CE">
        <w:rPr>
          <w:rFonts w:ascii="DejaVu Sans Mono for Powerline" w:hAnsi="DejaVu Sans Mono for Powerline" w:hint="eastAsia"/>
          <w:szCs w:val="24"/>
        </w:rPr>
        <w:t>L</w:t>
      </w:r>
      <w:r w:rsidR="009565CE">
        <w:rPr>
          <w:rFonts w:ascii="DejaVu Sans Mono for Powerline" w:hAnsi="DejaVu Sans Mono for Powerline"/>
          <w:szCs w:val="24"/>
        </w:rPr>
        <w:t>ist</w:t>
      </w:r>
    </w:p>
    <w:bookmarkEnd w:id="1"/>
    <w:p w:rsidR="0079027F" w:rsidRPr="009565CE" w:rsidRDefault="0079027F" w:rsidP="009565CE">
      <w:pPr>
        <w:pStyle w:val="af5"/>
        <w:numPr>
          <w:ilvl w:val="1"/>
          <w:numId w:val="2"/>
        </w:numPr>
        <w:rPr>
          <w:rFonts w:ascii="DejaVu Sans Mono for Powerline" w:hAnsi="DejaVu Sans Mono for Powerline" w:hint="eastAsia"/>
          <w:szCs w:val="24"/>
        </w:rPr>
      </w:pPr>
      <w:r>
        <w:rPr>
          <w:rFonts w:ascii="DejaVu Sans Mono for Powerline" w:hAnsi="DejaVu Sans Mono for Powerline" w:hint="eastAsia"/>
          <w:szCs w:val="24"/>
        </w:rPr>
        <w:t>新增</w:t>
      </w:r>
      <w:r>
        <w:rPr>
          <w:rFonts w:ascii="DejaVu Sans Mono for Powerline" w:hAnsi="DejaVu Sans Mono for Powerline"/>
          <w:szCs w:val="24"/>
        </w:rPr>
        <w:t>leave</w:t>
      </w:r>
      <w:r>
        <w:rPr>
          <w:rFonts w:ascii="DejaVu Sans Mono for Powerline" w:hAnsi="DejaVu Sans Mono for Powerline" w:hint="eastAsia"/>
          <w:szCs w:val="24"/>
        </w:rPr>
        <w:t>T3LockedList</w:t>
      </w:r>
      <w:r>
        <w:rPr>
          <w:rFonts w:ascii="DejaVu Sans Mono for Powerline" w:hAnsi="DejaVu Sans Mono for Powerline"/>
          <w:szCs w:val="24"/>
        </w:rPr>
        <w:t>()</w:t>
      </w:r>
      <w:r w:rsidR="009565CE">
        <w:rPr>
          <w:rFonts w:ascii="DejaVu Sans Mono for Powerline" w:hAnsi="DejaVu Sans Mono for Powerline" w:hint="eastAsia"/>
          <w:szCs w:val="24"/>
        </w:rPr>
        <w:t>，把</w:t>
      </w:r>
      <w:r w:rsidR="009565CE">
        <w:rPr>
          <w:rFonts w:ascii="DejaVu Sans Mono for Powerline" w:hAnsi="DejaVu Sans Mono for Powerline" w:hint="eastAsia"/>
          <w:szCs w:val="24"/>
        </w:rPr>
        <w:t>txn number</w:t>
      </w:r>
      <w:r w:rsidR="009565CE">
        <w:rPr>
          <w:rFonts w:ascii="DejaVu Sans Mono for Powerline" w:hAnsi="DejaVu Sans Mono for Powerline" w:hint="eastAsia"/>
          <w:szCs w:val="24"/>
        </w:rPr>
        <w:t>踢出</w:t>
      </w:r>
      <w:r w:rsidR="009565CE">
        <w:rPr>
          <w:rFonts w:ascii="DejaVu Sans Mono for Powerline" w:hAnsi="DejaVu Sans Mono for Powerline" w:hint="eastAsia"/>
          <w:szCs w:val="24"/>
        </w:rPr>
        <w:t>L</w:t>
      </w:r>
      <w:r w:rsidR="009565CE">
        <w:rPr>
          <w:rFonts w:ascii="DejaVu Sans Mono for Powerline" w:hAnsi="DejaVu Sans Mono for Powerline"/>
          <w:szCs w:val="24"/>
        </w:rPr>
        <w:t>ist</w:t>
      </w:r>
    </w:p>
    <w:p w:rsidR="0079027F" w:rsidRDefault="00731DC1" w:rsidP="0079027F">
      <w:pPr>
        <w:pStyle w:val="af5"/>
        <w:numPr>
          <w:ilvl w:val="1"/>
          <w:numId w:val="2"/>
        </w:numPr>
        <w:rPr>
          <w:rFonts w:ascii="DejaVu Sans Mono for Powerline" w:hAnsi="DejaVu Sans Mono for Powerline"/>
          <w:szCs w:val="24"/>
        </w:rPr>
      </w:pPr>
      <w:r>
        <w:rPr>
          <w:rFonts w:ascii="DejaVu Sans Mono for Powerline" w:hAnsi="DejaVu Sans Mono for Powerline" w:hint="eastAsia"/>
          <w:szCs w:val="24"/>
        </w:rPr>
        <w:t>如果在做</w:t>
      </w:r>
      <w:r>
        <w:rPr>
          <w:rFonts w:ascii="DejaVu Sans Mono for Powerline" w:hAnsi="DejaVu Sans Mono for Powerline" w:hint="eastAsia"/>
          <w:szCs w:val="24"/>
        </w:rPr>
        <w:t>T</w:t>
      </w:r>
      <w:r>
        <w:rPr>
          <w:rFonts w:ascii="DejaVu Sans Mono for Powerline" w:hAnsi="DejaVu Sans Mono for Powerline"/>
          <w:szCs w:val="24"/>
        </w:rPr>
        <w:t>3slock</w:t>
      </w:r>
      <w:r>
        <w:rPr>
          <w:rFonts w:ascii="DejaVu Sans Mono for Powerline" w:hAnsi="DejaVu Sans Mono for Powerline" w:hint="eastAsia"/>
          <w:szCs w:val="24"/>
        </w:rPr>
        <w:t>時有</w:t>
      </w:r>
      <w:r>
        <w:rPr>
          <w:rFonts w:ascii="DejaVu Sans Mono for Powerline" w:hAnsi="DejaVu Sans Mono for Powerline" w:hint="eastAsia"/>
          <w:szCs w:val="24"/>
        </w:rPr>
        <w:t>lock</w:t>
      </w:r>
      <w:r>
        <w:rPr>
          <w:rFonts w:ascii="DejaVu Sans Mono for Powerline" w:hAnsi="DejaVu Sans Mono for Powerline" w:hint="eastAsia"/>
          <w:szCs w:val="24"/>
        </w:rPr>
        <w:t>衝突到，比</w:t>
      </w:r>
      <w:r>
        <w:rPr>
          <w:rFonts w:ascii="DejaVu Sans Mono for Powerline" w:hAnsi="DejaVu Sans Mono for Powerline" w:hint="eastAsia"/>
          <w:szCs w:val="24"/>
        </w:rPr>
        <w:t>txNum</w:t>
      </w:r>
      <w:r>
        <w:rPr>
          <w:rFonts w:ascii="DejaVu Sans Mono for Powerline" w:hAnsi="DejaVu Sans Mono for Powerline" w:hint="eastAsia"/>
          <w:szCs w:val="24"/>
        </w:rPr>
        <w:t>大小，小的優先</w:t>
      </w:r>
    </w:p>
    <w:p w:rsidR="009565CE" w:rsidRDefault="009565CE" w:rsidP="009565CE">
      <w:pPr>
        <w:pStyle w:val="1"/>
      </w:pPr>
      <w:r>
        <w:rPr>
          <w:rFonts w:hint="eastAsia"/>
        </w:rPr>
        <w:t>實驗</w:t>
      </w:r>
    </w:p>
    <w:p w:rsidR="009652C8" w:rsidRPr="009652C8" w:rsidRDefault="009652C8" w:rsidP="009652C8">
      <w:pPr>
        <w:rPr>
          <w:rFonts w:hint="eastAsia"/>
        </w:rPr>
      </w:pPr>
    </w:p>
    <w:tbl>
      <w:tblPr>
        <w:tblStyle w:val="1-5"/>
        <w:tblW w:w="0" w:type="auto"/>
        <w:tblBorders>
          <w:top w:val="single" w:sz="12" w:space="0" w:color="F1A399" w:themeColor="accent5" w:themeTint="66"/>
          <w:left w:val="single" w:sz="12" w:space="0" w:color="F1A399" w:themeColor="accent5" w:themeTint="66"/>
          <w:bottom w:val="single" w:sz="12" w:space="0" w:color="F1A399" w:themeColor="accent5" w:themeTint="66"/>
          <w:right w:val="single" w:sz="12" w:space="0" w:color="F1A399" w:themeColor="accent5" w:themeTint="66"/>
          <w:insideH w:val="single" w:sz="12" w:space="0" w:color="F1A399" w:themeColor="accent5" w:themeTint="66"/>
          <w:insideV w:val="single" w:sz="12" w:space="0" w:color="F1A399" w:themeColor="accent5" w:themeTint="66"/>
        </w:tblBorders>
        <w:tblLook w:val="04A0" w:firstRow="1" w:lastRow="0" w:firstColumn="1" w:lastColumn="0" w:noHBand="0" w:noVBand="1"/>
      </w:tblPr>
      <w:tblGrid>
        <w:gridCol w:w="1330"/>
        <w:gridCol w:w="1334"/>
        <w:gridCol w:w="1334"/>
        <w:gridCol w:w="1332"/>
        <w:gridCol w:w="1334"/>
        <w:gridCol w:w="1332"/>
        <w:gridCol w:w="1334"/>
      </w:tblGrid>
      <w:tr w:rsidR="009652C8" w:rsidTr="005111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bottom w:val="single" w:sz="18" w:space="0" w:color="F1A399" w:themeColor="accent5" w:themeTint="66"/>
            </w:tcBorders>
          </w:tcPr>
          <w:p w:rsidR="009652C8" w:rsidRDefault="009652C8" w:rsidP="009565CE">
            <w:pPr>
              <w:rPr>
                <w:rFonts w:hint="eastAsia"/>
              </w:rPr>
            </w:pPr>
            <w:r>
              <w:rPr>
                <w:rFonts w:hint="eastAsia"/>
              </w:rPr>
              <w:t>Pool Size</w:t>
            </w:r>
          </w:p>
        </w:tc>
        <w:tc>
          <w:tcPr>
            <w:tcW w:w="2671" w:type="dxa"/>
            <w:gridSpan w:val="2"/>
            <w:tcBorders>
              <w:bottom w:val="single" w:sz="18" w:space="0" w:color="F1A399" w:themeColor="accent5" w:themeTint="66"/>
            </w:tcBorders>
          </w:tcPr>
          <w:p w:rsidR="009652C8" w:rsidRDefault="009652C8" w:rsidP="00965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50000</w:t>
            </w:r>
          </w:p>
        </w:tc>
        <w:tc>
          <w:tcPr>
            <w:tcW w:w="2672" w:type="dxa"/>
            <w:gridSpan w:val="2"/>
            <w:tcBorders>
              <w:bottom w:val="single" w:sz="18" w:space="0" w:color="F1A399" w:themeColor="accent5" w:themeTint="66"/>
            </w:tcBorders>
          </w:tcPr>
          <w:p w:rsidR="009652C8" w:rsidRDefault="009652C8" w:rsidP="00965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100000</w:t>
            </w:r>
          </w:p>
        </w:tc>
        <w:tc>
          <w:tcPr>
            <w:tcW w:w="2672" w:type="dxa"/>
            <w:gridSpan w:val="2"/>
            <w:tcBorders>
              <w:bottom w:val="single" w:sz="18" w:space="0" w:color="F1A399" w:themeColor="accent5" w:themeTint="66"/>
            </w:tcBorders>
          </w:tcPr>
          <w:p w:rsidR="009652C8" w:rsidRDefault="009652C8" w:rsidP="00965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200000</w:t>
            </w:r>
          </w:p>
        </w:tc>
      </w:tr>
      <w:tr w:rsidR="005111D0" w:rsidTr="00511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  <w:tcBorders>
              <w:top w:val="single" w:sz="18" w:space="0" w:color="F1A399" w:themeColor="accent5" w:themeTint="66"/>
            </w:tcBorders>
          </w:tcPr>
          <w:p w:rsidR="005B114E" w:rsidRDefault="005B114E" w:rsidP="005B114E">
            <w:pPr>
              <w:rPr>
                <w:rFonts w:hint="eastAsia"/>
              </w:rPr>
            </w:pPr>
          </w:p>
        </w:tc>
        <w:tc>
          <w:tcPr>
            <w:tcW w:w="1335" w:type="dxa"/>
            <w:tcBorders>
              <w:top w:val="single" w:sz="18" w:space="0" w:color="F1A399" w:themeColor="accent5" w:themeTint="66"/>
            </w:tcBorders>
          </w:tcPr>
          <w:p w:rsidR="005B114E" w:rsidRDefault="005B114E" w:rsidP="005B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336" w:type="dxa"/>
            <w:tcBorders>
              <w:top w:val="single" w:sz="18" w:space="0" w:color="F1A399" w:themeColor="accent5" w:themeTint="66"/>
            </w:tcBorders>
          </w:tcPr>
          <w:p w:rsidR="005B114E" w:rsidRDefault="005B114E" w:rsidP="005B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vg</w:t>
            </w:r>
            <w:r>
              <w:t>(ms)</w:t>
            </w:r>
          </w:p>
        </w:tc>
        <w:tc>
          <w:tcPr>
            <w:tcW w:w="1336" w:type="dxa"/>
            <w:tcBorders>
              <w:top w:val="single" w:sz="18" w:space="0" w:color="F1A399" w:themeColor="accent5" w:themeTint="66"/>
            </w:tcBorders>
          </w:tcPr>
          <w:p w:rsidR="005B114E" w:rsidRDefault="005B114E" w:rsidP="005B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336" w:type="dxa"/>
            <w:tcBorders>
              <w:top w:val="single" w:sz="18" w:space="0" w:color="F1A399" w:themeColor="accent5" w:themeTint="66"/>
            </w:tcBorders>
          </w:tcPr>
          <w:p w:rsidR="005B114E" w:rsidRDefault="009652C8" w:rsidP="005B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vg</w:t>
            </w:r>
            <w:r>
              <w:t>(ms)</w:t>
            </w:r>
          </w:p>
        </w:tc>
        <w:tc>
          <w:tcPr>
            <w:tcW w:w="1336" w:type="dxa"/>
            <w:tcBorders>
              <w:top w:val="single" w:sz="18" w:space="0" w:color="F1A399" w:themeColor="accent5" w:themeTint="66"/>
            </w:tcBorders>
          </w:tcPr>
          <w:p w:rsidR="005B114E" w:rsidRDefault="005B114E" w:rsidP="005B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336" w:type="dxa"/>
            <w:tcBorders>
              <w:top w:val="single" w:sz="18" w:space="0" w:color="F1A399" w:themeColor="accent5" w:themeTint="66"/>
            </w:tcBorders>
          </w:tcPr>
          <w:p w:rsidR="005B114E" w:rsidRDefault="009652C8" w:rsidP="005B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vg</w:t>
            </w:r>
            <w:r>
              <w:t>(ms)</w:t>
            </w:r>
          </w:p>
        </w:tc>
      </w:tr>
      <w:tr w:rsidR="005111D0" w:rsidTr="00511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5B114E" w:rsidRDefault="005B114E" w:rsidP="005B114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335" w:type="dxa"/>
          </w:tcPr>
          <w:p w:rsidR="005B114E" w:rsidRDefault="009652C8" w:rsidP="005B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652C8">
              <w:t>64885</w:t>
            </w:r>
          </w:p>
        </w:tc>
        <w:tc>
          <w:tcPr>
            <w:tcW w:w="1336" w:type="dxa"/>
          </w:tcPr>
          <w:p w:rsidR="005B114E" w:rsidRDefault="009652C8" w:rsidP="005B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36" w:type="dxa"/>
          </w:tcPr>
          <w:p w:rsidR="005B114E" w:rsidRDefault="005B114E" w:rsidP="005B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B114E">
              <w:t>64729</w:t>
            </w:r>
          </w:p>
        </w:tc>
        <w:tc>
          <w:tcPr>
            <w:tcW w:w="1336" w:type="dxa"/>
          </w:tcPr>
          <w:p w:rsidR="005B114E" w:rsidRDefault="005B114E" w:rsidP="005B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  <w:tc>
          <w:tcPr>
            <w:tcW w:w="1336" w:type="dxa"/>
          </w:tcPr>
          <w:p w:rsidR="005B114E" w:rsidRDefault="009652C8" w:rsidP="005B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652C8">
              <w:t>74415</w:t>
            </w:r>
          </w:p>
        </w:tc>
        <w:tc>
          <w:tcPr>
            <w:tcW w:w="1336" w:type="dxa"/>
          </w:tcPr>
          <w:p w:rsidR="005B114E" w:rsidRDefault="009652C8" w:rsidP="005B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5111D0" w:rsidTr="00511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5B114E" w:rsidRDefault="005B114E" w:rsidP="005B114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35" w:type="dxa"/>
          </w:tcPr>
          <w:p w:rsidR="005B114E" w:rsidRDefault="009652C8" w:rsidP="005B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652C8">
              <w:t>67585</w:t>
            </w:r>
          </w:p>
        </w:tc>
        <w:tc>
          <w:tcPr>
            <w:tcW w:w="1336" w:type="dxa"/>
          </w:tcPr>
          <w:p w:rsidR="005B114E" w:rsidRDefault="009652C8" w:rsidP="005B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</w:tcPr>
          <w:p w:rsidR="005B114E" w:rsidRDefault="005B114E" w:rsidP="005B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B114E">
              <w:t>71851</w:t>
            </w:r>
          </w:p>
        </w:tc>
        <w:tc>
          <w:tcPr>
            <w:tcW w:w="1336" w:type="dxa"/>
          </w:tcPr>
          <w:p w:rsidR="005B114E" w:rsidRDefault="005B114E" w:rsidP="005B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</w:tcPr>
          <w:p w:rsidR="005B114E" w:rsidRDefault="009652C8" w:rsidP="005B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652C8">
              <w:t>74255</w:t>
            </w:r>
          </w:p>
        </w:tc>
        <w:tc>
          <w:tcPr>
            <w:tcW w:w="1336" w:type="dxa"/>
          </w:tcPr>
          <w:p w:rsidR="005B114E" w:rsidRDefault="009652C8" w:rsidP="005B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5111D0" w:rsidTr="00511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5B114E" w:rsidRDefault="005B114E" w:rsidP="005B114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335" w:type="dxa"/>
          </w:tcPr>
          <w:p w:rsidR="005B114E" w:rsidRDefault="009652C8" w:rsidP="005B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652C8">
              <w:t>68388</w:t>
            </w:r>
          </w:p>
        </w:tc>
        <w:tc>
          <w:tcPr>
            <w:tcW w:w="1336" w:type="dxa"/>
          </w:tcPr>
          <w:p w:rsidR="005B114E" w:rsidRDefault="009652C8" w:rsidP="005B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</w:tcPr>
          <w:p w:rsidR="005B114E" w:rsidRDefault="005B114E" w:rsidP="005B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5B114E">
              <w:t>70255</w:t>
            </w:r>
          </w:p>
        </w:tc>
        <w:tc>
          <w:tcPr>
            <w:tcW w:w="1336" w:type="dxa"/>
          </w:tcPr>
          <w:p w:rsidR="005B114E" w:rsidRDefault="005B114E" w:rsidP="005B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336" w:type="dxa"/>
          </w:tcPr>
          <w:p w:rsidR="005B114E" w:rsidRDefault="009652C8" w:rsidP="005B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 w:rsidRPr="009652C8">
              <w:t>74614</w:t>
            </w:r>
          </w:p>
        </w:tc>
        <w:tc>
          <w:tcPr>
            <w:tcW w:w="1336" w:type="dxa"/>
          </w:tcPr>
          <w:p w:rsidR="005B114E" w:rsidRDefault="009652C8" w:rsidP="005B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  <w:tr w:rsidR="005111D0" w:rsidTr="005111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5" w:type="dxa"/>
          </w:tcPr>
          <w:p w:rsidR="005B114E" w:rsidRDefault="005B114E" w:rsidP="005B114E">
            <w:pPr>
              <w:rPr>
                <w:rFonts w:hint="eastAsia"/>
              </w:rPr>
            </w:pPr>
            <w:r>
              <w:rPr>
                <w:rFonts w:hint="eastAsia"/>
              </w:rPr>
              <w:t>AVG</w:t>
            </w:r>
          </w:p>
        </w:tc>
        <w:tc>
          <w:tcPr>
            <w:tcW w:w="1335" w:type="dxa"/>
          </w:tcPr>
          <w:p w:rsidR="005B114E" w:rsidRDefault="00E53946" w:rsidP="005B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t>66952.67</w:t>
            </w:r>
          </w:p>
        </w:tc>
        <w:tc>
          <w:tcPr>
            <w:tcW w:w="1336" w:type="dxa"/>
          </w:tcPr>
          <w:p w:rsidR="005B114E" w:rsidRDefault="00E53946" w:rsidP="005B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8.33</w:t>
            </w:r>
          </w:p>
        </w:tc>
        <w:tc>
          <w:tcPr>
            <w:tcW w:w="1336" w:type="dxa"/>
          </w:tcPr>
          <w:p w:rsidR="005B114E" w:rsidRDefault="00E53946" w:rsidP="005B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68945</w:t>
            </w:r>
          </w:p>
        </w:tc>
        <w:tc>
          <w:tcPr>
            <w:tcW w:w="1336" w:type="dxa"/>
          </w:tcPr>
          <w:p w:rsidR="005B114E" w:rsidRDefault="00E53946" w:rsidP="005B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8.33</w:t>
            </w:r>
          </w:p>
        </w:tc>
        <w:tc>
          <w:tcPr>
            <w:tcW w:w="1336" w:type="dxa"/>
          </w:tcPr>
          <w:p w:rsidR="005B114E" w:rsidRDefault="00E53946" w:rsidP="005B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74428</w:t>
            </w:r>
          </w:p>
        </w:tc>
        <w:tc>
          <w:tcPr>
            <w:tcW w:w="1336" w:type="dxa"/>
          </w:tcPr>
          <w:p w:rsidR="005B114E" w:rsidRDefault="00E53946" w:rsidP="005B11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</w:tr>
    </w:tbl>
    <w:p w:rsidR="00E53946" w:rsidRDefault="00E53946" w:rsidP="009565CE">
      <w:pPr>
        <w:rPr>
          <w:rFonts w:hint="eastAsia"/>
        </w:rPr>
      </w:pPr>
    </w:p>
    <w:tbl>
      <w:tblPr>
        <w:tblStyle w:val="afa"/>
        <w:tblW w:w="9351" w:type="dxa"/>
        <w:tblBorders>
          <w:top w:val="single" w:sz="12" w:space="0" w:color="F1A399" w:themeColor="accent5" w:themeTint="66"/>
          <w:left w:val="single" w:sz="12" w:space="0" w:color="F1A399" w:themeColor="accent5" w:themeTint="66"/>
          <w:bottom w:val="single" w:sz="12" w:space="0" w:color="F1A399" w:themeColor="accent5" w:themeTint="66"/>
          <w:right w:val="single" w:sz="12" w:space="0" w:color="F1A399" w:themeColor="accent5" w:themeTint="66"/>
          <w:insideH w:val="single" w:sz="12" w:space="0" w:color="F1A399" w:themeColor="accent5" w:themeTint="66"/>
          <w:insideV w:val="single" w:sz="12" w:space="0" w:color="F1A399" w:themeColor="accent5" w:themeTint="66"/>
        </w:tblBorders>
        <w:tblLook w:val="04A0" w:firstRow="1" w:lastRow="0" w:firstColumn="1" w:lastColumn="0" w:noHBand="0" w:noVBand="1"/>
      </w:tblPr>
      <w:tblGrid>
        <w:gridCol w:w="1555"/>
        <w:gridCol w:w="1949"/>
        <w:gridCol w:w="1949"/>
        <w:gridCol w:w="1949"/>
        <w:gridCol w:w="1949"/>
      </w:tblGrid>
      <w:tr w:rsidR="00E53946" w:rsidTr="005111D0">
        <w:tc>
          <w:tcPr>
            <w:tcW w:w="1555" w:type="dxa"/>
            <w:tcBorders>
              <w:bottom w:val="single" w:sz="18" w:space="0" w:color="F1A399" w:themeColor="accent5" w:themeTint="66"/>
            </w:tcBorders>
          </w:tcPr>
          <w:p w:rsidR="00E53946" w:rsidRDefault="00E53946" w:rsidP="00C45A96">
            <w:pPr>
              <w:rPr>
                <w:rFonts w:hint="eastAsia"/>
              </w:rPr>
            </w:pPr>
            <w:r>
              <w:t>version</w:t>
            </w:r>
          </w:p>
        </w:tc>
        <w:tc>
          <w:tcPr>
            <w:tcW w:w="3898" w:type="dxa"/>
            <w:gridSpan w:val="2"/>
            <w:tcBorders>
              <w:bottom w:val="single" w:sz="18" w:space="0" w:color="F1A399" w:themeColor="accent5" w:themeTint="66"/>
            </w:tcBorders>
          </w:tcPr>
          <w:p w:rsidR="00E53946" w:rsidRDefault="00E53946" w:rsidP="00C45A96">
            <w:pPr>
              <w:jc w:val="center"/>
              <w:rPr>
                <w:rFonts w:hint="eastAsia"/>
              </w:rPr>
            </w:pPr>
            <w:r>
              <w:t>Origin</w:t>
            </w:r>
          </w:p>
        </w:tc>
        <w:tc>
          <w:tcPr>
            <w:tcW w:w="3898" w:type="dxa"/>
            <w:gridSpan w:val="2"/>
            <w:tcBorders>
              <w:bottom w:val="single" w:sz="18" w:space="0" w:color="F1A399" w:themeColor="accent5" w:themeTint="66"/>
            </w:tcBorders>
          </w:tcPr>
          <w:p w:rsidR="00E53946" w:rsidRDefault="00E53946" w:rsidP="00C45A96">
            <w:pPr>
              <w:jc w:val="center"/>
              <w:rPr>
                <w:rFonts w:hint="eastAsia"/>
              </w:rPr>
            </w:pPr>
            <w:r>
              <w:t>Team 3</w:t>
            </w:r>
          </w:p>
        </w:tc>
      </w:tr>
      <w:tr w:rsidR="00E53946" w:rsidTr="005111D0">
        <w:tc>
          <w:tcPr>
            <w:tcW w:w="1555" w:type="dxa"/>
            <w:tcBorders>
              <w:top w:val="single" w:sz="18" w:space="0" w:color="F1A399" w:themeColor="accent5" w:themeTint="66"/>
            </w:tcBorders>
          </w:tcPr>
          <w:p w:rsidR="00E53946" w:rsidRDefault="00E53946" w:rsidP="00C45A96">
            <w:pPr>
              <w:rPr>
                <w:rFonts w:hint="eastAsia"/>
              </w:rPr>
            </w:pPr>
          </w:p>
        </w:tc>
        <w:tc>
          <w:tcPr>
            <w:tcW w:w="1949" w:type="dxa"/>
            <w:tcBorders>
              <w:top w:val="single" w:sz="18" w:space="0" w:color="F1A399" w:themeColor="accent5" w:themeTint="66"/>
            </w:tcBorders>
          </w:tcPr>
          <w:p w:rsidR="00E53946" w:rsidRDefault="00E53946" w:rsidP="00C45A96">
            <w:pPr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949" w:type="dxa"/>
            <w:tcBorders>
              <w:top w:val="single" w:sz="18" w:space="0" w:color="F1A399" w:themeColor="accent5" w:themeTint="66"/>
            </w:tcBorders>
          </w:tcPr>
          <w:p w:rsidR="00E53946" w:rsidRDefault="00E53946" w:rsidP="00C45A96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vg</w:t>
            </w:r>
            <w:r>
              <w:t>(ms)</w:t>
            </w:r>
          </w:p>
        </w:tc>
        <w:tc>
          <w:tcPr>
            <w:tcW w:w="1949" w:type="dxa"/>
            <w:tcBorders>
              <w:top w:val="single" w:sz="18" w:space="0" w:color="F1A399" w:themeColor="accent5" w:themeTint="66"/>
            </w:tcBorders>
          </w:tcPr>
          <w:p w:rsidR="00E53946" w:rsidRDefault="00E53946" w:rsidP="00C45A96">
            <w:pPr>
              <w:rPr>
                <w:rFonts w:hint="eastAsia"/>
              </w:rPr>
            </w:pPr>
            <w:r>
              <w:rPr>
                <w:rFonts w:hint="eastAsia"/>
              </w:rPr>
              <w:t>Total</w:t>
            </w:r>
          </w:p>
        </w:tc>
        <w:tc>
          <w:tcPr>
            <w:tcW w:w="1949" w:type="dxa"/>
            <w:tcBorders>
              <w:top w:val="single" w:sz="18" w:space="0" w:color="F1A399" w:themeColor="accent5" w:themeTint="66"/>
            </w:tcBorders>
          </w:tcPr>
          <w:p w:rsidR="00E53946" w:rsidRDefault="00E53946" w:rsidP="00C45A96">
            <w:pPr>
              <w:rPr>
                <w:rFonts w:hint="eastAsia"/>
              </w:rPr>
            </w:pPr>
            <w:r>
              <w:t>A</w:t>
            </w:r>
            <w:r>
              <w:rPr>
                <w:rFonts w:hint="eastAsia"/>
              </w:rPr>
              <w:t>vg</w:t>
            </w:r>
            <w:r>
              <w:t>(ms)</w:t>
            </w:r>
          </w:p>
        </w:tc>
      </w:tr>
      <w:tr w:rsidR="00E53946" w:rsidTr="005111D0">
        <w:tc>
          <w:tcPr>
            <w:tcW w:w="1555" w:type="dxa"/>
          </w:tcPr>
          <w:p w:rsidR="00E53946" w:rsidRDefault="00E53946" w:rsidP="00C45A96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1949" w:type="dxa"/>
          </w:tcPr>
          <w:p w:rsidR="00E53946" w:rsidRDefault="00E53946" w:rsidP="00C45A96">
            <w:pPr>
              <w:rPr>
                <w:rFonts w:hint="eastAsia"/>
              </w:rPr>
            </w:pPr>
            <w:r w:rsidRPr="00E53946">
              <w:t>6002</w:t>
            </w:r>
          </w:p>
        </w:tc>
        <w:tc>
          <w:tcPr>
            <w:tcW w:w="1949" w:type="dxa"/>
          </w:tcPr>
          <w:p w:rsidR="00E53946" w:rsidRDefault="00E53946" w:rsidP="00C45A9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949" w:type="dxa"/>
          </w:tcPr>
          <w:p w:rsidR="00E53946" w:rsidRDefault="00E53946" w:rsidP="00C45A96">
            <w:pPr>
              <w:rPr>
                <w:rFonts w:hint="eastAsia"/>
              </w:rPr>
            </w:pPr>
            <w:r w:rsidRPr="005B114E">
              <w:t>64729</w:t>
            </w:r>
          </w:p>
        </w:tc>
        <w:tc>
          <w:tcPr>
            <w:tcW w:w="1949" w:type="dxa"/>
          </w:tcPr>
          <w:p w:rsidR="00E53946" w:rsidRDefault="00E53946" w:rsidP="00C45A96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</w:p>
        </w:tc>
      </w:tr>
      <w:tr w:rsidR="00E53946" w:rsidTr="005111D0">
        <w:tc>
          <w:tcPr>
            <w:tcW w:w="1555" w:type="dxa"/>
          </w:tcPr>
          <w:p w:rsidR="00E53946" w:rsidRDefault="00E53946" w:rsidP="00C45A96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949" w:type="dxa"/>
          </w:tcPr>
          <w:p w:rsidR="00E53946" w:rsidRDefault="00E53946" w:rsidP="00C45A96">
            <w:pPr>
              <w:rPr>
                <w:rFonts w:hint="eastAsia"/>
              </w:rPr>
            </w:pPr>
            <w:r w:rsidRPr="00E53946">
              <w:t>6063</w:t>
            </w:r>
          </w:p>
        </w:tc>
        <w:tc>
          <w:tcPr>
            <w:tcW w:w="1949" w:type="dxa"/>
          </w:tcPr>
          <w:p w:rsidR="00E53946" w:rsidRDefault="00E53946" w:rsidP="00C45A9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949" w:type="dxa"/>
          </w:tcPr>
          <w:p w:rsidR="00E53946" w:rsidRDefault="00E53946" w:rsidP="00C45A96">
            <w:pPr>
              <w:rPr>
                <w:rFonts w:hint="eastAsia"/>
              </w:rPr>
            </w:pPr>
            <w:r w:rsidRPr="005B114E">
              <w:t>71851</w:t>
            </w:r>
          </w:p>
        </w:tc>
        <w:tc>
          <w:tcPr>
            <w:tcW w:w="1949" w:type="dxa"/>
          </w:tcPr>
          <w:p w:rsidR="00E53946" w:rsidRDefault="00E53946" w:rsidP="00C45A9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E53946" w:rsidTr="005111D0">
        <w:tc>
          <w:tcPr>
            <w:tcW w:w="1555" w:type="dxa"/>
          </w:tcPr>
          <w:p w:rsidR="00E53946" w:rsidRDefault="00E53946" w:rsidP="00C45A96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949" w:type="dxa"/>
          </w:tcPr>
          <w:p w:rsidR="00E53946" w:rsidRDefault="00E53946" w:rsidP="00C45A96">
            <w:pPr>
              <w:rPr>
                <w:rFonts w:hint="eastAsia"/>
              </w:rPr>
            </w:pPr>
            <w:r w:rsidRPr="00E53946">
              <w:t>7835</w:t>
            </w:r>
          </w:p>
        </w:tc>
        <w:tc>
          <w:tcPr>
            <w:tcW w:w="1949" w:type="dxa"/>
          </w:tcPr>
          <w:p w:rsidR="00E53946" w:rsidRDefault="00E53946" w:rsidP="00C45A9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949" w:type="dxa"/>
          </w:tcPr>
          <w:p w:rsidR="00E53946" w:rsidRDefault="00E53946" w:rsidP="00C45A96">
            <w:pPr>
              <w:rPr>
                <w:rFonts w:hint="eastAsia"/>
              </w:rPr>
            </w:pPr>
            <w:r w:rsidRPr="005B114E">
              <w:t>70255</w:t>
            </w:r>
          </w:p>
        </w:tc>
        <w:tc>
          <w:tcPr>
            <w:tcW w:w="1949" w:type="dxa"/>
          </w:tcPr>
          <w:p w:rsidR="00E53946" w:rsidRDefault="00E53946" w:rsidP="00C45A9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E53946" w:rsidTr="005111D0">
        <w:tc>
          <w:tcPr>
            <w:tcW w:w="1555" w:type="dxa"/>
          </w:tcPr>
          <w:p w:rsidR="00E53946" w:rsidRDefault="00E53946" w:rsidP="00C45A96">
            <w:pPr>
              <w:rPr>
                <w:rFonts w:hint="eastAsia"/>
              </w:rPr>
            </w:pPr>
            <w:r>
              <w:rPr>
                <w:rFonts w:hint="eastAsia"/>
              </w:rPr>
              <w:t>AVG</w:t>
            </w:r>
          </w:p>
        </w:tc>
        <w:tc>
          <w:tcPr>
            <w:tcW w:w="1949" w:type="dxa"/>
          </w:tcPr>
          <w:p w:rsidR="00E53946" w:rsidRDefault="00A9237A" w:rsidP="00C45A96">
            <w:pPr>
              <w:rPr>
                <w:rFonts w:hint="eastAsia"/>
              </w:rPr>
            </w:pPr>
            <w:r>
              <w:rPr>
                <w:rFonts w:hint="eastAsia"/>
              </w:rPr>
              <w:t>6633.33</w:t>
            </w:r>
          </w:p>
        </w:tc>
        <w:tc>
          <w:tcPr>
            <w:tcW w:w="1949" w:type="dxa"/>
          </w:tcPr>
          <w:p w:rsidR="00E53946" w:rsidRDefault="00A9237A" w:rsidP="00C45A96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1949" w:type="dxa"/>
          </w:tcPr>
          <w:p w:rsidR="00E53946" w:rsidRDefault="00E53946" w:rsidP="00C45A96">
            <w:pPr>
              <w:rPr>
                <w:rFonts w:hint="eastAsia"/>
              </w:rPr>
            </w:pPr>
            <w:r>
              <w:rPr>
                <w:rFonts w:hint="eastAsia"/>
              </w:rPr>
              <w:t>68945</w:t>
            </w:r>
          </w:p>
        </w:tc>
        <w:tc>
          <w:tcPr>
            <w:tcW w:w="1949" w:type="dxa"/>
          </w:tcPr>
          <w:p w:rsidR="00E53946" w:rsidRDefault="00E53946" w:rsidP="00C45A96">
            <w:pPr>
              <w:rPr>
                <w:rFonts w:hint="eastAsia"/>
              </w:rPr>
            </w:pPr>
            <w:r>
              <w:rPr>
                <w:rFonts w:hint="eastAsia"/>
              </w:rPr>
              <w:t>8.33</w:t>
            </w:r>
          </w:p>
        </w:tc>
      </w:tr>
    </w:tbl>
    <w:p w:rsidR="00E53946" w:rsidRPr="009565CE" w:rsidRDefault="00E53946" w:rsidP="009565CE">
      <w:pPr>
        <w:rPr>
          <w:rFonts w:hint="eastAsia"/>
        </w:rPr>
      </w:pPr>
    </w:p>
    <w:sectPr w:rsidR="00E53946" w:rsidRPr="009565C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0FCD" w:rsidRDefault="003B0FCD" w:rsidP="004B3FFC">
      <w:pPr>
        <w:spacing w:after="0" w:line="240" w:lineRule="auto"/>
      </w:pPr>
      <w:r>
        <w:separator/>
      </w:r>
    </w:p>
  </w:endnote>
  <w:endnote w:type="continuationSeparator" w:id="0">
    <w:p w:rsidR="003B0FCD" w:rsidRDefault="003B0FCD" w:rsidP="004B3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FZYaoTi">
    <w:altName w:val="方正姚体"/>
    <w:panose1 w:val="00000000000000000000"/>
    <w:charset w:val="86"/>
    <w:family w:val="roman"/>
    <w:notTrueType/>
    <w:pitch w:val="default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DejaVu Sans Mono for Powerline">
    <w:panose1 w:val="020B0609030804020204"/>
    <w:charset w:val="00"/>
    <w:family w:val="modern"/>
    <w:pitch w:val="fixed"/>
    <w:sig w:usb0="E60026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0FCD" w:rsidRDefault="003B0FCD" w:rsidP="004B3FFC">
      <w:pPr>
        <w:spacing w:after="0" w:line="240" w:lineRule="auto"/>
      </w:pPr>
      <w:r>
        <w:separator/>
      </w:r>
    </w:p>
  </w:footnote>
  <w:footnote w:type="continuationSeparator" w:id="0">
    <w:p w:rsidR="003B0FCD" w:rsidRDefault="003B0FCD" w:rsidP="004B3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A65D4"/>
    <w:multiLevelType w:val="hybridMultilevel"/>
    <w:tmpl w:val="1E74CA20"/>
    <w:lvl w:ilvl="0" w:tplc="C99273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A1D7A63"/>
    <w:multiLevelType w:val="hybridMultilevel"/>
    <w:tmpl w:val="7010A902"/>
    <w:lvl w:ilvl="0" w:tplc="074E90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372"/>
    <w:rsid w:val="0012200D"/>
    <w:rsid w:val="001677DF"/>
    <w:rsid w:val="001876B3"/>
    <w:rsid w:val="00197B8A"/>
    <w:rsid w:val="00203B7E"/>
    <w:rsid w:val="00287A7C"/>
    <w:rsid w:val="003B0FCD"/>
    <w:rsid w:val="003F25CA"/>
    <w:rsid w:val="004B3FFC"/>
    <w:rsid w:val="005111D0"/>
    <w:rsid w:val="00542351"/>
    <w:rsid w:val="005B114E"/>
    <w:rsid w:val="00684D71"/>
    <w:rsid w:val="00702E4E"/>
    <w:rsid w:val="00731DC1"/>
    <w:rsid w:val="00741F9A"/>
    <w:rsid w:val="0079027F"/>
    <w:rsid w:val="007B69EC"/>
    <w:rsid w:val="00801DF9"/>
    <w:rsid w:val="00817372"/>
    <w:rsid w:val="008436D3"/>
    <w:rsid w:val="008536C3"/>
    <w:rsid w:val="008F2677"/>
    <w:rsid w:val="009404C9"/>
    <w:rsid w:val="009565CE"/>
    <w:rsid w:val="009652C8"/>
    <w:rsid w:val="009D7354"/>
    <w:rsid w:val="00A9237A"/>
    <w:rsid w:val="00AB5A03"/>
    <w:rsid w:val="00B51274"/>
    <w:rsid w:val="00BC11AB"/>
    <w:rsid w:val="00C77671"/>
    <w:rsid w:val="00CA0FE5"/>
    <w:rsid w:val="00E12EEF"/>
    <w:rsid w:val="00E254BB"/>
    <w:rsid w:val="00E53946"/>
    <w:rsid w:val="00F46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524E7C"/>
  <w15:chartTrackingRefBased/>
  <w15:docId w15:val="{7F9116D3-BF66-4F7A-A649-FFAD3A7F5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2EEF"/>
    <w:rPr>
      <w:rFonts w:eastAsia="微軟正黑體"/>
      <w:sz w:val="24"/>
    </w:rPr>
  </w:style>
  <w:style w:type="paragraph" w:styleId="1">
    <w:name w:val="heading 1"/>
    <w:basedOn w:val="a"/>
    <w:next w:val="a"/>
    <w:link w:val="10"/>
    <w:uiPriority w:val="9"/>
    <w:qFormat/>
    <w:rsid w:val="00AB5A03"/>
    <w:pPr>
      <w:keepNext/>
      <w:keepLines/>
      <w:pBdr>
        <w:bottom w:val="single" w:sz="4" w:space="1" w:color="90C226" w:themeColor="accent1"/>
      </w:pBdr>
      <w:spacing w:before="400" w:after="40" w:line="240" w:lineRule="auto"/>
      <w:outlineLvl w:val="0"/>
    </w:pPr>
    <w:rPr>
      <w:rFonts w:asciiTheme="majorHAnsi" w:hAnsiTheme="majorHAnsi" w:cstheme="majorBidi"/>
      <w:color w:val="90C226" w:themeColor="accen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B5A03"/>
    <w:pPr>
      <w:keepNext/>
      <w:keepLines/>
      <w:spacing w:before="160" w:after="0" w:line="240" w:lineRule="auto"/>
      <w:outlineLvl w:val="1"/>
    </w:pPr>
    <w:rPr>
      <w:rFonts w:asciiTheme="majorHAnsi" w:hAnsiTheme="majorHAnsi" w:cstheme="majorBidi"/>
      <w:color w:val="90C226" w:themeColor="accen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AB5A03"/>
    <w:pPr>
      <w:spacing w:after="0" w:line="240" w:lineRule="auto"/>
      <w:contextualSpacing/>
    </w:pPr>
    <w:rPr>
      <w:rFonts w:asciiTheme="majorHAnsi" w:hAnsiTheme="majorHAnsi" w:cstheme="majorBidi"/>
      <w:color w:val="90C226" w:themeColor="accent1"/>
      <w:spacing w:val="-7"/>
      <w:sz w:val="64"/>
      <w:szCs w:val="64"/>
    </w:rPr>
  </w:style>
  <w:style w:type="character" w:customStyle="1" w:styleId="a4">
    <w:name w:val="標題 字元"/>
    <w:basedOn w:val="a0"/>
    <w:link w:val="a3"/>
    <w:uiPriority w:val="10"/>
    <w:rsid w:val="00AB5A03"/>
    <w:rPr>
      <w:rFonts w:asciiTheme="majorHAnsi" w:eastAsia="Microsoft JhengHei UI" w:hAnsiTheme="majorHAnsi" w:cstheme="majorBidi"/>
      <w:color w:val="90C226" w:themeColor="accent1"/>
      <w:spacing w:val="-7"/>
      <w:sz w:val="64"/>
      <w:szCs w:val="64"/>
    </w:rPr>
  </w:style>
  <w:style w:type="paragraph" w:styleId="a5">
    <w:name w:val="Subtitle"/>
    <w:basedOn w:val="a"/>
    <w:next w:val="a"/>
    <w:link w:val="a6"/>
    <w:uiPriority w:val="11"/>
    <w:qFormat/>
    <w:rsid w:val="00AB5A03"/>
    <w:pPr>
      <w:numPr>
        <w:ilvl w:val="1"/>
      </w:numPr>
      <w:spacing w:after="240" w:line="240" w:lineRule="auto"/>
    </w:pPr>
    <w:rPr>
      <w:rFonts w:asciiTheme="majorHAnsi" w:hAnsiTheme="majorHAnsi" w:cstheme="majorBidi"/>
      <w:color w:val="404040" w:themeColor="text1" w:themeTint="BF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B5A03"/>
    <w:rPr>
      <w:rFonts w:asciiTheme="majorHAnsi" w:eastAsia="Microsoft JhengHei UI" w:hAnsiTheme="majorHAnsi" w:cstheme="majorBidi"/>
      <w:color w:val="404040" w:themeColor="text1" w:themeTint="BF"/>
      <w:sz w:val="28"/>
      <w:szCs w:val="28"/>
    </w:rPr>
  </w:style>
  <w:style w:type="character" w:customStyle="1" w:styleId="10">
    <w:name w:val="標題 1 字元"/>
    <w:basedOn w:val="a0"/>
    <w:link w:val="1"/>
    <w:uiPriority w:val="9"/>
    <w:rsid w:val="00AB5A03"/>
    <w:rPr>
      <w:rFonts w:asciiTheme="majorHAnsi" w:eastAsia="Microsoft JhengHei UI" w:hAnsiTheme="majorHAnsi" w:cstheme="majorBidi"/>
      <w:color w:val="90C226" w:themeColor="accent1"/>
      <w:sz w:val="32"/>
      <w:szCs w:val="32"/>
    </w:rPr>
  </w:style>
  <w:style w:type="character" w:customStyle="1" w:styleId="20">
    <w:name w:val="標題 2 字元"/>
    <w:basedOn w:val="a0"/>
    <w:link w:val="2"/>
    <w:uiPriority w:val="9"/>
    <w:semiHidden/>
    <w:rsid w:val="00AB5A03"/>
    <w:rPr>
      <w:rFonts w:asciiTheme="majorHAnsi" w:eastAsia="Microsoft JhengHei UI" w:hAnsiTheme="majorHAnsi" w:cstheme="majorBidi"/>
      <w:color w:val="90C226" w:themeColor="accent1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40">
    <w:name w:val="標題 4 字元"/>
    <w:basedOn w:val="a0"/>
    <w:link w:val="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50">
    <w:name w:val="標題 5 字元"/>
    <w:basedOn w:val="a0"/>
    <w:link w:val="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60">
    <w:name w:val="標題 6 字元"/>
    <w:basedOn w:val="a0"/>
    <w:link w:val="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90">
    <w:name w:val="標題 9 字元"/>
    <w:basedOn w:val="a0"/>
    <w:link w:val="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a7">
    <w:name w:val="Subtle Emphasis"/>
    <w:basedOn w:val="a0"/>
    <w:uiPriority w:val="19"/>
    <w:qFormat/>
    <w:rsid w:val="00AB5A03"/>
    <w:rPr>
      <w:rFonts w:eastAsia="Microsoft JhengHei UI"/>
      <w:i/>
      <w:iCs/>
      <w:color w:val="595959" w:themeColor="text1" w:themeTint="A6"/>
    </w:rPr>
  </w:style>
  <w:style w:type="character" w:styleId="a8">
    <w:name w:val="Emphasis"/>
    <w:basedOn w:val="a0"/>
    <w:uiPriority w:val="20"/>
    <w:qFormat/>
    <w:rsid w:val="00AB5A03"/>
    <w:rPr>
      <w:rFonts w:eastAsia="Microsoft JhengHei UI"/>
      <w:i/>
      <w:iCs/>
    </w:rPr>
  </w:style>
  <w:style w:type="character" w:styleId="a9">
    <w:name w:val="Intense Emphasis"/>
    <w:basedOn w:val="a0"/>
    <w:uiPriority w:val="21"/>
    <w:qFormat/>
    <w:rsid w:val="00AB5A03"/>
    <w:rPr>
      <w:rFonts w:eastAsia="Microsoft JhengHei UI"/>
      <w:b/>
      <w:bCs/>
      <w:i/>
      <w:iCs/>
    </w:rPr>
  </w:style>
  <w:style w:type="character" w:styleId="aa">
    <w:name w:val="Strong"/>
    <w:basedOn w:val="a0"/>
    <w:uiPriority w:val="22"/>
    <w:qFormat/>
    <w:rsid w:val="00AB5A03"/>
    <w:rPr>
      <w:rFonts w:eastAsia="Microsoft JhengHei UI"/>
      <w:b/>
      <w:bCs/>
    </w:rPr>
  </w:style>
  <w:style w:type="paragraph" w:styleId="ab">
    <w:name w:val="Quote"/>
    <w:basedOn w:val="a"/>
    <w:next w:val="a"/>
    <w:link w:val="ac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c">
    <w:name w:val="引文 字元"/>
    <w:basedOn w:val="a0"/>
    <w:link w:val="ab"/>
    <w:uiPriority w:val="29"/>
    <w:rPr>
      <w:i/>
      <w:iCs/>
    </w:rPr>
  </w:style>
  <w:style w:type="paragraph" w:styleId="ad">
    <w:name w:val="Intense Quote"/>
    <w:basedOn w:val="a"/>
    <w:next w:val="a"/>
    <w:link w:val="ae"/>
    <w:uiPriority w:val="30"/>
    <w:qFormat/>
    <w:rsid w:val="00AB5A03"/>
    <w:pPr>
      <w:spacing w:before="100" w:beforeAutospacing="1" w:after="240"/>
      <w:ind w:left="864" w:right="864"/>
      <w:jc w:val="center"/>
    </w:pPr>
    <w:rPr>
      <w:rFonts w:asciiTheme="majorHAnsi" w:hAnsiTheme="majorHAnsi" w:cstheme="majorBidi"/>
      <w:color w:val="90C226" w:themeColor="accent1"/>
      <w:sz w:val="28"/>
      <w:szCs w:val="28"/>
    </w:rPr>
  </w:style>
  <w:style w:type="character" w:customStyle="1" w:styleId="ae">
    <w:name w:val="鮮明引文 字元"/>
    <w:basedOn w:val="a0"/>
    <w:link w:val="ad"/>
    <w:uiPriority w:val="30"/>
    <w:rsid w:val="00AB5A03"/>
    <w:rPr>
      <w:rFonts w:asciiTheme="majorHAnsi" w:eastAsia="Microsoft JhengHei UI" w:hAnsiTheme="majorHAnsi" w:cstheme="majorBidi"/>
      <w:color w:val="90C226" w:themeColor="accent1"/>
      <w:sz w:val="28"/>
      <w:szCs w:val="28"/>
    </w:rPr>
  </w:style>
  <w:style w:type="character" w:styleId="af">
    <w:name w:val="Subtle Reference"/>
    <w:basedOn w:val="a0"/>
    <w:uiPriority w:val="31"/>
    <w:qFormat/>
    <w:rsid w:val="00AB5A03"/>
    <w:rPr>
      <w:rFonts w:eastAsia="Microsoft JhengHei UI"/>
      <w:smallCaps/>
      <w:color w:val="404040" w:themeColor="text1" w:themeTint="BF"/>
    </w:rPr>
  </w:style>
  <w:style w:type="character" w:styleId="af0">
    <w:name w:val="Intense Reference"/>
    <w:basedOn w:val="a0"/>
    <w:uiPriority w:val="32"/>
    <w:qFormat/>
    <w:rsid w:val="00AB5A03"/>
    <w:rPr>
      <w:rFonts w:eastAsia="Microsoft JhengHei UI"/>
      <w:b/>
      <w:bCs/>
      <w:smallCaps/>
      <w:u w:val="single"/>
    </w:rPr>
  </w:style>
  <w:style w:type="character" w:styleId="af1">
    <w:name w:val="Book Title"/>
    <w:basedOn w:val="a0"/>
    <w:uiPriority w:val="33"/>
    <w:qFormat/>
    <w:rsid w:val="00AB5A03"/>
    <w:rPr>
      <w:rFonts w:eastAsia="Microsoft JhengHei UI"/>
      <w:b/>
      <w:bCs/>
      <w:smallCaps/>
    </w:rPr>
  </w:style>
  <w:style w:type="paragraph" w:styleId="af2">
    <w:name w:val="caption"/>
    <w:basedOn w:val="a"/>
    <w:next w:val="a"/>
    <w:uiPriority w:val="35"/>
    <w:semiHidden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af3">
    <w:name w:val="TOC Heading"/>
    <w:basedOn w:val="1"/>
    <w:next w:val="a"/>
    <w:uiPriority w:val="39"/>
    <w:semiHidden/>
    <w:unhideWhenUsed/>
    <w:qFormat/>
    <w:pPr>
      <w:outlineLvl w:val="9"/>
    </w:pPr>
  </w:style>
  <w:style w:type="paragraph" w:styleId="af4">
    <w:name w:val="No Spacing"/>
    <w:uiPriority w:val="1"/>
    <w:qFormat/>
    <w:rsid w:val="00AB5A03"/>
    <w:pPr>
      <w:spacing w:after="0" w:line="240" w:lineRule="auto"/>
    </w:pPr>
    <w:rPr>
      <w:rFonts w:eastAsia="Microsoft JhengHei UI"/>
    </w:rPr>
  </w:style>
  <w:style w:type="paragraph" w:styleId="af5">
    <w:name w:val="List Paragraph"/>
    <w:basedOn w:val="a"/>
    <w:uiPriority w:val="34"/>
    <w:qFormat/>
    <w:pPr>
      <w:ind w:left="720"/>
      <w:contextualSpacing/>
    </w:pPr>
  </w:style>
  <w:style w:type="paragraph" w:styleId="af6">
    <w:name w:val="header"/>
    <w:basedOn w:val="a"/>
    <w:link w:val="af7"/>
    <w:uiPriority w:val="99"/>
    <w:unhideWhenUsed/>
    <w:rsid w:val="004B3FFC"/>
    <w:pPr>
      <w:tabs>
        <w:tab w:val="center" w:pos="4153"/>
        <w:tab w:val="right" w:pos="8306"/>
      </w:tabs>
      <w:snapToGrid w:val="0"/>
    </w:pPr>
  </w:style>
  <w:style w:type="character" w:customStyle="1" w:styleId="af7">
    <w:name w:val="頁首 字元"/>
    <w:basedOn w:val="a0"/>
    <w:link w:val="af6"/>
    <w:uiPriority w:val="99"/>
    <w:rsid w:val="004B3FFC"/>
    <w:rPr>
      <w:rFonts w:eastAsia="Microsoft JhengHei UI"/>
    </w:rPr>
  </w:style>
  <w:style w:type="paragraph" w:styleId="af8">
    <w:name w:val="footer"/>
    <w:basedOn w:val="a"/>
    <w:link w:val="af9"/>
    <w:uiPriority w:val="99"/>
    <w:unhideWhenUsed/>
    <w:rsid w:val="004B3FFC"/>
    <w:pPr>
      <w:tabs>
        <w:tab w:val="center" w:pos="4153"/>
        <w:tab w:val="right" w:pos="8306"/>
      </w:tabs>
      <w:snapToGrid w:val="0"/>
    </w:pPr>
  </w:style>
  <w:style w:type="character" w:customStyle="1" w:styleId="af9">
    <w:name w:val="頁尾 字元"/>
    <w:basedOn w:val="a0"/>
    <w:link w:val="af8"/>
    <w:uiPriority w:val="99"/>
    <w:rsid w:val="004B3FFC"/>
    <w:rPr>
      <w:rFonts w:eastAsia="Microsoft JhengHei UI"/>
    </w:rPr>
  </w:style>
  <w:style w:type="table" w:styleId="afa">
    <w:name w:val="Table Grid"/>
    <w:basedOn w:val="a1"/>
    <w:uiPriority w:val="39"/>
    <w:rsid w:val="005B1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4">
    <w:name w:val="Grid Table 1 Light Accent 4"/>
    <w:basedOn w:val="a1"/>
    <w:uiPriority w:val="46"/>
    <w:rsid w:val="005111D0"/>
    <w:pPr>
      <w:spacing w:after="0" w:line="240" w:lineRule="auto"/>
    </w:pPr>
    <w:tblPr>
      <w:tblStyleRowBandSize w:val="1"/>
      <w:tblStyleColBandSize w:val="1"/>
      <w:tblBorders>
        <w:top w:val="single" w:sz="4" w:space="0" w:color="F5C1A2" w:themeColor="accent4" w:themeTint="66"/>
        <w:left w:val="single" w:sz="4" w:space="0" w:color="F5C1A2" w:themeColor="accent4" w:themeTint="66"/>
        <w:bottom w:val="single" w:sz="4" w:space="0" w:color="F5C1A2" w:themeColor="accent4" w:themeTint="66"/>
        <w:right w:val="single" w:sz="4" w:space="0" w:color="F5C1A2" w:themeColor="accent4" w:themeTint="66"/>
        <w:insideH w:val="single" w:sz="4" w:space="0" w:color="F5C1A2" w:themeColor="accent4" w:themeTint="66"/>
        <w:insideV w:val="single" w:sz="4" w:space="0" w:color="F5C1A2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0A37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0A37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1"/>
    <w:uiPriority w:val="46"/>
    <w:rsid w:val="005111D0"/>
    <w:pPr>
      <w:spacing w:after="0" w:line="240" w:lineRule="auto"/>
    </w:pPr>
    <w:tblPr>
      <w:tblStyleRowBandSize w:val="1"/>
      <w:tblStyleColBandSize w:val="1"/>
      <w:tblBorders>
        <w:top w:val="single" w:sz="4" w:space="0" w:color="F1A399" w:themeColor="accent5" w:themeTint="66"/>
        <w:left w:val="single" w:sz="4" w:space="0" w:color="F1A399" w:themeColor="accent5" w:themeTint="66"/>
        <w:bottom w:val="single" w:sz="4" w:space="0" w:color="F1A399" w:themeColor="accent5" w:themeTint="66"/>
        <w:right w:val="single" w:sz="4" w:space="0" w:color="F1A399" w:themeColor="accent5" w:themeTint="66"/>
        <w:insideH w:val="single" w:sz="4" w:space="0" w:color="F1A399" w:themeColor="accent5" w:themeTint="66"/>
        <w:insideV w:val="single" w:sz="4" w:space="0" w:color="F1A3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A7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7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5111D0"/>
    <w:pPr>
      <w:spacing w:after="0" w:line="240" w:lineRule="auto"/>
    </w:pPr>
    <w:tblPr>
      <w:tblStyleRowBandSize w:val="1"/>
      <w:tblStyleColBandSize w:val="1"/>
      <w:tblBorders>
        <w:top w:val="single" w:sz="4" w:space="0" w:color="D5D0B8" w:themeColor="accent6" w:themeTint="66"/>
        <w:left w:val="single" w:sz="4" w:space="0" w:color="D5D0B8" w:themeColor="accent6" w:themeTint="66"/>
        <w:bottom w:val="single" w:sz="4" w:space="0" w:color="D5D0B8" w:themeColor="accent6" w:themeTint="66"/>
        <w:right w:val="single" w:sz="4" w:space="0" w:color="D5D0B8" w:themeColor="accent6" w:themeTint="66"/>
        <w:insideH w:val="single" w:sz="4" w:space="0" w:color="D5D0B8" w:themeColor="accent6" w:themeTint="66"/>
        <w:insideV w:val="single" w:sz="4" w:space="0" w:color="D5D0B8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1B895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B895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664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germylife\AppData\Roaming\Microsoft\Templates\&#22810;&#38754;&#21521;&#35373;&#35336;%20(&#31354;&#30333;).dotx" TargetMode="External"/></Relationships>
</file>

<file path=word/theme/theme1.xml><?xml version="1.0" encoding="utf-8"?>
<a:theme xmlns:a="http://schemas.openxmlformats.org/drawingml/2006/main" name="Facet">
  <a:themeElements>
    <a:clrScheme name="Facet">
      <a:dk1>
        <a:sysClr val="windowText" lastClr="000000"/>
      </a:dk1>
      <a:lt1>
        <a:sysClr val="window" lastClr="FFFFFF"/>
      </a:lt1>
      <a:dk2>
        <a:srgbClr val="2C3C43"/>
      </a:dk2>
      <a:lt2>
        <a:srgbClr val="EBEBEB"/>
      </a:lt2>
      <a:accent1>
        <a:srgbClr val="90C226"/>
      </a:accent1>
      <a:accent2>
        <a:srgbClr val="54A021"/>
      </a:accent2>
      <a:accent3>
        <a:srgbClr val="E6B91E"/>
      </a:accent3>
      <a:accent4>
        <a:srgbClr val="E76618"/>
      </a:accent4>
      <a:accent5>
        <a:srgbClr val="C42F1A"/>
      </a:accent5>
      <a:accent6>
        <a:srgbClr val="918655"/>
      </a:accent6>
      <a:hlink>
        <a:srgbClr val="99CA3C"/>
      </a:hlink>
      <a:folHlink>
        <a:srgbClr val="B9D181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3A06CB4F-E30C-4771-94AE-F7169303B6D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多面向設計 (空白).dotx</Template>
  <TotalTime>2</TotalTime>
  <Pages>2</Pages>
  <Words>209</Words>
  <Characters>1192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rogermylife</dc:creator>
  <cp:keywords/>
  <dc:description/>
  <cp:lastModifiedBy>rogermylife</cp:lastModifiedBy>
  <cp:revision>3</cp:revision>
  <cp:lastPrinted>2017-05-03T15:36:00Z</cp:lastPrinted>
  <dcterms:created xsi:type="dcterms:W3CDTF">2017-05-03T15:36:00Z</dcterms:created>
  <dcterms:modified xsi:type="dcterms:W3CDTF">2017-05-03T15:37:00Z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