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e Tecnologias Educacionais para a Secretaria da Educação do Estado do Tocantins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19/01/2024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30/06/2025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Concepção de um núcleo de professores com alto nível de capacitação em Tecnologias Educacionais.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Realizar atividades de computação aplicada à Educação para fins Educacionais, utilizando tecnologias da informação e comunicação.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Foi feito o auxilio aos professores com o processo de seleção do edital. Além da separação do material pesquisado para alinhamento com os professores.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1 de abril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01/05/2024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