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759A" w14:textId="77777777" w:rsidR="00237A37" w:rsidRPr="004753D7" w:rsidRDefault="00000000">
      <w:pPr>
        <w:pStyle w:val="Ttulo"/>
        <w:jc w:val="center"/>
        <w:rPr>
          <w:lang w:val="pt-BR"/>
        </w:rPr>
      </w:pPr>
      <w:r w:rsidRPr="004753D7">
        <w:rPr>
          <w:lang w:val="pt-BR"/>
        </w:rPr>
        <w:t>Plano Ideal</w:t>
      </w:r>
    </w:p>
    <w:p w14:paraId="4A507886" w14:textId="77777777" w:rsidR="00237A37" w:rsidRPr="004753D7" w:rsidRDefault="00000000">
      <w:pPr>
        <w:jc w:val="center"/>
        <w:rPr>
          <w:lang w:val="pt-BR"/>
        </w:rPr>
      </w:pPr>
      <w:r w:rsidRPr="004753D7">
        <w:rPr>
          <w:b/>
          <w:lang w:val="pt-BR"/>
        </w:rPr>
        <w:t>Documentação da API B2B para Parceiros</w:t>
      </w:r>
    </w:p>
    <w:p w14:paraId="0C2C95F5" w14:textId="77777777" w:rsidR="00237A37" w:rsidRPr="004753D7" w:rsidRDefault="00000000">
      <w:pPr>
        <w:jc w:val="center"/>
        <w:rPr>
          <w:lang w:val="pt-BR"/>
        </w:rPr>
      </w:pPr>
      <w:r w:rsidRPr="004753D7">
        <w:rPr>
          <w:lang w:val="pt-BR"/>
        </w:rPr>
        <w:t>Versão 1.0.0 · Julho/2026</w:t>
      </w:r>
    </w:p>
    <w:p w14:paraId="25819359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br w:type="page"/>
      </w:r>
    </w:p>
    <w:p w14:paraId="76FE91C6" w14:textId="77777777" w:rsidR="00237A37" w:rsidRPr="004753D7" w:rsidRDefault="00000000">
      <w:pPr>
        <w:pStyle w:val="Ttulo1"/>
        <w:rPr>
          <w:lang w:val="pt-BR"/>
        </w:rPr>
      </w:pPr>
      <w:r w:rsidRPr="004753D7">
        <w:rPr>
          <w:lang w:val="pt-BR"/>
        </w:rPr>
        <w:lastRenderedPageBreak/>
        <w:t>1. Visão Geral</w:t>
      </w:r>
    </w:p>
    <w:p w14:paraId="1F2B4DF8" w14:textId="203840D5" w:rsidR="00237A37" w:rsidRPr="004753D7" w:rsidRDefault="00000000">
      <w:pPr>
        <w:rPr>
          <w:lang w:val="pt-BR"/>
        </w:rPr>
      </w:pPr>
      <w:r w:rsidRPr="004753D7">
        <w:rPr>
          <w:lang w:val="pt-BR"/>
        </w:rPr>
        <w:t>A Plano Ideal oferece uma API REST (API as a Service) para que parceiros integradores consultem viabilidade de fibra por CEP e realizem análise de crédito de forma programática, sem necessidade de acesso ao painel interno.</w:t>
      </w:r>
    </w:p>
    <w:p w14:paraId="5B5AF271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Esta documentação descreve autenticação, escopos, limites, endpoints, fluxos de integração e códigos de erro. A especificação interativa (Swagger/OpenAPI) está disponível online.</w:t>
      </w:r>
    </w:p>
    <w:p w14:paraId="4B13C09A" w14:textId="77777777" w:rsidR="00237A37" w:rsidRPr="004753D7" w:rsidRDefault="00000000">
      <w:pPr>
        <w:pStyle w:val="Ttulo2"/>
        <w:rPr>
          <w:lang w:val="pt-BR"/>
        </w:rPr>
      </w:pPr>
      <w:r w:rsidRPr="004753D7">
        <w:rPr>
          <w:lang w:val="pt-BR"/>
        </w:rPr>
        <w:t>1.1 URLs de referência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32"/>
        <w:gridCol w:w="4944"/>
      </w:tblGrid>
      <w:tr w:rsidR="00237A37" w14:paraId="2ECB2F29" w14:textId="77777777">
        <w:tc>
          <w:tcPr>
            <w:tcW w:w="4680" w:type="dxa"/>
          </w:tcPr>
          <w:p w14:paraId="4FD0AED5" w14:textId="77777777" w:rsidR="00237A37" w:rsidRDefault="00000000">
            <w:r>
              <w:rPr>
                <w:b/>
              </w:rPr>
              <w:t>Recurso</w:t>
            </w:r>
          </w:p>
        </w:tc>
        <w:tc>
          <w:tcPr>
            <w:tcW w:w="4680" w:type="dxa"/>
          </w:tcPr>
          <w:p w14:paraId="13D007E2" w14:textId="77777777" w:rsidR="00237A37" w:rsidRDefault="00000000">
            <w:r>
              <w:rPr>
                <w:b/>
              </w:rPr>
              <w:t>URL</w:t>
            </w:r>
          </w:p>
        </w:tc>
      </w:tr>
      <w:tr w:rsidR="00237A37" w14:paraId="1E621CC7" w14:textId="77777777">
        <w:tc>
          <w:tcPr>
            <w:tcW w:w="4680" w:type="dxa"/>
          </w:tcPr>
          <w:p w14:paraId="43DD0B5D" w14:textId="77777777" w:rsidR="00237A37" w:rsidRDefault="00000000">
            <w:r>
              <w:t>API Produção</w:t>
            </w:r>
          </w:p>
        </w:tc>
        <w:tc>
          <w:tcPr>
            <w:tcW w:w="4680" w:type="dxa"/>
          </w:tcPr>
          <w:p w14:paraId="1209D5F7" w14:textId="77777777" w:rsidR="00237A37" w:rsidRDefault="00000000">
            <w:r>
              <w:t>https://plano-ideal-api-production.up.railway.app</w:t>
            </w:r>
          </w:p>
        </w:tc>
      </w:tr>
      <w:tr w:rsidR="00237A37" w14:paraId="49DF3901" w14:textId="77777777">
        <w:tc>
          <w:tcPr>
            <w:tcW w:w="4680" w:type="dxa"/>
          </w:tcPr>
          <w:p w14:paraId="34F6D30A" w14:textId="77777777" w:rsidR="00237A37" w:rsidRDefault="00000000">
            <w:r>
              <w:t>Swagger UI (documentação interativa)</w:t>
            </w:r>
          </w:p>
        </w:tc>
        <w:tc>
          <w:tcPr>
            <w:tcW w:w="4680" w:type="dxa"/>
          </w:tcPr>
          <w:p w14:paraId="7C0AEAD0" w14:textId="77777777" w:rsidR="00237A37" w:rsidRDefault="00000000">
            <w:r>
              <w:t>https://plano-ideal-api-production.up.railway.app/api/docs</w:t>
            </w:r>
          </w:p>
        </w:tc>
      </w:tr>
      <w:tr w:rsidR="00237A37" w14:paraId="68D3A8BB" w14:textId="77777777">
        <w:tc>
          <w:tcPr>
            <w:tcW w:w="4680" w:type="dxa"/>
          </w:tcPr>
          <w:p w14:paraId="139AB68E" w14:textId="77777777" w:rsidR="00237A37" w:rsidRDefault="00000000">
            <w:r>
              <w:t>OpenAPI JSON</w:t>
            </w:r>
          </w:p>
        </w:tc>
        <w:tc>
          <w:tcPr>
            <w:tcW w:w="4680" w:type="dxa"/>
          </w:tcPr>
          <w:p w14:paraId="315A1B3C" w14:textId="77777777" w:rsidR="00237A37" w:rsidRDefault="00000000">
            <w:r>
              <w:t>https://plano-ideal-api-production.up.railway.app/api/docs/openapi.json</w:t>
            </w:r>
          </w:p>
        </w:tc>
      </w:tr>
      <w:tr w:rsidR="00237A37" w:rsidRPr="004753D7" w14:paraId="15309A77" w14:textId="77777777">
        <w:tc>
          <w:tcPr>
            <w:tcW w:w="4680" w:type="dxa"/>
          </w:tcPr>
          <w:p w14:paraId="1AFD0945" w14:textId="77777777" w:rsidR="00237A37" w:rsidRPr="004753D7" w:rsidRDefault="00000000">
            <w:pPr>
              <w:rPr>
                <w:lang w:val="pt-BR"/>
              </w:rPr>
            </w:pPr>
            <w:r w:rsidRPr="004753D7">
              <w:rPr>
                <w:lang w:val="pt-BR"/>
              </w:rPr>
              <w:t>Painel interno (gestão de parceiros)</w:t>
            </w:r>
          </w:p>
        </w:tc>
        <w:tc>
          <w:tcPr>
            <w:tcW w:w="4680" w:type="dxa"/>
          </w:tcPr>
          <w:p w14:paraId="78594ECA" w14:textId="77777777" w:rsidR="00237A37" w:rsidRPr="004753D7" w:rsidRDefault="00000000">
            <w:pPr>
              <w:rPr>
                <w:lang w:val="pt-BR"/>
              </w:rPr>
            </w:pPr>
            <w:r w:rsidRPr="004753D7">
              <w:rPr>
                <w:lang w:val="pt-BR"/>
              </w:rPr>
              <w:t>https://plano-ideal-production.up.railway.app/interno/painel</w:t>
            </w:r>
          </w:p>
        </w:tc>
      </w:tr>
    </w:tbl>
    <w:p w14:paraId="04A27D1C" w14:textId="77777777" w:rsidR="00237A37" w:rsidRPr="004753D7" w:rsidRDefault="00237A37">
      <w:pPr>
        <w:rPr>
          <w:lang w:val="pt-BR"/>
        </w:rPr>
      </w:pPr>
    </w:p>
    <w:p w14:paraId="68A63F49" w14:textId="77777777" w:rsidR="00237A37" w:rsidRPr="004753D7" w:rsidRDefault="00000000">
      <w:pPr>
        <w:pStyle w:val="Ttulo1"/>
        <w:rPr>
          <w:lang w:val="pt-BR"/>
        </w:rPr>
      </w:pPr>
      <w:r w:rsidRPr="004753D7">
        <w:rPr>
          <w:lang w:val="pt-BR"/>
        </w:rPr>
        <w:t>2. Onboarding do Parceiro</w:t>
      </w:r>
    </w:p>
    <w:p w14:paraId="4CD6C27D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O fluxo de habilitação é gerenciado pela equipe Plano Ideal (perfil administrador):</w:t>
      </w:r>
    </w:p>
    <w:p w14:paraId="65F00F9F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Cadastro do parceiro na aba "API / Parceiros" do painel interno.</w:t>
      </w:r>
    </w:p>
    <w:p w14:paraId="45943B46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Geração de uma API Key com nome descritivo (ex.: Produção, Homologação).</w:t>
      </w:r>
    </w:p>
    <w:p w14:paraId="62B2D793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Seleção dos escopos necessários para a integração.</w:t>
      </w:r>
    </w:p>
    <w:p w14:paraId="020518DE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Entrega da chave ao parceiro em visualização única (write-only) — não é possível recuperá-la depois.</w:t>
      </w:r>
    </w:p>
    <w:p w14:paraId="1897B6CC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Compartilhamento do link do Swagger para homologação e testes.</w:t>
      </w:r>
    </w:p>
    <w:p w14:paraId="0F4C61CB" w14:textId="77777777" w:rsidR="00237A37" w:rsidRDefault="00000000">
      <w:r>
        <w:rPr>
          <w:b/>
        </w:rPr>
        <w:t>Importante:</w:t>
      </w:r>
    </w:p>
    <w:p w14:paraId="00505D46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A chave segue o formato pk_live_&lt;segredo&gt; e deve ser armazenada com segurança.</w:t>
      </w:r>
    </w:p>
    <w:p w14:paraId="26170692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Chaves revogadas deixam de funcionar imediatamente.</w:t>
      </w:r>
    </w:p>
    <w:p w14:paraId="5C63D519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Cada consulta de crédito fica isolada pela API Key — parceiros não acessam protocolos de terceiros.</w:t>
      </w:r>
    </w:p>
    <w:p w14:paraId="7CF301EF" w14:textId="77777777" w:rsidR="00237A37" w:rsidRPr="004753D7" w:rsidRDefault="00000000">
      <w:pPr>
        <w:pStyle w:val="Ttulo1"/>
        <w:rPr>
          <w:lang w:val="pt-BR"/>
        </w:rPr>
      </w:pPr>
      <w:r w:rsidRPr="004753D7">
        <w:rPr>
          <w:lang w:val="pt-BR"/>
        </w:rPr>
        <w:t>3. Autenticação</w:t>
      </w:r>
    </w:p>
    <w:p w14:paraId="119E3692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Todas as rotas externas exigem API Key válida, ativa e com o escopo adequado.</w:t>
      </w:r>
    </w:p>
    <w:p w14:paraId="7DA0458B" w14:textId="77777777" w:rsidR="00237A37" w:rsidRDefault="00000000">
      <w:pPr>
        <w:pStyle w:val="Ttulo2"/>
      </w:pPr>
      <w:r>
        <w:t>3.1 Formas aceitas</w:t>
      </w:r>
    </w:p>
    <w:p w14:paraId="0898E2C8" w14:textId="77777777" w:rsidR="00237A37" w:rsidRDefault="00000000">
      <w:pPr>
        <w:pStyle w:val="Commarcadores"/>
      </w:pPr>
      <w:r>
        <w:t>Header X-API-Key: pk_live_...</w:t>
      </w:r>
    </w:p>
    <w:p w14:paraId="6C40BABE" w14:textId="77777777" w:rsidR="00237A37" w:rsidRDefault="00000000">
      <w:pPr>
        <w:pStyle w:val="Commarcadores"/>
      </w:pPr>
      <w:r>
        <w:t>Header Authorization: Bearer pk_live_...</w:t>
      </w:r>
    </w:p>
    <w:p w14:paraId="0A48EBAF" w14:textId="77777777" w:rsidR="00237A37" w:rsidRPr="004753D7" w:rsidRDefault="00000000">
      <w:pPr>
        <w:pStyle w:val="Ttulo2"/>
        <w:rPr>
          <w:lang w:val="pt-BR"/>
        </w:rPr>
      </w:pPr>
      <w:r w:rsidRPr="004753D7">
        <w:rPr>
          <w:lang w:val="pt-BR"/>
        </w:rPr>
        <w:lastRenderedPageBreak/>
        <w:t>3.2 Exemplo (cURL)</w:t>
      </w:r>
    </w:p>
    <w:p w14:paraId="2A865857" w14:textId="77777777" w:rsidR="00237A37" w:rsidRPr="004753D7" w:rsidRDefault="00000000">
      <w:pPr>
        <w:pStyle w:val="CodeBlock"/>
        <w:ind w:left="360"/>
        <w:rPr>
          <w:rFonts w:hint="eastAsia"/>
          <w:lang w:val="pt-BR"/>
        </w:rPr>
      </w:pPr>
      <w:r w:rsidRPr="004753D7">
        <w:rPr>
          <w:lang w:val="pt-BR"/>
        </w:rPr>
        <w:t>curl -H "X-API-Key: pk_live_SEU_SEGREDO" \</w:t>
      </w:r>
      <w:r w:rsidRPr="004753D7">
        <w:rPr>
          <w:lang w:val="pt-BR"/>
        </w:rPr>
        <w:br/>
        <w:t xml:space="preserve">  "https://plano-ideal-api-production.up.railway.app/api/v1/external/coverage/30130010"</w:t>
      </w:r>
    </w:p>
    <w:p w14:paraId="7EF7CB2E" w14:textId="77777777" w:rsidR="00237A37" w:rsidRDefault="00000000">
      <w:pPr>
        <w:pStyle w:val="Ttulo1"/>
      </w:pPr>
      <w:r>
        <w:t>4. Escopos (Permissões)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37A37" w14:paraId="292946AB" w14:textId="77777777">
        <w:tc>
          <w:tcPr>
            <w:tcW w:w="3120" w:type="dxa"/>
          </w:tcPr>
          <w:p w14:paraId="033AB227" w14:textId="77777777" w:rsidR="00237A37" w:rsidRDefault="00000000">
            <w:r>
              <w:rPr>
                <w:b/>
              </w:rPr>
              <w:t>Escopo técnico</w:t>
            </w:r>
          </w:p>
        </w:tc>
        <w:tc>
          <w:tcPr>
            <w:tcW w:w="3120" w:type="dxa"/>
          </w:tcPr>
          <w:p w14:paraId="7DD1412E" w14:textId="77777777" w:rsidR="00237A37" w:rsidRDefault="00000000">
            <w:r>
              <w:rPr>
                <w:b/>
              </w:rPr>
              <w:t>Nome amigável</w:t>
            </w:r>
          </w:p>
        </w:tc>
        <w:tc>
          <w:tcPr>
            <w:tcW w:w="3120" w:type="dxa"/>
          </w:tcPr>
          <w:p w14:paraId="5FBE78B3" w14:textId="77777777" w:rsidR="00237A37" w:rsidRDefault="00000000">
            <w:r>
              <w:rPr>
                <w:b/>
              </w:rPr>
              <w:t>Descrição</w:t>
            </w:r>
          </w:p>
        </w:tc>
      </w:tr>
      <w:tr w:rsidR="00237A37" w:rsidRPr="004753D7" w14:paraId="4F8F0ACC" w14:textId="77777777">
        <w:tc>
          <w:tcPr>
            <w:tcW w:w="3120" w:type="dxa"/>
          </w:tcPr>
          <w:p w14:paraId="2F88C738" w14:textId="77777777" w:rsidR="00237A37" w:rsidRDefault="00000000">
            <w:r>
              <w:t>coverage</w:t>
            </w:r>
          </w:p>
        </w:tc>
        <w:tc>
          <w:tcPr>
            <w:tcW w:w="3120" w:type="dxa"/>
          </w:tcPr>
          <w:p w14:paraId="2D4F728E" w14:textId="77777777" w:rsidR="00237A37" w:rsidRDefault="00000000">
            <w:r>
              <w:t>Viabilidade (CEP)</w:t>
            </w:r>
          </w:p>
        </w:tc>
        <w:tc>
          <w:tcPr>
            <w:tcW w:w="3120" w:type="dxa"/>
          </w:tcPr>
          <w:p w14:paraId="5BEA88CD" w14:textId="77777777" w:rsidR="00237A37" w:rsidRPr="004753D7" w:rsidRDefault="00000000">
            <w:pPr>
              <w:rPr>
                <w:lang w:val="pt-BR"/>
              </w:rPr>
            </w:pPr>
            <w:r w:rsidRPr="004753D7">
              <w:rPr>
                <w:lang w:val="pt-BR"/>
              </w:rPr>
              <w:t>Consulta de cobertura de fibra por CEP</w:t>
            </w:r>
          </w:p>
        </w:tc>
      </w:tr>
      <w:tr w:rsidR="00237A37" w:rsidRPr="004753D7" w14:paraId="3EFDEF31" w14:textId="77777777">
        <w:tc>
          <w:tcPr>
            <w:tcW w:w="3120" w:type="dxa"/>
          </w:tcPr>
          <w:p w14:paraId="3D9E0448" w14:textId="77777777" w:rsidR="00237A37" w:rsidRDefault="00000000">
            <w:r>
              <w:t>credit</w:t>
            </w:r>
          </w:p>
        </w:tc>
        <w:tc>
          <w:tcPr>
            <w:tcW w:w="3120" w:type="dxa"/>
          </w:tcPr>
          <w:p w14:paraId="721725A1" w14:textId="77777777" w:rsidR="00237A37" w:rsidRDefault="00000000">
            <w:r>
              <w:t>Crédito (CPF/CNPJ)</w:t>
            </w:r>
          </w:p>
        </w:tc>
        <w:tc>
          <w:tcPr>
            <w:tcW w:w="3120" w:type="dxa"/>
          </w:tcPr>
          <w:p w14:paraId="7D0B8BC5" w14:textId="77777777" w:rsidR="00237A37" w:rsidRPr="004753D7" w:rsidRDefault="00000000">
            <w:pPr>
              <w:rPr>
                <w:lang w:val="pt-BR"/>
              </w:rPr>
            </w:pPr>
            <w:r w:rsidRPr="004753D7">
              <w:rPr>
                <w:lang w:val="pt-BR"/>
              </w:rPr>
              <w:t>Consulta assíncrona de análise de crédito PAP</w:t>
            </w:r>
          </w:p>
        </w:tc>
      </w:tr>
    </w:tbl>
    <w:p w14:paraId="2ECDF08F" w14:textId="77777777" w:rsidR="00237A37" w:rsidRPr="004753D7" w:rsidRDefault="00237A37">
      <w:pPr>
        <w:rPr>
          <w:lang w:val="pt-BR"/>
        </w:rPr>
      </w:pPr>
    </w:p>
    <w:p w14:paraId="2D927BE9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Requisições sem o escopo necessário retornam HTTP 403 com code: SCOPE_FORBIDDEN.</w:t>
      </w:r>
    </w:p>
    <w:p w14:paraId="67A86AF1" w14:textId="77777777" w:rsidR="00237A37" w:rsidRPr="004753D7" w:rsidRDefault="00000000">
      <w:pPr>
        <w:pStyle w:val="Ttulo1"/>
        <w:rPr>
          <w:lang w:val="pt-BR"/>
        </w:rPr>
      </w:pPr>
      <w:r w:rsidRPr="004753D7">
        <w:rPr>
          <w:lang w:val="pt-BR"/>
        </w:rPr>
        <w:t>5. Limites de Requisição (Rate Limit)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37A37" w14:paraId="613192DD" w14:textId="77777777">
        <w:tc>
          <w:tcPr>
            <w:tcW w:w="3120" w:type="dxa"/>
          </w:tcPr>
          <w:p w14:paraId="431B7C76" w14:textId="77777777" w:rsidR="00237A37" w:rsidRDefault="00000000">
            <w:r>
              <w:rPr>
                <w:b/>
              </w:rPr>
              <w:t>Recurso</w:t>
            </w:r>
          </w:p>
        </w:tc>
        <w:tc>
          <w:tcPr>
            <w:tcW w:w="3120" w:type="dxa"/>
          </w:tcPr>
          <w:p w14:paraId="10829DB3" w14:textId="77777777" w:rsidR="00237A37" w:rsidRDefault="00000000">
            <w:r>
              <w:rPr>
                <w:b/>
              </w:rPr>
              <w:t>Limite padrão</w:t>
            </w:r>
          </w:p>
        </w:tc>
        <w:tc>
          <w:tcPr>
            <w:tcW w:w="3120" w:type="dxa"/>
          </w:tcPr>
          <w:p w14:paraId="7DE8A5E7" w14:textId="77777777" w:rsidR="00237A37" w:rsidRDefault="00000000">
            <w:r>
              <w:rPr>
                <w:b/>
              </w:rPr>
              <w:t>Janela</w:t>
            </w:r>
          </w:p>
        </w:tc>
      </w:tr>
      <w:tr w:rsidR="00237A37" w14:paraId="147600A9" w14:textId="77777777">
        <w:tc>
          <w:tcPr>
            <w:tcW w:w="3120" w:type="dxa"/>
          </w:tcPr>
          <w:p w14:paraId="45DC238B" w14:textId="77777777" w:rsidR="00237A37" w:rsidRDefault="00000000">
            <w:r>
              <w:t>Viabilidade (coverage)</w:t>
            </w:r>
          </w:p>
        </w:tc>
        <w:tc>
          <w:tcPr>
            <w:tcW w:w="3120" w:type="dxa"/>
          </w:tcPr>
          <w:p w14:paraId="294C5D9F" w14:textId="77777777" w:rsidR="00237A37" w:rsidRDefault="00000000">
            <w:r>
              <w:t>60 requisições</w:t>
            </w:r>
          </w:p>
        </w:tc>
        <w:tc>
          <w:tcPr>
            <w:tcW w:w="3120" w:type="dxa"/>
          </w:tcPr>
          <w:p w14:paraId="71B0533B" w14:textId="77777777" w:rsidR="00237A37" w:rsidRDefault="00000000">
            <w:r>
              <w:t>por minuto / API Key</w:t>
            </w:r>
          </w:p>
        </w:tc>
      </w:tr>
      <w:tr w:rsidR="00237A37" w14:paraId="758C1E23" w14:textId="77777777">
        <w:tc>
          <w:tcPr>
            <w:tcW w:w="3120" w:type="dxa"/>
          </w:tcPr>
          <w:p w14:paraId="0E04218C" w14:textId="77777777" w:rsidR="00237A37" w:rsidRDefault="00000000">
            <w:r>
              <w:t>Crédito (credit)</w:t>
            </w:r>
          </w:p>
        </w:tc>
        <w:tc>
          <w:tcPr>
            <w:tcW w:w="3120" w:type="dxa"/>
          </w:tcPr>
          <w:p w14:paraId="4F87BCA5" w14:textId="77777777" w:rsidR="00237A37" w:rsidRDefault="00000000">
            <w:r>
              <w:t>10 requisições</w:t>
            </w:r>
          </w:p>
        </w:tc>
        <w:tc>
          <w:tcPr>
            <w:tcW w:w="3120" w:type="dxa"/>
          </w:tcPr>
          <w:p w14:paraId="255CD60B" w14:textId="77777777" w:rsidR="00237A37" w:rsidRDefault="00000000">
            <w:r>
              <w:t>por minuto / API Key</w:t>
            </w:r>
          </w:p>
        </w:tc>
      </w:tr>
    </w:tbl>
    <w:p w14:paraId="1B6D231F" w14:textId="77777777" w:rsidR="00237A37" w:rsidRDefault="00237A37"/>
    <w:p w14:paraId="44E92039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Ao exceder o limite, a API retorna HTTP 429 com:</w:t>
      </w:r>
    </w:p>
    <w:p w14:paraId="3E85FAE1" w14:textId="77777777" w:rsidR="00237A37" w:rsidRDefault="00000000">
      <w:pPr>
        <w:pStyle w:val="Commarcadores"/>
      </w:pPr>
      <w:r>
        <w:t>code: RATE_LIMITED</w:t>
      </w:r>
    </w:p>
    <w:p w14:paraId="34F67137" w14:textId="77777777" w:rsidR="00237A37" w:rsidRDefault="00000000">
      <w:pPr>
        <w:pStyle w:val="Commarcadores"/>
      </w:pPr>
      <w:r>
        <w:t>retryAfterSec: segundos até nova tentativa</w:t>
      </w:r>
    </w:p>
    <w:p w14:paraId="6D621EE6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Header Retry-After (quando aplicável)</w:t>
      </w:r>
    </w:p>
    <w:p w14:paraId="6848482D" w14:textId="77777777" w:rsidR="00237A37" w:rsidRDefault="00000000">
      <w:pPr>
        <w:pStyle w:val="Ttulo1"/>
      </w:pPr>
      <w:r>
        <w:t>6. Endpoints</w:t>
      </w:r>
    </w:p>
    <w:p w14:paraId="3805D278" w14:textId="77777777" w:rsidR="00237A37" w:rsidRDefault="00000000">
      <w:pPr>
        <w:pStyle w:val="Ttulo2"/>
      </w:pPr>
      <w:r>
        <w:t>6.1 GET /api/v1/external/coverage/{cep}</w:t>
      </w:r>
    </w:p>
    <w:p w14:paraId="5268238E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Consulta viabilidade de fibra por CEP. Retorna DTO sanitizado (sem dados internos como row_data ou source_file).</w:t>
      </w:r>
    </w:p>
    <w:p w14:paraId="0028CFE3" w14:textId="77777777" w:rsidR="00237A37" w:rsidRDefault="00000000">
      <w:r>
        <w:rPr>
          <w:b/>
        </w:rPr>
        <w:t>Escopo necessário: coverage</w:t>
      </w:r>
    </w:p>
    <w:p w14:paraId="38BBEE03" w14:textId="77777777" w:rsidR="00237A37" w:rsidRDefault="00000000">
      <w:r>
        <w:t>Parâmetros:</w:t>
      </w:r>
    </w:p>
    <w:p w14:paraId="1CA6CBED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cep (path): 8 dígitos, com ou sem hífen (ex.: 30130-010 ou 30130010)</w:t>
      </w:r>
    </w:p>
    <w:p w14:paraId="45E9F500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Resposta 200 (exemplo):</w:t>
      </w:r>
    </w:p>
    <w:p w14:paraId="3B68D9CA" w14:textId="77777777" w:rsidR="00237A37" w:rsidRPr="004753D7" w:rsidRDefault="00000000">
      <w:pPr>
        <w:pStyle w:val="CodeBlock"/>
        <w:ind w:left="360"/>
        <w:rPr>
          <w:rFonts w:hint="eastAsia"/>
          <w:lang w:val="pt-BR"/>
        </w:rPr>
      </w:pPr>
      <w:r w:rsidRPr="004753D7">
        <w:rPr>
          <w:lang w:val="pt-BR"/>
        </w:rPr>
        <w:t>{</w:t>
      </w:r>
      <w:r w:rsidRPr="004753D7">
        <w:rPr>
          <w:lang w:val="pt-BR"/>
        </w:rPr>
        <w:br/>
        <w:t xml:space="preserve">  "cep": "30130010",</w:t>
      </w:r>
      <w:r w:rsidRPr="004753D7">
        <w:rPr>
          <w:lang w:val="pt-BR"/>
        </w:rPr>
        <w:br/>
        <w:t xml:space="preserve">  "hasCoverage": true,</w:t>
      </w:r>
      <w:r w:rsidRPr="004753D7">
        <w:rPr>
          <w:lang w:val="pt-BR"/>
        </w:rPr>
        <w:br/>
        <w:t xml:space="preserve">  "operators": [</w:t>
      </w:r>
      <w:r w:rsidRPr="004753D7">
        <w:rPr>
          <w:lang w:val="pt-BR"/>
        </w:rPr>
        <w:br/>
        <w:t xml:space="preserve">    {</w:t>
      </w:r>
      <w:r w:rsidRPr="004753D7">
        <w:rPr>
          <w:lang w:val="pt-BR"/>
        </w:rPr>
        <w:br/>
      </w:r>
      <w:r w:rsidRPr="004753D7">
        <w:rPr>
          <w:lang w:val="pt-BR"/>
        </w:rPr>
        <w:lastRenderedPageBreak/>
        <w:t xml:space="preserve">      "name": "Nio",</w:t>
      </w:r>
      <w:r w:rsidRPr="004753D7">
        <w:rPr>
          <w:lang w:val="pt-BR"/>
        </w:rPr>
        <w:br/>
        <w:t xml:space="preserve">      "mode": "facades",</w:t>
      </w:r>
      <w:r w:rsidRPr="004753D7">
        <w:rPr>
          <w:lang w:val="pt-BR"/>
        </w:rPr>
        <w:br/>
        <w:t xml:space="preserve">      "items": ["7", "15", "39 +2"]</w:t>
      </w:r>
      <w:r w:rsidRPr="004753D7">
        <w:rPr>
          <w:lang w:val="pt-BR"/>
        </w:rPr>
        <w:br/>
        <w:t xml:space="preserve">    },</w:t>
      </w:r>
      <w:r w:rsidRPr="004753D7">
        <w:rPr>
          <w:lang w:val="pt-BR"/>
        </w:rPr>
        <w:br/>
        <w:t xml:space="preserve">    {</w:t>
      </w:r>
      <w:r w:rsidRPr="004753D7">
        <w:rPr>
          <w:lang w:val="pt-BR"/>
        </w:rPr>
        <w:br/>
        <w:t xml:space="preserve">      "name": "Vero",</w:t>
      </w:r>
      <w:r w:rsidRPr="004753D7">
        <w:rPr>
          <w:lang w:val="pt-BR"/>
        </w:rPr>
        <w:br/>
        <w:t xml:space="preserve">      "mode": "streets",</w:t>
      </w:r>
      <w:r w:rsidRPr="004753D7">
        <w:rPr>
          <w:lang w:val="pt-BR"/>
        </w:rPr>
        <w:br/>
        <w:t xml:space="preserve">      "items": ["RUA EXEMPLO - CENTRO"]</w:t>
      </w:r>
      <w:r w:rsidRPr="004753D7">
        <w:rPr>
          <w:lang w:val="pt-BR"/>
        </w:rPr>
        <w:br/>
        <w:t xml:space="preserve">    }</w:t>
      </w:r>
      <w:r w:rsidRPr="004753D7">
        <w:rPr>
          <w:lang w:val="pt-BR"/>
        </w:rPr>
        <w:br/>
        <w:t xml:space="preserve">  ]</w:t>
      </w:r>
      <w:r w:rsidRPr="004753D7">
        <w:rPr>
          <w:lang w:val="pt-BR"/>
        </w:rPr>
        <w:br/>
        <w:t>}</w:t>
      </w:r>
    </w:p>
    <w:p w14:paraId="4077FD97" w14:textId="77777777" w:rsidR="00237A37" w:rsidRPr="004753D7" w:rsidRDefault="00000000">
      <w:pPr>
        <w:pStyle w:val="Ttulo2"/>
        <w:rPr>
          <w:lang w:val="pt-BR"/>
        </w:rPr>
      </w:pPr>
      <w:r w:rsidRPr="004753D7">
        <w:rPr>
          <w:lang w:val="pt-BR"/>
        </w:rPr>
        <w:t>6.2 POST /api/v1/external/credit/consult</w:t>
      </w:r>
    </w:p>
    <w:p w14:paraId="56485036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Enfileira consulta de crédito assíncrona. Retorna HTTP 202 Accepted com protocolo (id).</w:t>
      </w:r>
    </w:p>
    <w:p w14:paraId="2F3A16F6" w14:textId="77777777" w:rsidR="00237A37" w:rsidRPr="004753D7" w:rsidRDefault="00000000">
      <w:pPr>
        <w:rPr>
          <w:lang w:val="pt-BR"/>
        </w:rPr>
      </w:pPr>
      <w:r w:rsidRPr="004753D7">
        <w:rPr>
          <w:b/>
          <w:lang w:val="pt-BR"/>
        </w:rPr>
        <w:t>Escopo necessário: credit</w:t>
      </w:r>
    </w:p>
    <w:p w14:paraId="628FB20F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Body (JSON):</w:t>
      </w:r>
    </w:p>
    <w:p w14:paraId="3DAEC95C" w14:textId="77777777" w:rsidR="00237A37" w:rsidRPr="004753D7" w:rsidRDefault="00000000">
      <w:pPr>
        <w:pStyle w:val="CodeBlock"/>
        <w:ind w:left="360"/>
        <w:rPr>
          <w:rFonts w:hint="eastAsia"/>
          <w:lang w:val="pt-BR"/>
        </w:rPr>
      </w:pPr>
      <w:r w:rsidRPr="004753D7">
        <w:rPr>
          <w:lang w:val="pt-BR"/>
        </w:rPr>
        <w:t>{</w:t>
      </w:r>
      <w:r w:rsidRPr="004753D7">
        <w:rPr>
          <w:lang w:val="pt-BR"/>
        </w:rPr>
        <w:br/>
        <w:t xml:space="preserve">  "document": "12345678901",</w:t>
      </w:r>
      <w:r w:rsidRPr="004753D7">
        <w:rPr>
          <w:lang w:val="pt-BR"/>
        </w:rPr>
        <w:br/>
        <w:t xml:space="preserve">  "cpfRepresentative": null</w:t>
      </w:r>
      <w:r w:rsidRPr="004753D7">
        <w:rPr>
          <w:lang w:val="pt-BR"/>
        </w:rPr>
        <w:br/>
        <w:t>}</w:t>
      </w:r>
    </w:p>
    <w:p w14:paraId="756F9514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Resposta 202 (exemplo):</w:t>
      </w:r>
    </w:p>
    <w:p w14:paraId="54B7051E" w14:textId="77777777" w:rsidR="00237A37" w:rsidRDefault="00000000">
      <w:pPr>
        <w:pStyle w:val="CodeBlock"/>
        <w:ind w:left="360"/>
        <w:rPr>
          <w:rFonts w:hint="eastAsia"/>
        </w:rPr>
      </w:pPr>
      <w:r>
        <w:t>{</w:t>
      </w:r>
      <w:r>
        <w:br/>
        <w:t xml:space="preserve">  "consultation": {</w:t>
      </w:r>
      <w:r>
        <w:br/>
        <w:t xml:space="preserve">    "id": 105,</w:t>
      </w:r>
      <w:r>
        <w:br/>
        <w:t xml:space="preserve">    "status": "queued",</w:t>
      </w:r>
      <w:r>
        <w:br/>
        <w:t xml:space="preserve">    "createdAt": "2026-07-11T22:00:00.000Z"</w:t>
      </w:r>
      <w:r>
        <w:br/>
        <w:t xml:space="preserve">  }</w:t>
      </w:r>
      <w:r>
        <w:br/>
        <w:t>}</w:t>
      </w:r>
    </w:p>
    <w:p w14:paraId="0C4C3C9F" w14:textId="77777777" w:rsidR="00237A37" w:rsidRDefault="00000000">
      <w:pPr>
        <w:pStyle w:val="Ttulo2"/>
      </w:pPr>
      <w:r>
        <w:t>6.3 GET /api/v1/external/credit/consultations/{id}</w:t>
      </w:r>
    </w:p>
    <w:p w14:paraId="63BE68BD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Polling do status da consulta até conclusão (isTerminal: true).</w:t>
      </w:r>
    </w:p>
    <w:p w14:paraId="1AC517B8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Estados canônicos: queued → processing → success | failed</w:t>
      </w:r>
    </w:p>
    <w:p w14:paraId="162BA764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Resposta 200 — concluída (negada):</w:t>
      </w:r>
    </w:p>
    <w:p w14:paraId="23C16DFD" w14:textId="77777777" w:rsidR="00237A37" w:rsidRPr="004753D7" w:rsidRDefault="00000000">
      <w:pPr>
        <w:pStyle w:val="CodeBlock"/>
        <w:ind w:left="360"/>
        <w:rPr>
          <w:rFonts w:hint="eastAsia"/>
          <w:lang w:val="pt-BR"/>
        </w:rPr>
      </w:pPr>
      <w:r w:rsidRPr="004753D7">
        <w:rPr>
          <w:lang w:val="pt-BR"/>
        </w:rPr>
        <w:t>{</w:t>
      </w:r>
      <w:r w:rsidRPr="004753D7">
        <w:rPr>
          <w:lang w:val="pt-BR"/>
        </w:rPr>
        <w:br/>
        <w:t xml:space="preserve">  "consultation": {</w:t>
      </w:r>
      <w:r w:rsidRPr="004753D7">
        <w:rPr>
          <w:lang w:val="pt-BR"/>
        </w:rPr>
        <w:br/>
        <w:t xml:space="preserve">    "id": 105,</w:t>
      </w:r>
      <w:r w:rsidRPr="004753D7">
        <w:rPr>
          <w:lang w:val="pt-BR"/>
        </w:rPr>
        <w:br/>
        <w:t xml:space="preserve">    "documentMasked": "123.456.789-01",</w:t>
      </w:r>
      <w:r w:rsidRPr="004753D7">
        <w:rPr>
          <w:lang w:val="pt-BR"/>
        </w:rPr>
        <w:br/>
        <w:t xml:space="preserve">    "status": "success",</w:t>
      </w:r>
      <w:r w:rsidRPr="004753D7">
        <w:rPr>
          <w:lang w:val="pt-BR"/>
        </w:rPr>
        <w:br/>
        <w:t xml:space="preserve">    "isTerminal": true,</w:t>
      </w:r>
      <w:r w:rsidRPr="004753D7">
        <w:rPr>
          <w:lang w:val="pt-BR"/>
        </w:rPr>
        <w:br/>
        <w:t xml:space="preserve">    "approved": false,</w:t>
      </w:r>
      <w:r w:rsidRPr="004753D7">
        <w:rPr>
          <w:lang w:val="pt-BR"/>
        </w:rPr>
        <w:br/>
        <w:t xml:space="preserve">    "resultDetail": "Crédito negado",</w:t>
      </w:r>
      <w:r w:rsidRPr="004753D7">
        <w:rPr>
          <w:lang w:val="pt-BR"/>
        </w:rPr>
        <w:br/>
        <w:t xml:space="preserve">    "finishedAt": "2026-07-11T22:01:00.000Z",</w:t>
      </w:r>
      <w:r w:rsidRPr="004753D7">
        <w:rPr>
          <w:lang w:val="pt-BR"/>
        </w:rPr>
        <w:br/>
        <w:t xml:space="preserve">    "durationSeconds": 55</w:t>
      </w:r>
      <w:r w:rsidRPr="004753D7">
        <w:rPr>
          <w:lang w:val="pt-BR"/>
        </w:rPr>
        <w:br/>
      </w:r>
      <w:r w:rsidRPr="004753D7">
        <w:rPr>
          <w:lang w:val="pt-BR"/>
        </w:rPr>
        <w:lastRenderedPageBreak/>
        <w:t xml:space="preserve">  }</w:t>
      </w:r>
      <w:r w:rsidRPr="004753D7">
        <w:rPr>
          <w:lang w:val="pt-BR"/>
        </w:rPr>
        <w:br/>
        <w:t>}</w:t>
      </w:r>
    </w:p>
    <w:p w14:paraId="4EA54166" w14:textId="77777777" w:rsidR="00237A37" w:rsidRPr="004753D7" w:rsidRDefault="00000000">
      <w:pPr>
        <w:pStyle w:val="Ttulo1"/>
        <w:rPr>
          <w:lang w:val="pt-BR"/>
        </w:rPr>
      </w:pPr>
      <w:r w:rsidRPr="004753D7">
        <w:rPr>
          <w:lang w:val="pt-BR"/>
        </w:rPr>
        <w:t>7. Fluxo Recomendado de Integração</w:t>
      </w:r>
    </w:p>
    <w:p w14:paraId="34CAD2A0" w14:textId="77777777" w:rsidR="00237A37" w:rsidRDefault="00000000">
      <w:pPr>
        <w:pStyle w:val="Ttulo2"/>
      </w:pPr>
      <w:r>
        <w:t>7.1 Viabilidade (síncrono)</w:t>
      </w:r>
    </w:p>
    <w:p w14:paraId="63FF2588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1. Cliente informa CEP no canal do parceiro</w:t>
      </w:r>
    </w:p>
    <w:p w14:paraId="4E4FB157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2. Parceiro chama GET /coverage/{cep}</w:t>
      </w:r>
    </w:p>
    <w:p w14:paraId="625335C3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3. Exibe resultado com base em hasCoverage e operators</w:t>
      </w:r>
    </w:p>
    <w:p w14:paraId="2D426DE8" w14:textId="77777777" w:rsidR="00237A37" w:rsidRDefault="00000000">
      <w:pPr>
        <w:pStyle w:val="Ttulo2"/>
      </w:pPr>
      <w:r>
        <w:t>7.2 Crédito (assíncrono com polling)</w:t>
      </w:r>
    </w:p>
    <w:p w14:paraId="687F1E9E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1. Parceiro envia POST /credit/consult com documento</w:t>
      </w:r>
    </w:p>
    <w:p w14:paraId="6FC67C38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2. Armazena o id retornado (protocolo)</w:t>
      </w:r>
    </w:p>
    <w:p w14:paraId="2C9874F8" w14:textId="77777777" w:rsidR="00237A37" w:rsidRDefault="00000000">
      <w:pPr>
        <w:pStyle w:val="Commarcadores"/>
      </w:pPr>
      <w:r>
        <w:t>3. Executa polling em GET /credit/consultations/{id} a cada 3–5 segundos</w:t>
      </w:r>
    </w:p>
    <w:p w14:paraId="6FCC150C" w14:textId="77777777" w:rsidR="00237A37" w:rsidRDefault="00000000">
      <w:pPr>
        <w:pStyle w:val="Commarcadores"/>
      </w:pPr>
      <w:r>
        <w:t>4. Interrompe quando isTerminal === true</w:t>
      </w:r>
    </w:p>
    <w:p w14:paraId="03506E17" w14:textId="77777777" w:rsidR="00237A37" w:rsidRPr="004753D7" w:rsidRDefault="00000000">
      <w:pPr>
        <w:pStyle w:val="Commarcadores"/>
        <w:rPr>
          <w:lang w:val="pt-BR"/>
        </w:rPr>
      </w:pPr>
      <w:r w:rsidRPr="004753D7">
        <w:rPr>
          <w:lang w:val="pt-BR"/>
        </w:rPr>
        <w:t>5. Interpreta approved e resultDetail para decisão comercial</w:t>
      </w:r>
    </w:p>
    <w:p w14:paraId="3F9C1E3B" w14:textId="77777777" w:rsidR="00237A37" w:rsidRDefault="00000000">
      <w:pPr>
        <w:pStyle w:val="Ttulo1"/>
      </w:pPr>
      <w:r>
        <w:t>8. Códigos de Erro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37A37" w14:paraId="4DA5A2D5" w14:textId="77777777">
        <w:tc>
          <w:tcPr>
            <w:tcW w:w="3120" w:type="dxa"/>
          </w:tcPr>
          <w:p w14:paraId="634087EA" w14:textId="77777777" w:rsidR="00237A37" w:rsidRDefault="00000000">
            <w:r>
              <w:rPr>
                <w:b/>
              </w:rPr>
              <w:t>HTTP</w:t>
            </w:r>
          </w:p>
        </w:tc>
        <w:tc>
          <w:tcPr>
            <w:tcW w:w="3120" w:type="dxa"/>
          </w:tcPr>
          <w:p w14:paraId="3DAAFB9E" w14:textId="77777777" w:rsidR="00237A37" w:rsidRDefault="00000000">
            <w:r>
              <w:rPr>
                <w:b/>
              </w:rPr>
              <w:t>code</w:t>
            </w:r>
          </w:p>
        </w:tc>
        <w:tc>
          <w:tcPr>
            <w:tcW w:w="3120" w:type="dxa"/>
          </w:tcPr>
          <w:p w14:paraId="6383AD8B" w14:textId="77777777" w:rsidR="00237A37" w:rsidRDefault="00000000">
            <w:r>
              <w:rPr>
                <w:b/>
              </w:rPr>
              <w:t>Descrição</w:t>
            </w:r>
          </w:p>
        </w:tc>
      </w:tr>
      <w:tr w:rsidR="00237A37" w14:paraId="44402655" w14:textId="77777777">
        <w:tc>
          <w:tcPr>
            <w:tcW w:w="3120" w:type="dxa"/>
          </w:tcPr>
          <w:p w14:paraId="6664B073" w14:textId="77777777" w:rsidR="00237A37" w:rsidRDefault="00000000">
            <w:r>
              <w:t>400</w:t>
            </w:r>
          </w:p>
        </w:tc>
        <w:tc>
          <w:tcPr>
            <w:tcW w:w="3120" w:type="dxa"/>
          </w:tcPr>
          <w:p w14:paraId="3FD21B45" w14:textId="77777777" w:rsidR="00237A37" w:rsidRDefault="00000000">
            <w:r>
              <w:t>INVALID_CEP</w:t>
            </w:r>
          </w:p>
        </w:tc>
        <w:tc>
          <w:tcPr>
            <w:tcW w:w="3120" w:type="dxa"/>
          </w:tcPr>
          <w:p w14:paraId="7A6D0AB1" w14:textId="77777777" w:rsidR="00237A37" w:rsidRDefault="00000000">
            <w:r>
              <w:t>CEP inválido (esperado 8 dígitos)</w:t>
            </w:r>
          </w:p>
        </w:tc>
      </w:tr>
      <w:tr w:rsidR="00237A37" w14:paraId="58074176" w14:textId="77777777">
        <w:tc>
          <w:tcPr>
            <w:tcW w:w="3120" w:type="dxa"/>
          </w:tcPr>
          <w:p w14:paraId="6C0B526F" w14:textId="77777777" w:rsidR="00237A37" w:rsidRDefault="00000000">
            <w:r>
              <w:t>400</w:t>
            </w:r>
          </w:p>
        </w:tc>
        <w:tc>
          <w:tcPr>
            <w:tcW w:w="3120" w:type="dxa"/>
          </w:tcPr>
          <w:p w14:paraId="09665813" w14:textId="77777777" w:rsidR="00237A37" w:rsidRDefault="00000000">
            <w:r>
              <w:t>INVALID_DOCUMENT</w:t>
            </w:r>
          </w:p>
        </w:tc>
        <w:tc>
          <w:tcPr>
            <w:tcW w:w="3120" w:type="dxa"/>
          </w:tcPr>
          <w:p w14:paraId="364D8C2C" w14:textId="77777777" w:rsidR="00237A37" w:rsidRDefault="00000000">
            <w:r>
              <w:t>CPF/CNPJ inválido</w:t>
            </w:r>
          </w:p>
        </w:tc>
      </w:tr>
      <w:tr w:rsidR="00237A37" w:rsidRPr="004753D7" w14:paraId="14CFED27" w14:textId="77777777">
        <w:tc>
          <w:tcPr>
            <w:tcW w:w="3120" w:type="dxa"/>
          </w:tcPr>
          <w:p w14:paraId="29671EAA" w14:textId="77777777" w:rsidR="00237A37" w:rsidRDefault="00000000">
            <w:r>
              <w:t>401</w:t>
            </w:r>
          </w:p>
        </w:tc>
        <w:tc>
          <w:tcPr>
            <w:tcW w:w="3120" w:type="dxa"/>
          </w:tcPr>
          <w:p w14:paraId="74102E94" w14:textId="77777777" w:rsidR="00237A37" w:rsidRDefault="00000000">
            <w:r>
              <w:t>INVALID_API_KEY</w:t>
            </w:r>
          </w:p>
        </w:tc>
        <w:tc>
          <w:tcPr>
            <w:tcW w:w="3120" w:type="dxa"/>
          </w:tcPr>
          <w:p w14:paraId="2BD7E744" w14:textId="77777777" w:rsidR="00237A37" w:rsidRPr="004753D7" w:rsidRDefault="00000000">
            <w:pPr>
              <w:rPr>
                <w:lang w:val="pt-BR"/>
              </w:rPr>
            </w:pPr>
            <w:r w:rsidRPr="004753D7">
              <w:rPr>
                <w:lang w:val="pt-BR"/>
              </w:rPr>
              <w:t>API Key ausente ou inválida</w:t>
            </w:r>
          </w:p>
        </w:tc>
      </w:tr>
      <w:tr w:rsidR="00237A37" w:rsidRPr="004753D7" w14:paraId="626878D9" w14:textId="77777777">
        <w:tc>
          <w:tcPr>
            <w:tcW w:w="3120" w:type="dxa"/>
          </w:tcPr>
          <w:p w14:paraId="07C9B5A8" w14:textId="77777777" w:rsidR="00237A37" w:rsidRDefault="00000000">
            <w:r>
              <w:t>403</w:t>
            </w:r>
          </w:p>
        </w:tc>
        <w:tc>
          <w:tcPr>
            <w:tcW w:w="3120" w:type="dxa"/>
          </w:tcPr>
          <w:p w14:paraId="604AA241" w14:textId="77777777" w:rsidR="00237A37" w:rsidRDefault="00000000">
            <w:r>
              <w:t>SCOPE_FORBIDDEN</w:t>
            </w:r>
          </w:p>
        </w:tc>
        <w:tc>
          <w:tcPr>
            <w:tcW w:w="3120" w:type="dxa"/>
          </w:tcPr>
          <w:p w14:paraId="2A3F889B" w14:textId="77777777" w:rsidR="00237A37" w:rsidRPr="004753D7" w:rsidRDefault="00000000">
            <w:pPr>
              <w:rPr>
                <w:lang w:val="pt-BR"/>
              </w:rPr>
            </w:pPr>
            <w:r w:rsidRPr="004753D7">
              <w:rPr>
                <w:lang w:val="pt-BR"/>
              </w:rPr>
              <w:t>API Key sem permissão para o recurso</w:t>
            </w:r>
          </w:p>
        </w:tc>
      </w:tr>
      <w:tr w:rsidR="00237A37" w:rsidRPr="004753D7" w14:paraId="05AFEF7D" w14:textId="77777777">
        <w:tc>
          <w:tcPr>
            <w:tcW w:w="3120" w:type="dxa"/>
          </w:tcPr>
          <w:p w14:paraId="5CF1152A" w14:textId="77777777" w:rsidR="00237A37" w:rsidRDefault="00000000">
            <w:r>
              <w:t>404</w:t>
            </w:r>
          </w:p>
        </w:tc>
        <w:tc>
          <w:tcPr>
            <w:tcW w:w="3120" w:type="dxa"/>
          </w:tcPr>
          <w:p w14:paraId="27C5E186" w14:textId="77777777" w:rsidR="00237A37" w:rsidRDefault="00000000">
            <w:r>
              <w:t>NOT_FOUND</w:t>
            </w:r>
          </w:p>
        </w:tc>
        <w:tc>
          <w:tcPr>
            <w:tcW w:w="3120" w:type="dxa"/>
          </w:tcPr>
          <w:p w14:paraId="6D698F6B" w14:textId="77777777" w:rsidR="00237A37" w:rsidRPr="004753D7" w:rsidRDefault="00000000">
            <w:pPr>
              <w:rPr>
                <w:lang w:val="pt-BR"/>
              </w:rPr>
            </w:pPr>
            <w:r w:rsidRPr="004753D7">
              <w:rPr>
                <w:lang w:val="pt-BR"/>
              </w:rPr>
              <w:t>Consulta de crédito não encontrada</w:t>
            </w:r>
          </w:p>
        </w:tc>
      </w:tr>
      <w:tr w:rsidR="00237A37" w14:paraId="110BB96D" w14:textId="77777777">
        <w:tc>
          <w:tcPr>
            <w:tcW w:w="3120" w:type="dxa"/>
          </w:tcPr>
          <w:p w14:paraId="49834C60" w14:textId="77777777" w:rsidR="00237A37" w:rsidRDefault="00000000">
            <w:r>
              <w:t>429</w:t>
            </w:r>
          </w:p>
        </w:tc>
        <w:tc>
          <w:tcPr>
            <w:tcW w:w="3120" w:type="dxa"/>
          </w:tcPr>
          <w:p w14:paraId="4D15E108" w14:textId="77777777" w:rsidR="00237A37" w:rsidRDefault="00000000">
            <w:r>
              <w:t>RATE_LIMITED</w:t>
            </w:r>
          </w:p>
        </w:tc>
        <w:tc>
          <w:tcPr>
            <w:tcW w:w="3120" w:type="dxa"/>
          </w:tcPr>
          <w:p w14:paraId="5B66C7CC" w14:textId="77777777" w:rsidR="00237A37" w:rsidRDefault="00000000">
            <w:r>
              <w:t>Limite de requisições excedido</w:t>
            </w:r>
          </w:p>
        </w:tc>
      </w:tr>
      <w:tr w:rsidR="00237A37" w14:paraId="3C1C3343" w14:textId="77777777">
        <w:tc>
          <w:tcPr>
            <w:tcW w:w="3120" w:type="dxa"/>
          </w:tcPr>
          <w:p w14:paraId="09D535AF" w14:textId="77777777" w:rsidR="00237A37" w:rsidRDefault="00000000">
            <w:r>
              <w:t>503</w:t>
            </w:r>
          </w:p>
        </w:tc>
        <w:tc>
          <w:tcPr>
            <w:tcW w:w="3120" w:type="dxa"/>
          </w:tcPr>
          <w:p w14:paraId="53793F0F" w14:textId="77777777" w:rsidR="00237A37" w:rsidRDefault="00000000">
            <w:r>
              <w:t>SERVICE_UNAVAILABLE</w:t>
            </w:r>
          </w:p>
        </w:tc>
        <w:tc>
          <w:tcPr>
            <w:tcW w:w="3120" w:type="dxa"/>
          </w:tcPr>
          <w:p w14:paraId="6D74FD09" w14:textId="77777777" w:rsidR="00237A37" w:rsidRDefault="00000000">
            <w:r>
              <w:t>Serviço de crédito indisponível</w:t>
            </w:r>
          </w:p>
        </w:tc>
      </w:tr>
      <w:tr w:rsidR="00237A37" w14:paraId="343A7A94" w14:textId="77777777">
        <w:tc>
          <w:tcPr>
            <w:tcW w:w="3120" w:type="dxa"/>
          </w:tcPr>
          <w:p w14:paraId="20E767E2" w14:textId="77777777" w:rsidR="00237A37" w:rsidRDefault="00000000">
            <w:r>
              <w:t>500</w:t>
            </w:r>
          </w:p>
        </w:tc>
        <w:tc>
          <w:tcPr>
            <w:tcW w:w="3120" w:type="dxa"/>
          </w:tcPr>
          <w:p w14:paraId="68891B12" w14:textId="77777777" w:rsidR="00237A37" w:rsidRDefault="00000000">
            <w:r>
              <w:t>—</w:t>
            </w:r>
          </w:p>
        </w:tc>
        <w:tc>
          <w:tcPr>
            <w:tcW w:w="3120" w:type="dxa"/>
          </w:tcPr>
          <w:p w14:paraId="6EE076CD" w14:textId="77777777" w:rsidR="00237A37" w:rsidRDefault="00000000">
            <w:r>
              <w:t>Erro interno do servidor</w:t>
            </w:r>
          </w:p>
        </w:tc>
      </w:tr>
    </w:tbl>
    <w:p w14:paraId="427D4D04" w14:textId="77777777" w:rsidR="00237A37" w:rsidRDefault="00237A37"/>
    <w:p w14:paraId="5C0076B5" w14:textId="77777777" w:rsidR="00237A37" w:rsidRDefault="00000000">
      <w:pPr>
        <w:pStyle w:val="Ttulo1"/>
      </w:pPr>
      <w:r>
        <w:t>9. Suporte e Homologação</w:t>
      </w:r>
    </w:p>
    <w:p w14:paraId="18D6D8F2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Para homologação, utilize o Swagger UI com a API Key fornecida (botão "Authorize").</w:t>
      </w:r>
    </w:p>
    <w:p w14:paraId="054D7191" w14:textId="77777777" w:rsidR="00237A37" w:rsidRPr="004753D7" w:rsidRDefault="00000000">
      <w:pPr>
        <w:rPr>
          <w:lang w:val="pt-BR"/>
        </w:rPr>
      </w:pPr>
      <w:r w:rsidRPr="004753D7">
        <w:rPr>
          <w:lang w:val="pt-BR"/>
        </w:rPr>
        <w:t>Em caso de dúvidas técnicas ou solicitação de nova chave, contate a equipe Plano Ideal responsável pelo cadastro do parceiro.</w:t>
      </w:r>
    </w:p>
    <w:p w14:paraId="070A7D41" w14:textId="77777777" w:rsidR="00237A37" w:rsidRPr="004753D7" w:rsidRDefault="00000000">
      <w:pPr>
        <w:jc w:val="center"/>
        <w:rPr>
          <w:lang w:val="pt-BR"/>
        </w:rPr>
      </w:pPr>
      <w:r w:rsidRPr="004753D7">
        <w:rPr>
          <w:color w:val="646464"/>
          <w:sz w:val="16"/>
          <w:lang w:val="pt-BR"/>
        </w:rPr>
        <w:t>© 2026 Plano Ideal · Documento gerado a partir da especificação OpenAPI v1.0.0</w:t>
      </w:r>
    </w:p>
    <w:sectPr w:rsidR="00237A37" w:rsidRPr="004753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657120">
    <w:abstractNumId w:val="8"/>
  </w:num>
  <w:num w:numId="2" w16cid:durableId="1286811430">
    <w:abstractNumId w:val="6"/>
  </w:num>
  <w:num w:numId="3" w16cid:durableId="468212137">
    <w:abstractNumId w:val="5"/>
  </w:num>
  <w:num w:numId="4" w16cid:durableId="1761755175">
    <w:abstractNumId w:val="4"/>
  </w:num>
  <w:num w:numId="5" w16cid:durableId="1911384032">
    <w:abstractNumId w:val="7"/>
  </w:num>
  <w:num w:numId="6" w16cid:durableId="1197423291">
    <w:abstractNumId w:val="3"/>
  </w:num>
  <w:num w:numId="7" w16cid:durableId="1492794153">
    <w:abstractNumId w:val="2"/>
  </w:num>
  <w:num w:numId="8" w16cid:durableId="1560743651">
    <w:abstractNumId w:val="1"/>
  </w:num>
  <w:num w:numId="9" w16cid:durableId="39566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A37"/>
    <w:rsid w:val="0029639D"/>
    <w:rsid w:val="00326F90"/>
    <w:rsid w:val="004753D7"/>
    <w:rsid w:val="007905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6718DE"/>
  <w14:defaultImageDpi w14:val="300"/>
  <w15:docId w15:val="{3C052B60-EED2-42C7-9D6A-8DEFADFF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809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Parceiros Oi</cp:lastModifiedBy>
  <cp:revision>2</cp:revision>
  <dcterms:created xsi:type="dcterms:W3CDTF">2013-12-23T23:15:00Z</dcterms:created>
  <dcterms:modified xsi:type="dcterms:W3CDTF">2026-07-12T00:02:00Z</dcterms:modified>
  <cp:category/>
</cp:coreProperties>
</file>