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EE36C" w14:textId="0132895B" w:rsidR="006B2DCB" w:rsidRPr="00765C1E" w:rsidRDefault="003B6E53" w:rsidP="00167E27">
      <w:pPr>
        <w:tabs>
          <w:tab w:val="left" w:pos="1170"/>
        </w:tabs>
        <w:ind w:left="1134" w:hanging="1134"/>
        <w:jc w:val="center"/>
        <w:rPr>
          <w:rFonts w:ascii="Garamond" w:hAnsi="Garamond"/>
          <w:b/>
          <w:sz w:val="28"/>
        </w:rPr>
      </w:pPr>
      <w:r w:rsidRPr="00765C1E">
        <w:rPr>
          <w:rFonts w:ascii="Garamond" w:hAnsi="Garamond"/>
          <w:b/>
          <w:sz w:val="28"/>
        </w:rPr>
        <w:t>Joseph</w:t>
      </w:r>
      <w:r w:rsidR="0045259F" w:rsidRPr="00765C1E">
        <w:rPr>
          <w:rFonts w:ascii="Garamond" w:hAnsi="Garamond"/>
          <w:b/>
          <w:sz w:val="28"/>
        </w:rPr>
        <w:t xml:space="preserve"> M</w:t>
      </w:r>
      <w:r w:rsidR="001023F5">
        <w:rPr>
          <w:rFonts w:ascii="Garamond" w:hAnsi="Garamond"/>
          <w:b/>
          <w:sz w:val="28"/>
        </w:rPr>
        <w:t>atthew</w:t>
      </w:r>
      <w:r w:rsidRPr="00765C1E">
        <w:rPr>
          <w:rFonts w:ascii="Garamond" w:hAnsi="Garamond"/>
          <w:b/>
          <w:sz w:val="28"/>
        </w:rPr>
        <w:t xml:space="preserve"> Rogers</w:t>
      </w:r>
    </w:p>
    <w:p w14:paraId="67176938" w14:textId="45545240" w:rsidR="003B6E53" w:rsidRPr="00765C1E" w:rsidRDefault="00855C3E" w:rsidP="00167E27">
      <w:pPr>
        <w:tabs>
          <w:tab w:val="left" w:pos="1170"/>
        </w:tabs>
        <w:ind w:left="1134" w:right="20" w:hanging="1134"/>
        <w:jc w:val="center"/>
        <w:rPr>
          <w:rFonts w:ascii="Garamond" w:hAnsi="Garamond"/>
        </w:rPr>
      </w:pPr>
      <w:r>
        <w:rPr>
          <w:rFonts w:ascii="Garamond" w:hAnsi="Garamond"/>
        </w:rPr>
        <w:t>17</w:t>
      </w:r>
      <w:r w:rsidRPr="00855C3E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Dec 2020</w:t>
      </w:r>
    </w:p>
    <w:p w14:paraId="0D5DAA64" w14:textId="1857060E" w:rsidR="00855C3E" w:rsidRPr="00855C3E" w:rsidRDefault="00855C3E" w:rsidP="00231F6B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 xml:space="preserve">Joseph </w:t>
      </w:r>
      <w:r w:rsidR="00231F6B">
        <w:rPr>
          <w:rFonts w:ascii="Garamond" w:hAnsi="Garamond"/>
        </w:rPr>
        <w:t xml:space="preserve">‘Joe’ </w:t>
      </w:r>
      <w:r w:rsidRPr="00855C3E">
        <w:rPr>
          <w:rFonts w:ascii="Garamond" w:hAnsi="Garamond"/>
        </w:rPr>
        <w:t>Rogers</w:t>
      </w:r>
    </w:p>
    <w:p w14:paraId="5D5E76E6" w14:textId="77777777" w:rsidR="00855C3E" w:rsidRPr="00855C3E" w:rsidRDefault="00855C3E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>Department of Drug Design and Pharmacology</w:t>
      </w:r>
    </w:p>
    <w:p w14:paraId="0C0434B8" w14:textId="77777777" w:rsidR="00855C3E" w:rsidRPr="00855C3E" w:rsidRDefault="00855C3E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>Faculty of Health and Medical Sciences</w:t>
      </w:r>
    </w:p>
    <w:p w14:paraId="18671E2F" w14:textId="77777777" w:rsidR="00855C3E" w:rsidRPr="00855C3E" w:rsidRDefault="00855C3E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>University of Copenhagen</w:t>
      </w:r>
    </w:p>
    <w:p w14:paraId="2E3FC422" w14:textId="7B8A944C" w:rsidR="00863580" w:rsidRPr="00765C1E" w:rsidRDefault="00863580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Phone: </w:t>
      </w:r>
      <w:r w:rsidR="00855C3E" w:rsidRPr="00855C3E">
        <w:rPr>
          <w:rFonts w:ascii="Garamond" w:hAnsi="Garamond"/>
        </w:rPr>
        <w:t>+45 23 84 00 87</w:t>
      </w:r>
    </w:p>
    <w:p w14:paraId="5F540AFD" w14:textId="7D45A8CC" w:rsidR="00863580" w:rsidRDefault="009A0806" w:rsidP="00167E27">
      <w:pPr>
        <w:tabs>
          <w:tab w:val="left" w:pos="1170"/>
          <w:tab w:val="left" w:pos="5850"/>
        </w:tabs>
        <w:ind w:left="1134" w:right="20" w:hanging="1134"/>
        <w:rPr>
          <w:rStyle w:val="Hyperlink"/>
          <w:rFonts w:ascii="Garamond" w:hAnsi="Garamond"/>
        </w:rPr>
      </w:pPr>
      <w:r>
        <w:rPr>
          <w:rFonts w:ascii="Garamond" w:hAnsi="Garamond"/>
        </w:rPr>
        <w:t xml:space="preserve">Mail: </w:t>
      </w:r>
      <w:hyperlink r:id="rId8" w:history="1">
        <w:r w:rsidR="00855C3E" w:rsidRPr="006175B6">
          <w:rPr>
            <w:rStyle w:val="Hyperlink"/>
            <w:rFonts w:ascii="Garamond" w:hAnsi="Garamond"/>
          </w:rPr>
          <w:t>joseph.rogers@sund.ku.dk</w:t>
        </w:r>
      </w:hyperlink>
    </w:p>
    <w:p w14:paraId="0967B2FC" w14:textId="0C08A9A3" w:rsidR="001864F2" w:rsidRDefault="001864F2" w:rsidP="001864F2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Age: 34</w:t>
      </w:r>
    </w:p>
    <w:p w14:paraId="4DE2FBB0" w14:textId="5F382EC9" w:rsidR="00855C3E" w:rsidRPr="00765C1E" w:rsidRDefault="00855C3E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Nationality: British</w:t>
      </w:r>
    </w:p>
    <w:p w14:paraId="3C194970" w14:textId="77777777" w:rsidR="00F56492" w:rsidRPr="00765C1E" w:rsidRDefault="00F56492" w:rsidP="005227CD">
      <w:pPr>
        <w:tabs>
          <w:tab w:val="left" w:pos="1170"/>
          <w:tab w:val="left" w:pos="5850"/>
        </w:tabs>
        <w:ind w:right="20"/>
        <w:rPr>
          <w:rFonts w:ascii="Garamond" w:hAnsi="Garamond"/>
        </w:rPr>
      </w:pPr>
    </w:p>
    <w:p w14:paraId="3C2431B3" w14:textId="539370B9" w:rsidR="00997520" w:rsidRPr="00765C1E" w:rsidRDefault="0099752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  <w:b/>
        </w:rPr>
        <w:t>PROFESSIONAL APPOINTMENTS</w:t>
      </w:r>
    </w:p>
    <w:p w14:paraId="543FE356" w14:textId="77FA2DC7" w:rsidR="00997520" w:rsidRDefault="0099752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53BB213B" w14:textId="073177AF" w:rsidR="006179A2" w:rsidRDefault="006179A2" w:rsidP="006179A2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 xml:space="preserve">2020 - </w:t>
      </w:r>
      <w:r w:rsidRPr="006179A2">
        <w:rPr>
          <w:rFonts w:ascii="Garamond" w:hAnsi="Garamond"/>
        </w:rPr>
        <w:tab/>
      </w:r>
      <w:r w:rsidRPr="006179A2">
        <w:rPr>
          <w:rFonts w:ascii="Garamond" w:hAnsi="Garamond"/>
        </w:rPr>
        <w:tab/>
        <w:t>Associate Professor</w:t>
      </w:r>
      <w:r w:rsidR="00FC1BB1">
        <w:rPr>
          <w:rFonts w:ascii="Garamond" w:hAnsi="Garamond"/>
        </w:rPr>
        <w:t xml:space="preserve">, </w:t>
      </w:r>
      <w:r w:rsidRPr="006179A2">
        <w:rPr>
          <w:rFonts w:ascii="Garamond" w:hAnsi="Garamond"/>
        </w:rPr>
        <w:t>Department of Drug Design and Pharmacology, Faculty of Health and Medical Sciences, University of Copenhagen, Denmark</w:t>
      </w:r>
    </w:p>
    <w:p w14:paraId="01AB45D8" w14:textId="601178C1" w:rsidR="00167E27" w:rsidRDefault="00167E27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2019-2020</w:t>
      </w:r>
      <w:r>
        <w:rPr>
          <w:rFonts w:ascii="Garamond" w:hAnsi="Garamond"/>
        </w:rPr>
        <w:tab/>
        <w:t>Research Scientist II,</w:t>
      </w:r>
      <w:r w:rsidRPr="00167E27">
        <w:rPr>
          <w:rFonts w:ascii="Garamond" w:hAnsi="Garamond"/>
        </w:rPr>
        <w:t xml:space="preserve"> </w:t>
      </w:r>
      <w:r w:rsidRPr="00765C1E">
        <w:rPr>
          <w:rFonts w:ascii="Garamond" w:hAnsi="Garamond"/>
        </w:rPr>
        <w:t>Vertex Pharmaceuticals, Boston.</w:t>
      </w:r>
    </w:p>
    <w:p w14:paraId="0B1C9E81" w14:textId="7F078F4D" w:rsidR="00997520" w:rsidRPr="00765C1E" w:rsidRDefault="00000AC5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2017</w:t>
      </w:r>
      <w:r w:rsidR="00167E27">
        <w:rPr>
          <w:rFonts w:ascii="Garamond" w:hAnsi="Garamond"/>
        </w:rPr>
        <w:t>-2019</w:t>
      </w:r>
      <w:r w:rsidR="00997520" w:rsidRPr="00765C1E">
        <w:rPr>
          <w:rFonts w:ascii="Garamond" w:hAnsi="Garamond"/>
        </w:rPr>
        <w:tab/>
      </w:r>
      <w:r w:rsidR="00233FCD" w:rsidRPr="00765C1E">
        <w:rPr>
          <w:rFonts w:ascii="Garamond" w:hAnsi="Garamond"/>
        </w:rPr>
        <w:t>F</w:t>
      </w:r>
      <w:r w:rsidR="009816AD" w:rsidRPr="00765C1E">
        <w:rPr>
          <w:rFonts w:ascii="Garamond" w:hAnsi="Garamond"/>
        </w:rPr>
        <w:t xml:space="preserve">ellow, </w:t>
      </w:r>
      <w:r w:rsidR="00E50822" w:rsidRPr="00765C1E">
        <w:rPr>
          <w:rFonts w:ascii="Garamond" w:hAnsi="Garamond"/>
        </w:rPr>
        <w:t>Vertex</w:t>
      </w:r>
      <w:r w:rsidR="00233FCD" w:rsidRPr="00765C1E">
        <w:rPr>
          <w:rFonts w:ascii="Garamond" w:hAnsi="Garamond"/>
        </w:rPr>
        <w:t xml:space="preserve"> Pharmaceuticals</w:t>
      </w:r>
      <w:r w:rsidR="00E50822" w:rsidRPr="00765C1E">
        <w:rPr>
          <w:rFonts w:ascii="Garamond" w:hAnsi="Garamond"/>
        </w:rPr>
        <w:t>, Boston.</w:t>
      </w:r>
      <w:r w:rsidR="00233FCD" w:rsidRPr="00765C1E">
        <w:rPr>
          <w:rFonts w:ascii="Garamond" w:hAnsi="Garamond"/>
        </w:rPr>
        <w:t xml:space="preserve"> </w:t>
      </w:r>
      <w:r w:rsidR="005F75DF" w:rsidRPr="00765C1E">
        <w:rPr>
          <w:rFonts w:ascii="Garamond" w:hAnsi="Garamond"/>
        </w:rPr>
        <w:t>Industry and d</w:t>
      </w:r>
      <w:r w:rsidR="00233FCD" w:rsidRPr="00765C1E">
        <w:rPr>
          <w:rFonts w:ascii="Garamond" w:hAnsi="Garamond"/>
        </w:rPr>
        <w:t xml:space="preserve">rug-discovery </w:t>
      </w:r>
      <w:r w:rsidR="00167E27">
        <w:rPr>
          <w:rFonts w:ascii="Garamond" w:hAnsi="Garamond"/>
        </w:rPr>
        <w:t>program</w:t>
      </w:r>
      <w:r w:rsidR="00720C65" w:rsidRPr="00765C1E">
        <w:rPr>
          <w:rFonts w:ascii="Garamond" w:hAnsi="Garamond"/>
        </w:rPr>
        <w:t xml:space="preserve"> </w:t>
      </w:r>
    </w:p>
    <w:p w14:paraId="5A585B19" w14:textId="2754AD87" w:rsidR="00997520" w:rsidRPr="00765C1E" w:rsidRDefault="006A7B65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2013-</w:t>
      </w:r>
      <w:r w:rsidR="00997520" w:rsidRPr="00765C1E">
        <w:rPr>
          <w:rFonts w:ascii="Garamond" w:hAnsi="Garamond"/>
        </w:rPr>
        <w:t xml:space="preserve">2017 </w:t>
      </w:r>
      <w:r w:rsidR="00F56492" w:rsidRPr="00765C1E">
        <w:rPr>
          <w:rFonts w:ascii="Garamond" w:hAnsi="Garamond"/>
        </w:rPr>
        <w:tab/>
      </w:r>
      <w:r w:rsidR="00997520" w:rsidRPr="00765C1E">
        <w:rPr>
          <w:rFonts w:ascii="Garamond" w:hAnsi="Garamond"/>
        </w:rPr>
        <w:t>Post-doc</w:t>
      </w:r>
      <w:r w:rsidR="00474F11" w:rsidRPr="00765C1E">
        <w:rPr>
          <w:rFonts w:ascii="Garamond" w:hAnsi="Garamond"/>
        </w:rPr>
        <w:t xml:space="preserve"> fellow</w:t>
      </w:r>
      <w:r w:rsidR="00997520" w:rsidRPr="00765C1E">
        <w:rPr>
          <w:rFonts w:ascii="Garamond" w:hAnsi="Garamond"/>
        </w:rPr>
        <w:t>. University of Tokyo</w:t>
      </w:r>
      <w:r w:rsidR="00CF7E65" w:rsidRPr="00765C1E">
        <w:rPr>
          <w:rFonts w:ascii="Garamond" w:hAnsi="Garamond"/>
        </w:rPr>
        <w:t>, Japan</w:t>
      </w:r>
      <w:r w:rsidR="00474F11" w:rsidRPr="00765C1E">
        <w:rPr>
          <w:rFonts w:ascii="Garamond" w:hAnsi="Garamond"/>
        </w:rPr>
        <w:t>.</w:t>
      </w:r>
    </w:p>
    <w:p w14:paraId="4BCF08BE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608F3EE8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EDUCATION</w:t>
      </w:r>
    </w:p>
    <w:p w14:paraId="726D3AF8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637C437D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2013 </w:t>
      </w:r>
      <w:r w:rsidRPr="00765C1E">
        <w:rPr>
          <w:rFonts w:ascii="Garamond" w:hAnsi="Garamond"/>
        </w:rPr>
        <w:tab/>
        <w:t>Ph.D. Department of Chemistry, University of Cambridge, UK</w:t>
      </w:r>
    </w:p>
    <w:p w14:paraId="3135F4F1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2009</w:t>
      </w:r>
      <w:r w:rsidRPr="00765C1E">
        <w:rPr>
          <w:rFonts w:ascii="Garamond" w:hAnsi="Garamond"/>
        </w:rPr>
        <w:tab/>
      </w:r>
      <w:proofErr w:type="spellStart"/>
      <w:r w:rsidRPr="00765C1E">
        <w:rPr>
          <w:rFonts w:ascii="Garamond" w:hAnsi="Garamond"/>
        </w:rPr>
        <w:t>M.Sci</w:t>
      </w:r>
      <w:proofErr w:type="spellEnd"/>
      <w:r w:rsidRPr="00765C1E">
        <w:rPr>
          <w:rFonts w:ascii="Garamond" w:hAnsi="Garamond"/>
        </w:rPr>
        <w:t>. B.A. Chemistry, Natural Sciences, University of Cambridge, UK</w:t>
      </w:r>
    </w:p>
    <w:p w14:paraId="1DF67484" w14:textId="12E0B11D" w:rsidR="00000AC5" w:rsidRPr="00765C1E" w:rsidRDefault="00000AC5" w:rsidP="00F452F4">
      <w:pPr>
        <w:tabs>
          <w:tab w:val="left" w:pos="1170"/>
          <w:tab w:val="left" w:pos="5850"/>
        </w:tabs>
        <w:ind w:right="20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ab/>
      </w:r>
    </w:p>
    <w:p w14:paraId="0BB98FBA" w14:textId="77777777" w:rsidR="00E46A51" w:rsidRPr="00765C1E" w:rsidRDefault="00E46A51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572E4B8B" w14:textId="2614EC4A" w:rsidR="00E46A51" w:rsidRDefault="00E46A51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AWARDS AND HONORS</w:t>
      </w:r>
    </w:p>
    <w:p w14:paraId="65D05984" w14:textId="77777777" w:rsidR="00167E27" w:rsidRDefault="00167E27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11B462BB" w14:textId="39B2DB20" w:rsidR="00167E27" w:rsidRPr="00167E27" w:rsidRDefault="00167E27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167E27">
        <w:rPr>
          <w:rFonts w:ascii="Garamond" w:hAnsi="Garamond"/>
        </w:rPr>
        <w:t>2019</w:t>
      </w:r>
      <w:r>
        <w:rPr>
          <w:rFonts w:ascii="Garamond" w:hAnsi="Garamond"/>
        </w:rPr>
        <w:tab/>
        <w:t>Vertex VOCAP award (</w:t>
      </w:r>
      <w:r w:rsidRPr="00167E27">
        <w:rPr>
          <w:rFonts w:ascii="Garamond" w:hAnsi="Garamond"/>
        </w:rPr>
        <w:t>Vertex Outstanding Contributor Award Program</w:t>
      </w:r>
      <w:r>
        <w:rPr>
          <w:rFonts w:ascii="Garamond" w:hAnsi="Garamond"/>
        </w:rPr>
        <w:t>) for establishing new technology.</w:t>
      </w:r>
    </w:p>
    <w:p w14:paraId="7F3F937A" w14:textId="59ADB00B" w:rsidR="00E46A51" w:rsidRPr="00765C1E" w:rsidRDefault="00E20FD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2017</w:t>
      </w:r>
      <w:r w:rsidR="00E46A51" w:rsidRPr="00765C1E">
        <w:rPr>
          <w:rFonts w:ascii="Garamond" w:hAnsi="Garamond"/>
        </w:rPr>
        <w:t xml:space="preserve"> </w:t>
      </w:r>
      <w:r w:rsidR="0044610C" w:rsidRPr="00765C1E">
        <w:rPr>
          <w:rFonts w:ascii="Garamond" w:hAnsi="Garamond"/>
        </w:rPr>
        <w:tab/>
      </w:r>
      <w:r w:rsidR="002629BE" w:rsidRPr="00765C1E">
        <w:rPr>
          <w:rFonts w:ascii="Garamond" w:hAnsi="Garamond"/>
        </w:rPr>
        <w:t>Poster prize. Protein Fol</w:t>
      </w:r>
      <w:r w:rsidR="00720C65" w:rsidRPr="00765C1E">
        <w:rPr>
          <w:rFonts w:ascii="Garamond" w:hAnsi="Garamond"/>
        </w:rPr>
        <w:t>ding, Evolution and Interactions</w:t>
      </w:r>
      <w:r w:rsidR="002629BE" w:rsidRPr="00765C1E">
        <w:rPr>
          <w:rFonts w:ascii="Garamond" w:hAnsi="Garamond"/>
        </w:rPr>
        <w:t xml:space="preserve"> Symposium, Cambridge.</w:t>
      </w:r>
    </w:p>
    <w:p w14:paraId="2BDBE4BF" w14:textId="24B507C0" w:rsidR="00E46A51" w:rsidRPr="00765C1E" w:rsidRDefault="00E20FD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2016</w:t>
      </w:r>
      <w:r w:rsidR="00E46A51" w:rsidRPr="00765C1E">
        <w:rPr>
          <w:rFonts w:ascii="Garamond" w:hAnsi="Garamond"/>
        </w:rPr>
        <w:t xml:space="preserve"> </w:t>
      </w:r>
      <w:r w:rsidR="0044610C" w:rsidRPr="00765C1E">
        <w:rPr>
          <w:rFonts w:ascii="Garamond" w:hAnsi="Garamond"/>
        </w:rPr>
        <w:tab/>
      </w:r>
      <w:r w:rsidR="002629BE" w:rsidRPr="00765C1E">
        <w:rPr>
          <w:rFonts w:ascii="Garamond" w:hAnsi="Garamond"/>
        </w:rPr>
        <w:t>ACS Chemical Biology p</w:t>
      </w:r>
      <w:r w:rsidR="00E46A51" w:rsidRPr="00765C1E">
        <w:rPr>
          <w:rFonts w:ascii="Garamond" w:hAnsi="Garamond"/>
        </w:rPr>
        <w:t>oster prize</w:t>
      </w:r>
      <w:r w:rsidRPr="00765C1E">
        <w:rPr>
          <w:rFonts w:ascii="Garamond" w:hAnsi="Garamond"/>
        </w:rPr>
        <w:t>. EMBO Chemical Biology</w:t>
      </w:r>
      <w:r w:rsidR="002629BE" w:rsidRPr="00765C1E">
        <w:rPr>
          <w:rFonts w:ascii="Garamond" w:hAnsi="Garamond"/>
        </w:rPr>
        <w:t>, Heidelberg</w:t>
      </w:r>
      <w:r w:rsidR="00233FCD" w:rsidRPr="00765C1E">
        <w:rPr>
          <w:rFonts w:ascii="Garamond" w:hAnsi="Garamond"/>
        </w:rPr>
        <w:t>.</w:t>
      </w:r>
    </w:p>
    <w:p w14:paraId="0445D804" w14:textId="406AE262" w:rsidR="002629BE" w:rsidRPr="00765C1E" w:rsidRDefault="002629BE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  <w:t>Poster prize. CECAM Intrinsically Disordered Proteins, Zurich.</w:t>
      </w:r>
    </w:p>
    <w:p w14:paraId="68CB98ED" w14:textId="6958F2C8" w:rsidR="00E46A51" w:rsidRPr="00765C1E" w:rsidRDefault="002C515D" w:rsidP="00A85106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2009 </w:t>
      </w:r>
      <w:r w:rsidR="0044610C" w:rsidRPr="00765C1E">
        <w:rPr>
          <w:rFonts w:ascii="Garamond" w:hAnsi="Garamond"/>
        </w:rPr>
        <w:tab/>
      </w:r>
      <w:r w:rsidRPr="00765C1E">
        <w:rPr>
          <w:rFonts w:ascii="Garamond" w:hAnsi="Garamond"/>
        </w:rPr>
        <w:t xml:space="preserve">Top of </w:t>
      </w:r>
      <w:r w:rsidR="00A00766" w:rsidRPr="00765C1E">
        <w:rPr>
          <w:rFonts w:ascii="Garamond" w:hAnsi="Garamond"/>
        </w:rPr>
        <w:t>undergraduate class</w:t>
      </w:r>
      <w:r w:rsidR="006A7B65" w:rsidRPr="00765C1E">
        <w:rPr>
          <w:rFonts w:ascii="Garamond" w:hAnsi="Garamond"/>
        </w:rPr>
        <w:t>,</w:t>
      </w:r>
      <w:r w:rsidR="001D4AE5" w:rsidRPr="00765C1E">
        <w:rPr>
          <w:rFonts w:ascii="Garamond" w:hAnsi="Garamond"/>
        </w:rPr>
        <w:t xml:space="preserve"> Chemistry</w:t>
      </w:r>
      <w:r w:rsidR="00A00766" w:rsidRPr="00765C1E">
        <w:rPr>
          <w:rFonts w:ascii="Garamond" w:hAnsi="Garamond"/>
        </w:rPr>
        <w:t>, University of Cambridge</w:t>
      </w:r>
      <w:r w:rsidR="009816AD" w:rsidRPr="00765C1E">
        <w:rPr>
          <w:rFonts w:ascii="Garamond" w:hAnsi="Garamond"/>
        </w:rPr>
        <w:t>.</w:t>
      </w:r>
      <w:r w:rsidR="00E20FD0" w:rsidRPr="00765C1E">
        <w:rPr>
          <w:rFonts w:ascii="Garamond" w:hAnsi="Garamond"/>
        </w:rPr>
        <w:t xml:space="preserve"> B</w:t>
      </w:r>
      <w:r w:rsidR="009816AD" w:rsidRPr="00765C1E">
        <w:rPr>
          <w:rFonts w:ascii="Garamond" w:hAnsi="Garamond"/>
        </w:rPr>
        <w:t xml:space="preserve">ritish </w:t>
      </w:r>
      <w:r w:rsidR="00E20FD0" w:rsidRPr="00765C1E">
        <w:rPr>
          <w:rFonts w:ascii="Garamond" w:hAnsi="Garamond"/>
        </w:rPr>
        <w:t>P</w:t>
      </w:r>
      <w:r w:rsidR="009816AD" w:rsidRPr="00765C1E">
        <w:rPr>
          <w:rFonts w:ascii="Garamond" w:hAnsi="Garamond"/>
        </w:rPr>
        <w:t>etroleum</w:t>
      </w:r>
      <w:r w:rsidR="00E20FD0" w:rsidRPr="00765C1E">
        <w:rPr>
          <w:rFonts w:ascii="Garamond" w:hAnsi="Garamond"/>
        </w:rPr>
        <w:t xml:space="preserve"> prize “Most Outstanding Performance”</w:t>
      </w:r>
    </w:p>
    <w:p w14:paraId="09108136" w14:textId="77777777" w:rsidR="003842DB" w:rsidRPr="00765C1E" w:rsidRDefault="003842DB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365474DA" w14:textId="77777777" w:rsidR="002C515D" w:rsidRPr="00765C1E" w:rsidRDefault="002C515D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64CF9009" w14:textId="4A129946" w:rsidR="00863580" w:rsidRPr="00765C1E" w:rsidRDefault="00E46A51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GRANTS AND FELLOWSHIPS</w:t>
      </w:r>
    </w:p>
    <w:p w14:paraId="79C22F6E" w14:textId="77777777" w:rsidR="006A7B65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395FA2BE" w14:textId="26C3ACBF" w:rsidR="00167E27" w:rsidRDefault="00167E27" w:rsidP="00DB7C31">
      <w:pPr>
        <w:tabs>
          <w:tab w:val="left" w:pos="1134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 w:rsidRPr="00167E27">
        <w:rPr>
          <w:rFonts w:ascii="Garamond" w:hAnsi="Garamond"/>
        </w:rPr>
        <w:t>Hallas-</w:t>
      </w:r>
      <w:proofErr w:type="spellStart"/>
      <w:r w:rsidRPr="00167E27">
        <w:rPr>
          <w:rFonts w:ascii="Garamond" w:hAnsi="Garamond"/>
        </w:rPr>
        <w:t>Møl</w:t>
      </w:r>
      <w:r>
        <w:rPr>
          <w:rFonts w:ascii="Garamond" w:hAnsi="Garamond"/>
        </w:rPr>
        <w:t>ler</w:t>
      </w:r>
      <w:proofErr w:type="spellEnd"/>
      <w:r>
        <w:rPr>
          <w:rFonts w:ascii="Garamond" w:hAnsi="Garamond"/>
        </w:rPr>
        <w:t xml:space="preserve"> Emerging Investigator Award. Novo Nordisk </w:t>
      </w:r>
      <w:proofErr w:type="spellStart"/>
      <w:r>
        <w:rPr>
          <w:rFonts w:ascii="Garamond" w:hAnsi="Garamond"/>
        </w:rPr>
        <w:t>Fonden</w:t>
      </w:r>
      <w:proofErr w:type="spellEnd"/>
      <w:r>
        <w:rPr>
          <w:rFonts w:ascii="Garamond" w:hAnsi="Garamond"/>
        </w:rPr>
        <w:t>. “</w:t>
      </w:r>
      <w:r w:rsidRPr="00167E27">
        <w:rPr>
          <w:rFonts w:ascii="Garamond" w:hAnsi="Garamond"/>
        </w:rPr>
        <w:t>Massiv</w:t>
      </w:r>
      <w:r>
        <w:rPr>
          <w:rFonts w:ascii="Garamond" w:hAnsi="Garamond"/>
        </w:rPr>
        <w:t xml:space="preserve">e searches of sequence space to </w:t>
      </w:r>
      <w:r w:rsidRPr="00167E27">
        <w:rPr>
          <w:rFonts w:ascii="Garamond" w:hAnsi="Garamond"/>
        </w:rPr>
        <w:t xml:space="preserve">probe diverse protein </w:t>
      </w:r>
      <w:proofErr w:type="spellStart"/>
      <w:r w:rsidRPr="00167E27">
        <w:rPr>
          <w:rFonts w:ascii="Garamond" w:hAnsi="Garamond"/>
        </w:rPr>
        <w:t>behaviours</w:t>
      </w:r>
      <w:proofErr w:type="spellEnd"/>
      <w:r>
        <w:rPr>
          <w:rFonts w:ascii="Garamond" w:hAnsi="Garamond"/>
        </w:rPr>
        <w:t xml:space="preserve">” (10,000,000 DKK, </w:t>
      </w:r>
      <w:r w:rsidR="00DB7C31">
        <w:rPr>
          <w:rFonts w:ascii="Garamond" w:hAnsi="Garamond"/>
        </w:rPr>
        <w:t xml:space="preserve">~1,450,000 USD) </w:t>
      </w:r>
    </w:p>
    <w:p w14:paraId="09D588F5" w14:textId="6E28C683" w:rsidR="00863580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2014</w:t>
      </w:r>
      <w:r w:rsidRPr="00765C1E">
        <w:rPr>
          <w:rFonts w:ascii="Garamond" w:hAnsi="Garamond"/>
        </w:rPr>
        <w:tab/>
        <w:t xml:space="preserve">Co-wrote </w:t>
      </w:r>
      <w:r w:rsidR="00351577" w:rsidRPr="00765C1E">
        <w:rPr>
          <w:rFonts w:ascii="Garamond" w:hAnsi="Garamond"/>
        </w:rPr>
        <w:t>JST-ANR, France-Japan,</w:t>
      </w:r>
      <w:r w:rsidR="00E20FD0" w:rsidRPr="00765C1E">
        <w:rPr>
          <w:rFonts w:ascii="Garamond" w:hAnsi="Garamond"/>
        </w:rPr>
        <w:t xml:space="preserve"> grant ‘Molecular technologies for hybrid folded architectures’ with H. Suga and I. </w:t>
      </w:r>
      <w:proofErr w:type="spellStart"/>
      <w:r w:rsidR="00E20FD0" w:rsidRPr="00765C1E">
        <w:rPr>
          <w:rFonts w:ascii="Garamond" w:hAnsi="Garamond"/>
        </w:rPr>
        <w:t>Huc</w:t>
      </w:r>
      <w:proofErr w:type="spellEnd"/>
      <w:r w:rsidR="00E20FD0" w:rsidRPr="00765C1E">
        <w:rPr>
          <w:rFonts w:ascii="Garamond" w:hAnsi="Garamond"/>
        </w:rPr>
        <w:t xml:space="preserve"> (Bordeaux). </w:t>
      </w:r>
      <w:r w:rsidR="002629BE" w:rsidRPr="00765C1E">
        <w:rPr>
          <w:rFonts w:ascii="Garamond" w:hAnsi="Garamond"/>
        </w:rPr>
        <w:t>R</w:t>
      </w:r>
      <w:r w:rsidR="00E20FD0" w:rsidRPr="00765C1E">
        <w:rPr>
          <w:rFonts w:ascii="Garamond" w:hAnsi="Garamond"/>
        </w:rPr>
        <w:t>anked highest amongst competitors.</w:t>
      </w:r>
    </w:p>
    <w:p w14:paraId="6113ACEE" w14:textId="082A59B1" w:rsidR="002C515D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</w:r>
      <w:r w:rsidR="00E20FD0" w:rsidRPr="00765C1E">
        <w:rPr>
          <w:rFonts w:ascii="Garamond" w:hAnsi="Garamond"/>
        </w:rPr>
        <w:t>Post-doc Fellowship Japan Society for the Promotion of Science (JSPS), l</w:t>
      </w:r>
      <w:r w:rsidR="009816AD" w:rsidRPr="00765C1E">
        <w:rPr>
          <w:rFonts w:ascii="Garamond" w:hAnsi="Garamond"/>
        </w:rPr>
        <w:t>ong-term award.</w:t>
      </w:r>
      <w:r w:rsidR="00E20FD0" w:rsidRPr="00765C1E">
        <w:rPr>
          <w:rFonts w:ascii="Garamond" w:hAnsi="Garamond"/>
        </w:rPr>
        <w:t xml:space="preserve"> </w:t>
      </w:r>
      <w:r w:rsidR="009816AD" w:rsidRPr="00765C1E">
        <w:rPr>
          <w:rFonts w:ascii="Garamond" w:hAnsi="Garamond"/>
        </w:rPr>
        <w:t>Nominated by the Royal Society, UK</w:t>
      </w:r>
      <w:r w:rsidR="00E20FD0" w:rsidRPr="00765C1E">
        <w:rPr>
          <w:rFonts w:ascii="Garamond" w:hAnsi="Garamond"/>
        </w:rPr>
        <w:t>.</w:t>
      </w:r>
    </w:p>
    <w:p w14:paraId="11AB472C" w14:textId="57560C05" w:rsidR="00E20FD0" w:rsidRPr="00765C1E" w:rsidRDefault="00E20FD0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  <w:t xml:space="preserve">Post-doc </w:t>
      </w:r>
      <w:r w:rsidR="009816AD" w:rsidRPr="00765C1E">
        <w:rPr>
          <w:rFonts w:ascii="Garamond" w:hAnsi="Garamond"/>
        </w:rPr>
        <w:t xml:space="preserve">JSPS </w:t>
      </w:r>
      <w:r w:rsidRPr="00765C1E">
        <w:rPr>
          <w:rFonts w:ascii="Garamond" w:hAnsi="Garamond"/>
        </w:rPr>
        <w:t>Fellowship, short term award (not accepted)</w:t>
      </w:r>
    </w:p>
    <w:p w14:paraId="29A28B58" w14:textId="77777777" w:rsidR="006A7B65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0A01DD46" w14:textId="3BC6F4DA" w:rsidR="006A7B65" w:rsidRPr="00765C1E" w:rsidRDefault="006A7B65" w:rsidP="00DB7C31">
      <w:pPr>
        <w:rPr>
          <w:rFonts w:ascii="Garamond" w:hAnsi="Garamond"/>
        </w:rPr>
      </w:pPr>
    </w:p>
    <w:p w14:paraId="7494DE87" w14:textId="2C057B88" w:rsidR="00E46A51" w:rsidRPr="00765C1E" w:rsidRDefault="006179A2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>
        <w:rPr>
          <w:rFonts w:ascii="Garamond" w:hAnsi="Garamond"/>
          <w:b/>
        </w:rPr>
        <w:t>SELECTED TALKS</w:t>
      </w:r>
    </w:p>
    <w:p w14:paraId="02C9829B" w14:textId="472E74AF" w:rsidR="00E46A51" w:rsidRDefault="00E46A51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0279B573" w14:textId="77777777" w:rsidR="009E3E87" w:rsidRDefault="009E3E87" w:rsidP="009E3E8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lastRenderedPageBreak/>
        <w:t>2020</w:t>
      </w:r>
      <w:r w:rsidRPr="006179A2">
        <w:rPr>
          <w:rFonts w:ascii="Garamond" w:hAnsi="Garamond"/>
        </w:rPr>
        <w:tab/>
        <w:t>'Synthesis and analysis of non-proteinogenic peptides by ribosome reprogramming.' Merck, USA. (online)</w:t>
      </w:r>
    </w:p>
    <w:p w14:paraId="5C3F4653" w14:textId="3B647906" w:rsidR="009E3E87" w:rsidRDefault="009E3E87" w:rsidP="009E3E8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>2019</w:t>
      </w:r>
      <w:r w:rsidRPr="006179A2">
        <w:rPr>
          <w:rFonts w:ascii="Garamond" w:hAnsi="Garamond"/>
        </w:rPr>
        <w:tab/>
        <w:t>‘Protein &amp; Peptide Drug Discovery' Zealand Pharma. Copenhagen, Denmark.</w:t>
      </w:r>
    </w:p>
    <w:p w14:paraId="4EA7218B" w14:textId="3AD3C780" w:rsidR="006179A2" w:rsidRPr="00765C1E" w:rsidRDefault="006179A2" w:rsidP="006179A2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>2018</w:t>
      </w:r>
      <w:r w:rsidRPr="006179A2">
        <w:rPr>
          <w:rFonts w:ascii="Garamond" w:hAnsi="Garamond"/>
        </w:rPr>
        <w:tab/>
        <w:t>4th International conference on Circular Proteins and Peptides, Kawasaki, Japan.</w:t>
      </w:r>
    </w:p>
    <w:p w14:paraId="7466B0FF" w14:textId="6999470C" w:rsidR="006179A2" w:rsidRPr="006179A2" w:rsidRDefault="006179A2" w:rsidP="006179A2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>2017</w:t>
      </w:r>
      <w:r w:rsidRPr="006179A2">
        <w:rPr>
          <w:rFonts w:ascii="Garamond" w:hAnsi="Garamond"/>
        </w:rPr>
        <w:tab/>
        <w:t xml:space="preserve">63rd </w:t>
      </w:r>
      <w:proofErr w:type="spellStart"/>
      <w:r w:rsidRPr="006179A2">
        <w:rPr>
          <w:rFonts w:ascii="Garamond" w:hAnsi="Garamond"/>
        </w:rPr>
        <w:t>Benzon</w:t>
      </w:r>
      <w:proofErr w:type="spellEnd"/>
      <w:r w:rsidRPr="006179A2">
        <w:rPr>
          <w:rFonts w:ascii="Garamond" w:hAnsi="Garamond"/>
        </w:rPr>
        <w:t xml:space="preserve"> Symposium. New Paradigms of Protein Engineering – applications in modern medicine. Copenhagen, Denmark.</w:t>
      </w:r>
    </w:p>
    <w:p w14:paraId="6A175945" w14:textId="77777777" w:rsidR="00FB57DC" w:rsidRPr="00765C1E" w:rsidRDefault="00FB57DC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4CBEE263" w14:textId="5E0768D5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TEACHING EXPERIENCE</w:t>
      </w:r>
    </w:p>
    <w:p w14:paraId="055D9FB5" w14:textId="1466C989" w:rsidR="005C01AE" w:rsidRDefault="005C01AE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</w:p>
    <w:p w14:paraId="464E4F4E" w14:textId="1F644B6C" w:rsidR="00A85106" w:rsidRDefault="00A85106" w:rsidP="00167E27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 w:rsidRPr="00A85106">
        <w:rPr>
          <w:rFonts w:ascii="Garamond" w:hAnsi="Garamond"/>
          <w:bCs/>
        </w:rPr>
        <w:t>2020</w:t>
      </w:r>
      <w:r w:rsidRPr="00A85106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 xml:space="preserve">Classroom and practical organic chemistry supervision - </w:t>
      </w:r>
      <w:r w:rsidRPr="00A85106">
        <w:rPr>
          <w:rFonts w:ascii="Garamond" w:hAnsi="Garamond"/>
          <w:bCs/>
        </w:rPr>
        <w:t>3926-E</w:t>
      </w:r>
      <w:proofErr w:type="gramStart"/>
      <w:r w:rsidRPr="00A85106">
        <w:rPr>
          <w:rFonts w:ascii="Garamond" w:hAnsi="Garamond"/>
          <w:bCs/>
        </w:rPr>
        <w:t>20;Biopharmaceuticals</w:t>
      </w:r>
      <w:proofErr w:type="gramEnd"/>
      <w:r w:rsidRPr="00A85106">
        <w:rPr>
          <w:rFonts w:ascii="Garamond" w:hAnsi="Garamond"/>
          <w:bCs/>
        </w:rPr>
        <w:t xml:space="preserve"> - </w:t>
      </w:r>
      <w:proofErr w:type="spellStart"/>
      <w:r w:rsidRPr="00A85106">
        <w:rPr>
          <w:rFonts w:ascii="Garamond" w:hAnsi="Garamond"/>
          <w:bCs/>
        </w:rPr>
        <w:t>bioorganisk</w:t>
      </w:r>
      <w:proofErr w:type="spellEnd"/>
      <w:r w:rsidRPr="00A85106">
        <w:rPr>
          <w:rFonts w:ascii="Garamond" w:hAnsi="Garamond"/>
          <w:bCs/>
        </w:rPr>
        <w:t xml:space="preserve"> </w:t>
      </w:r>
      <w:proofErr w:type="spellStart"/>
      <w:r w:rsidRPr="00A85106">
        <w:rPr>
          <w:rFonts w:ascii="Garamond" w:hAnsi="Garamond"/>
          <w:bCs/>
        </w:rPr>
        <w:t>kemi</w:t>
      </w:r>
      <w:proofErr w:type="spellEnd"/>
      <w:r>
        <w:rPr>
          <w:rFonts w:ascii="Garamond" w:hAnsi="Garamond"/>
          <w:bCs/>
        </w:rPr>
        <w:t>.</w:t>
      </w:r>
    </w:p>
    <w:p w14:paraId="65AE2CB9" w14:textId="7FAC34EA" w:rsidR="00A85106" w:rsidRPr="00A85106" w:rsidRDefault="00A85106" w:rsidP="00167E27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 w:rsidR="00791601">
        <w:rPr>
          <w:rFonts w:ascii="Garamond" w:hAnsi="Garamond"/>
          <w:bCs/>
        </w:rPr>
        <w:t>L</w:t>
      </w:r>
      <w:r>
        <w:rPr>
          <w:rFonts w:ascii="Garamond" w:hAnsi="Garamond"/>
          <w:bCs/>
        </w:rPr>
        <w:t>ectures on drug discovery in industry</w:t>
      </w:r>
      <w:r w:rsidR="0079160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 peptides drugs - </w:t>
      </w:r>
      <w:r w:rsidRPr="00A85106">
        <w:rPr>
          <w:rFonts w:ascii="Garamond" w:hAnsi="Garamond"/>
          <w:bCs/>
        </w:rPr>
        <w:t>MIND course in ‘Drug Discovery’</w:t>
      </w:r>
    </w:p>
    <w:p w14:paraId="3BC7456B" w14:textId="27C52683" w:rsidR="005C01AE" w:rsidRPr="00765C1E" w:rsidRDefault="005C01AE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2009-2013</w:t>
      </w:r>
      <w:r w:rsidRPr="00765C1E">
        <w:rPr>
          <w:rFonts w:ascii="Garamond" w:hAnsi="Garamond"/>
        </w:rPr>
        <w:tab/>
        <w:t>Taught ~60 undergraduate students in groups</w:t>
      </w:r>
      <w:r w:rsidR="001D7C11" w:rsidRPr="00765C1E">
        <w:rPr>
          <w:rFonts w:ascii="Garamond" w:hAnsi="Garamond"/>
        </w:rPr>
        <w:t xml:space="preserve"> of 1-4</w:t>
      </w:r>
      <w:r w:rsidRPr="00765C1E">
        <w:rPr>
          <w:rFonts w:ascii="Garamond" w:hAnsi="Garamond"/>
        </w:rPr>
        <w:t>; 1</w:t>
      </w:r>
      <w:r w:rsidRPr="00765C1E">
        <w:rPr>
          <w:rFonts w:ascii="Garamond" w:hAnsi="Garamond"/>
          <w:vertAlign w:val="superscript"/>
        </w:rPr>
        <w:t>st</w:t>
      </w:r>
      <w:r w:rsidR="00233FCD" w:rsidRPr="00765C1E">
        <w:rPr>
          <w:rFonts w:ascii="Garamond" w:hAnsi="Garamond"/>
        </w:rPr>
        <w:t xml:space="preserve"> year</w:t>
      </w:r>
      <w:r w:rsidRPr="00765C1E">
        <w:rPr>
          <w:rFonts w:ascii="Garamond" w:hAnsi="Garamond"/>
        </w:rPr>
        <w:t xml:space="preserve"> Chemistry (whole course); 2</w:t>
      </w:r>
      <w:r w:rsidRPr="00765C1E">
        <w:rPr>
          <w:rFonts w:ascii="Garamond" w:hAnsi="Garamond"/>
          <w:vertAlign w:val="superscript"/>
        </w:rPr>
        <w:t>nd</w:t>
      </w:r>
      <w:r w:rsidR="00233FCD" w:rsidRPr="00765C1E">
        <w:rPr>
          <w:rFonts w:ascii="Garamond" w:hAnsi="Garamond"/>
        </w:rPr>
        <w:t xml:space="preserve"> year</w:t>
      </w:r>
      <w:r w:rsidRPr="00765C1E">
        <w:rPr>
          <w:rFonts w:ascii="Garamond" w:hAnsi="Garamond"/>
        </w:rPr>
        <w:t>, Introduction to Chemical Biology; 3</w:t>
      </w:r>
      <w:r w:rsidRPr="00765C1E">
        <w:rPr>
          <w:rFonts w:ascii="Garamond" w:hAnsi="Garamond"/>
          <w:vertAlign w:val="superscript"/>
        </w:rPr>
        <w:t>rd</w:t>
      </w:r>
      <w:r w:rsidR="00233FCD" w:rsidRPr="00765C1E">
        <w:rPr>
          <w:rFonts w:ascii="Garamond" w:hAnsi="Garamond"/>
        </w:rPr>
        <w:t xml:space="preserve"> year</w:t>
      </w:r>
      <w:r w:rsidRPr="00765C1E">
        <w:rPr>
          <w:rFonts w:ascii="Garamond" w:hAnsi="Garamond"/>
        </w:rPr>
        <w:t>, Proteins and Metalloproteins; 4</w:t>
      </w:r>
      <w:r w:rsidRPr="00765C1E">
        <w:rPr>
          <w:rFonts w:ascii="Garamond" w:hAnsi="Garamond"/>
          <w:vertAlign w:val="superscript"/>
        </w:rPr>
        <w:t>th</w:t>
      </w:r>
      <w:r w:rsidRPr="00765C1E">
        <w:rPr>
          <w:rFonts w:ascii="Garamond" w:hAnsi="Garamond"/>
        </w:rPr>
        <w:t xml:space="preserve"> year </w:t>
      </w:r>
      <w:proofErr w:type="spellStart"/>
      <w:r w:rsidRPr="00765C1E">
        <w:rPr>
          <w:rFonts w:ascii="Garamond" w:hAnsi="Garamond"/>
        </w:rPr>
        <w:t>MSci</w:t>
      </w:r>
      <w:proofErr w:type="spellEnd"/>
      <w:r w:rsidRPr="00765C1E">
        <w:rPr>
          <w:rFonts w:ascii="Garamond" w:hAnsi="Garamond"/>
        </w:rPr>
        <w:t xml:space="preserve">, </w:t>
      </w:r>
      <w:r w:rsidRPr="00765C1E">
        <w:rPr>
          <w:rFonts w:ascii="Garamond" w:eastAsia="Times New Roman" w:hAnsi="Garamond"/>
        </w:rPr>
        <w:t>Protein folding, misfolding and disease.</w:t>
      </w:r>
    </w:p>
    <w:p w14:paraId="3CF98E72" w14:textId="77777777" w:rsidR="00510E9A" w:rsidRPr="00765C1E" w:rsidRDefault="00510E9A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0189DB53" w14:textId="7F3FD6C9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UNIVERSITY SERVICE</w:t>
      </w:r>
    </w:p>
    <w:p w14:paraId="26E36F3A" w14:textId="77777777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</w:p>
    <w:p w14:paraId="680164D1" w14:textId="77777777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2017 </w:t>
      </w:r>
      <w:r w:rsidRPr="00765C1E">
        <w:rPr>
          <w:rFonts w:ascii="Garamond" w:hAnsi="Garamond"/>
        </w:rPr>
        <w:tab/>
        <w:t xml:space="preserve">Talk. ‘Genetic code reprogramming to discovery inhibitory cyclic </w:t>
      </w:r>
      <w:proofErr w:type="gramStart"/>
      <w:r w:rsidRPr="00765C1E">
        <w:rPr>
          <w:rFonts w:ascii="Garamond" w:hAnsi="Garamond"/>
        </w:rPr>
        <w:t>peptides’</w:t>
      </w:r>
      <w:proofErr w:type="gramEnd"/>
      <w:r w:rsidRPr="00765C1E">
        <w:rPr>
          <w:rFonts w:ascii="Garamond" w:hAnsi="Garamond"/>
        </w:rPr>
        <w:t>.</w:t>
      </w:r>
    </w:p>
    <w:p w14:paraId="6FCB7BB9" w14:textId="72AF57B3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ab/>
        <w:t xml:space="preserve">ETH Zurich-Tokyo Joint Symposium of Frontier Chemistry. Tokyo. </w:t>
      </w:r>
    </w:p>
    <w:p w14:paraId="6C5659CC" w14:textId="3581C177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2016</w:t>
      </w:r>
      <w:r w:rsidRPr="00765C1E">
        <w:rPr>
          <w:rFonts w:ascii="Garamond" w:hAnsi="Garamond"/>
        </w:rPr>
        <w:tab/>
      </w:r>
      <w:r w:rsidR="00233FCD" w:rsidRPr="00765C1E">
        <w:rPr>
          <w:rFonts w:ascii="Garamond" w:hAnsi="Garamond"/>
        </w:rPr>
        <w:t>Talk.</w:t>
      </w:r>
      <w:r w:rsidRPr="00765C1E">
        <w:rPr>
          <w:rFonts w:ascii="Garamond" w:hAnsi="Garamond"/>
        </w:rPr>
        <w:t xml:space="preserve"> ‘Reprogramming the genetic code to discover functional, cyclic, N-methylated peptides: Specific inhibition of a ubiquitin protease’ Chemistry</w:t>
      </w:r>
      <w:r w:rsidR="00233FCD" w:rsidRPr="00765C1E">
        <w:rPr>
          <w:rFonts w:ascii="Garamond" w:hAnsi="Garamond"/>
        </w:rPr>
        <w:t xml:space="preserve"> department</w:t>
      </w:r>
      <w:r w:rsidRPr="00765C1E">
        <w:rPr>
          <w:rFonts w:ascii="Garamond" w:hAnsi="Garamond"/>
        </w:rPr>
        <w:t xml:space="preserve">, Cambridge. </w:t>
      </w:r>
    </w:p>
    <w:p w14:paraId="5551B3A0" w14:textId="7514AEC5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2012</w:t>
      </w:r>
      <w:r w:rsidRPr="00765C1E">
        <w:rPr>
          <w:rFonts w:ascii="Garamond" w:hAnsi="Garamond"/>
        </w:rPr>
        <w:tab/>
        <w:t>Proposed, arranged and cha</w:t>
      </w:r>
      <w:r w:rsidR="00233FCD" w:rsidRPr="00765C1E">
        <w:rPr>
          <w:rFonts w:ascii="Garamond" w:hAnsi="Garamond"/>
        </w:rPr>
        <w:t xml:space="preserve">ired ‘Biophysics Symposium’. </w:t>
      </w:r>
      <w:r w:rsidRPr="00765C1E">
        <w:rPr>
          <w:rFonts w:ascii="Garamond" w:hAnsi="Garamond"/>
        </w:rPr>
        <w:t>10x 15 min talks from young researchers in protein science, Chemistry department, Cambridge.</w:t>
      </w:r>
    </w:p>
    <w:p w14:paraId="0B89BE59" w14:textId="5E8E53DC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2010</w:t>
      </w:r>
      <w:r w:rsidRPr="00765C1E">
        <w:rPr>
          <w:rFonts w:ascii="Garamond" w:hAnsi="Garamond"/>
        </w:rPr>
        <w:tab/>
        <w:t>Admissions selection for Corpus Christi College, Cambridge. Attended training and interviewed potential undergraduate chemistry students</w:t>
      </w:r>
      <w:r w:rsidR="00AC594C" w:rsidRPr="00765C1E">
        <w:rPr>
          <w:rFonts w:ascii="Garamond" w:hAnsi="Garamond"/>
        </w:rPr>
        <w:t>.</w:t>
      </w:r>
    </w:p>
    <w:p w14:paraId="1533F611" w14:textId="4A68BDBA" w:rsidR="00AC594C" w:rsidRPr="00765C1E" w:rsidRDefault="00AC594C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2009 </w:t>
      </w:r>
      <w:r w:rsidRPr="00765C1E">
        <w:rPr>
          <w:rFonts w:ascii="Garamond" w:hAnsi="Garamond"/>
        </w:rPr>
        <w:tab/>
        <w:t>Fund raising for Corpus Christi College, Cambridge. Telephone campaign.</w:t>
      </w:r>
    </w:p>
    <w:p w14:paraId="0443050C" w14:textId="77777777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2413D97F" w14:textId="140BD0FF" w:rsidR="002C515D" w:rsidRPr="00765C1E" w:rsidRDefault="002C515D" w:rsidP="00ED46E9">
      <w:pPr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EXTRA TRAINING</w:t>
      </w:r>
    </w:p>
    <w:p w14:paraId="4C1A1ABC" w14:textId="4A12C90F" w:rsidR="00510E9A" w:rsidRDefault="00510E9A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</w:p>
    <w:p w14:paraId="4DB813CC" w14:textId="62BDCA31" w:rsidR="00A85106" w:rsidRPr="00A85106" w:rsidRDefault="00A85106" w:rsidP="00167E27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 w:rsidRPr="00A85106"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 w:rsidRPr="00A85106">
        <w:rPr>
          <w:rFonts w:ascii="Garamond" w:hAnsi="Garamond"/>
          <w:bCs/>
        </w:rPr>
        <w:t>PhD supervision: advice, tools, and practices</w:t>
      </w:r>
      <w:r>
        <w:rPr>
          <w:rFonts w:ascii="Garamond" w:hAnsi="Garamond"/>
          <w:bCs/>
        </w:rPr>
        <w:t xml:space="preserve"> (KU)</w:t>
      </w:r>
    </w:p>
    <w:p w14:paraId="5D2C2F75" w14:textId="658D22B6" w:rsidR="00734368" w:rsidRPr="00734368" w:rsidRDefault="00734368" w:rsidP="00734368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 w:rsidRPr="00A85106"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 w:rsidRPr="00A85106">
        <w:rPr>
          <w:rFonts w:ascii="Garamond" w:hAnsi="Garamond"/>
          <w:bCs/>
        </w:rPr>
        <w:t xml:space="preserve">PhD supervision: </w:t>
      </w:r>
      <w:r>
        <w:rPr>
          <w:rFonts w:ascii="Garamond" w:hAnsi="Garamond"/>
          <w:bCs/>
        </w:rPr>
        <w:t>rules and regulations (KU)</w:t>
      </w:r>
    </w:p>
    <w:p w14:paraId="2F43712C" w14:textId="4A0FDA08" w:rsidR="00AC594C" w:rsidRPr="00765C1E" w:rsidRDefault="0052331E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2016</w:t>
      </w:r>
      <w:r w:rsidRPr="00765C1E">
        <w:rPr>
          <w:rFonts w:ascii="Garamond" w:hAnsi="Garamond"/>
        </w:rPr>
        <w:tab/>
      </w:r>
      <w:proofErr w:type="spellStart"/>
      <w:r w:rsidRPr="00765C1E">
        <w:rPr>
          <w:rFonts w:ascii="Garamond" w:hAnsi="Garamond"/>
        </w:rPr>
        <w:t>MITx</w:t>
      </w:r>
      <w:proofErr w:type="spellEnd"/>
      <w:r w:rsidRPr="00765C1E">
        <w:rPr>
          <w:rFonts w:ascii="Garamond" w:hAnsi="Garamond"/>
        </w:rPr>
        <w:t xml:space="preserve"> 6.00.1x: Introduction to Co</w:t>
      </w:r>
      <w:r w:rsidR="00AC594C" w:rsidRPr="00765C1E">
        <w:rPr>
          <w:rFonts w:ascii="Garamond" w:hAnsi="Garamond"/>
        </w:rPr>
        <w:t>mputer Science and Programming u</w:t>
      </w:r>
      <w:r w:rsidRPr="00765C1E">
        <w:rPr>
          <w:rFonts w:ascii="Garamond" w:hAnsi="Garamond"/>
        </w:rPr>
        <w:t>sing Python</w:t>
      </w:r>
      <w:r w:rsidR="00AC594C" w:rsidRPr="00765C1E">
        <w:rPr>
          <w:rFonts w:ascii="Garamond" w:hAnsi="Garamond"/>
        </w:rPr>
        <w:t xml:space="preserve">. </w:t>
      </w:r>
      <w:proofErr w:type="spellStart"/>
      <w:r w:rsidR="00AC594C" w:rsidRPr="00765C1E">
        <w:rPr>
          <w:rFonts w:ascii="Garamond" w:hAnsi="Garamond"/>
        </w:rPr>
        <w:t>MITx</w:t>
      </w:r>
      <w:proofErr w:type="spellEnd"/>
      <w:r w:rsidR="00AC594C" w:rsidRPr="00765C1E">
        <w:rPr>
          <w:rFonts w:ascii="Garamond" w:hAnsi="Garamond"/>
        </w:rPr>
        <w:t xml:space="preserve"> </w:t>
      </w:r>
      <w:r w:rsidRPr="00765C1E">
        <w:rPr>
          <w:rFonts w:ascii="Garamond" w:hAnsi="Garamond"/>
        </w:rPr>
        <w:t>6.00.2x: Introduction to Computational Thinking and Data Science</w:t>
      </w:r>
      <w:r w:rsidR="00AC594C" w:rsidRPr="00765C1E">
        <w:rPr>
          <w:rFonts w:ascii="Garamond" w:hAnsi="Garamond"/>
        </w:rPr>
        <w:t xml:space="preserve">. </w:t>
      </w:r>
    </w:p>
    <w:p w14:paraId="74B89CF2" w14:textId="06EAD2C8" w:rsidR="00510E9A" w:rsidRPr="00765C1E" w:rsidRDefault="00AC594C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ab/>
      </w:r>
      <w:r w:rsidR="0052331E" w:rsidRPr="00765C1E">
        <w:rPr>
          <w:rFonts w:ascii="Garamond" w:hAnsi="Garamond"/>
        </w:rPr>
        <w:t xml:space="preserve">UCSD </w:t>
      </w:r>
      <w:r w:rsidRPr="00765C1E">
        <w:rPr>
          <w:rFonts w:ascii="Garamond" w:hAnsi="Garamond"/>
        </w:rPr>
        <w:t>(C</w:t>
      </w:r>
      <w:r w:rsidR="0052331E" w:rsidRPr="00765C1E">
        <w:rPr>
          <w:rFonts w:ascii="Garamond" w:hAnsi="Garamond"/>
        </w:rPr>
        <w:t>oursera</w:t>
      </w:r>
      <w:r w:rsidRPr="00765C1E">
        <w:rPr>
          <w:rFonts w:ascii="Garamond" w:hAnsi="Garamond"/>
        </w:rPr>
        <w:t>)</w:t>
      </w:r>
      <w:r w:rsidR="0052331E" w:rsidRPr="00765C1E">
        <w:rPr>
          <w:rFonts w:ascii="Garamond" w:hAnsi="Garamond"/>
        </w:rPr>
        <w:t>: Bioinformatics I; Bioinformatics II</w:t>
      </w:r>
    </w:p>
    <w:p w14:paraId="70A4D1BB" w14:textId="77777777" w:rsidR="00F423B2" w:rsidRPr="00765C1E" w:rsidRDefault="00F423B2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334A6361" w14:textId="77777777" w:rsidR="00ED46E9" w:rsidRDefault="00ED46E9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14:paraId="34AB001A" w14:textId="245D8880" w:rsidR="00ED46E9" w:rsidRPr="00765C1E" w:rsidRDefault="00ED46E9" w:rsidP="00ED46E9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lastRenderedPageBreak/>
        <w:t>PUBLICATIONS</w:t>
      </w:r>
    </w:p>
    <w:p w14:paraId="1F2FC62E" w14:textId="77777777" w:rsidR="00ED46E9" w:rsidRPr="00765C1E" w:rsidRDefault="00ED46E9" w:rsidP="00ED46E9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06D2A4CC" w14:textId="77777777" w:rsidR="00ED46E9" w:rsidRPr="00765C1E" w:rsidRDefault="00ED46E9" w:rsidP="00ED46E9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Refereed Journal Articles</w:t>
      </w:r>
    </w:p>
    <w:p w14:paraId="5A08EC47" w14:textId="77777777" w:rsidR="00ED46E9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</w:rPr>
      </w:pPr>
    </w:p>
    <w:p w14:paraId="235D50E6" w14:textId="77777777" w:rsidR="00ED46E9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</w:rPr>
      </w:pPr>
      <w:r w:rsidRPr="00ED46E9">
        <w:rPr>
          <w:rFonts w:ascii="Garamond" w:hAnsi="Garamond"/>
        </w:rPr>
        <w:t>2020</w:t>
      </w:r>
      <w:r w:rsidRPr="00ED46E9">
        <w:rPr>
          <w:rFonts w:ascii="Garamond" w:hAnsi="Garamond"/>
        </w:rPr>
        <w:tab/>
      </w:r>
      <w:r w:rsidRPr="00ED46E9">
        <w:rPr>
          <w:rFonts w:ascii="Garamond" w:hAnsi="Garamond"/>
          <w:b/>
        </w:rPr>
        <w:t>Rogers JM</w:t>
      </w:r>
      <w:r w:rsidRPr="00ED46E9">
        <w:rPr>
          <w:rFonts w:ascii="Garamond" w:hAnsi="Garamond"/>
        </w:rPr>
        <w:t xml:space="preserve">*, </w:t>
      </w:r>
      <w:proofErr w:type="spellStart"/>
      <w:r w:rsidRPr="00ED46E9">
        <w:rPr>
          <w:rFonts w:ascii="Garamond" w:hAnsi="Garamond"/>
        </w:rPr>
        <w:t>Nawatha</w:t>
      </w:r>
      <w:proofErr w:type="spellEnd"/>
      <w:r w:rsidRPr="00ED46E9">
        <w:rPr>
          <w:rFonts w:ascii="Garamond" w:hAnsi="Garamond"/>
        </w:rPr>
        <w:t xml:space="preserve"> M*, Lemma B, </w:t>
      </w:r>
      <w:proofErr w:type="spellStart"/>
      <w:r w:rsidRPr="00ED46E9">
        <w:rPr>
          <w:rFonts w:ascii="Garamond" w:hAnsi="Garamond"/>
        </w:rPr>
        <w:t>Vamisetti</w:t>
      </w:r>
      <w:proofErr w:type="spellEnd"/>
      <w:r w:rsidRPr="00ED46E9">
        <w:rPr>
          <w:rFonts w:ascii="Garamond" w:hAnsi="Garamond"/>
        </w:rPr>
        <w:t xml:space="preserve"> </w:t>
      </w:r>
      <w:proofErr w:type="spellStart"/>
      <w:r w:rsidRPr="00ED46E9">
        <w:rPr>
          <w:rFonts w:ascii="Garamond" w:hAnsi="Garamond"/>
        </w:rPr>
        <w:t>BG, Livne</w:t>
      </w:r>
      <w:proofErr w:type="spellEnd"/>
      <w:r w:rsidRPr="00ED46E9">
        <w:rPr>
          <w:rFonts w:ascii="Garamond" w:hAnsi="Garamond"/>
        </w:rPr>
        <w:t xml:space="preserve">h I et al. </w:t>
      </w:r>
      <w:r w:rsidRPr="00E34281">
        <w:rPr>
          <w:rFonts w:ascii="Garamond" w:hAnsi="Garamond"/>
        </w:rPr>
        <w:t>In vivo modulation of ubiquitin chains by N-methylated non-proteinogenic cyclic peptides</w:t>
      </w:r>
      <w:r>
        <w:rPr>
          <w:rFonts w:ascii="Garamond" w:hAnsi="Garamond"/>
        </w:rPr>
        <w:t xml:space="preserve">. </w:t>
      </w:r>
      <w:r w:rsidRPr="00E34281">
        <w:rPr>
          <w:rFonts w:ascii="Garamond" w:hAnsi="Garamond"/>
          <w:i/>
          <w:iCs/>
        </w:rPr>
        <w:t>RSC Chemical Biology.</w:t>
      </w:r>
      <w:r>
        <w:rPr>
          <w:rFonts w:ascii="Garamond" w:hAnsi="Garamond"/>
        </w:rPr>
        <w:t xml:space="preserve"> </w:t>
      </w:r>
      <w:r w:rsidRPr="00E34281">
        <w:rPr>
          <w:rFonts w:ascii="Garamond" w:hAnsi="Garamond"/>
        </w:rPr>
        <w:t>Advance Article</w:t>
      </w:r>
    </w:p>
    <w:p w14:paraId="4DF55554" w14:textId="77777777" w:rsidR="00ED46E9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</w:r>
      <w:r w:rsidRPr="00E34281">
        <w:rPr>
          <w:rFonts w:ascii="Garamond" w:hAnsi="Garamond"/>
          <w:b/>
          <w:bCs/>
        </w:rPr>
        <w:t>Rogers, J. M.</w:t>
      </w:r>
      <w:r w:rsidRPr="00E34281">
        <w:rPr>
          <w:rFonts w:ascii="Garamond" w:hAnsi="Garamond"/>
        </w:rPr>
        <w:t xml:space="preserve"> Peptide Folding and Binding Probed by Systematic Non-canonical Mutagenesis. </w:t>
      </w:r>
      <w:r w:rsidRPr="00E34281">
        <w:rPr>
          <w:rFonts w:ascii="Garamond" w:hAnsi="Garamond"/>
          <w:i/>
          <w:iCs/>
        </w:rPr>
        <w:t>Front</w:t>
      </w:r>
      <w:r>
        <w:rPr>
          <w:rFonts w:ascii="Garamond" w:hAnsi="Garamond"/>
          <w:i/>
          <w:iCs/>
        </w:rPr>
        <w:t>iers in -</w:t>
      </w:r>
      <w:r w:rsidRPr="00E34281">
        <w:rPr>
          <w:rFonts w:ascii="Garamond" w:hAnsi="Garamond"/>
          <w:i/>
          <w:iCs/>
        </w:rPr>
        <w:t xml:space="preserve"> Mol</w:t>
      </w:r>
      <w:r>
        <w:rPr>
          <w:rFonts w:ascii="Garamond" w:hAnsi="Garamond"/>
          <w:i/>
          <w:iCs/>
        </w:rPr>
        <w:t>ecular</w:t>
      </w:r>
      <w:r w:rsidRPr="00E34281">
        <w:rPr>
          <w:rFonts w:ascii="Garamond" w:hAnsi="Garamond"/>
          <w:i/>
          <w:iCs/>
        </w:rPr>
        <w:t xml:space="preserve"> Biosci</w:t>
      </w:r>
      <w:r>
        <w:rPr>
          <w:rFonts w:ascii="Garamond" w:hAnsi="Garamond"/>
          <w:i/>
          <w:iCs/>
        </w:rPr>
        <w:t>ences</w:t>
      </w:r>
      <w:r w:rsidRPr="00E34281">
        <w:rPr>
          <w:rFonts w:ascii="Garamond" w:hAnsi="Garamond"/>
        </w:rPr>
        <w:t xml:space="preserve"> 7, 100.</w:t>
      </w:r>
      <w:r>
        <w:rPr>
          <w:rFonts w:ascii="Garamond" w:hAnsi="Garamond"/>
        </w:rPr>
        <w:t xml:space="preserve"> (review)</w:t>
      </w:r>
    </w:p>
    <w:p w14:paraId="57D7662F" w14:textId="77777777" w:rsidR="00ED46E9" w:rsidRDefault="00ED46E9" w:rsidP="00ED46E9">
      <w:pPr>
        <w:ind w:left="1134" w:hanging="1134"/>
        <w:rPr>
          <w:rFonts w:ascii="Garamond" w:eastAsia="MS Mincho" w:hAnsi="Garamond"/>
          <w:lang w:eastAsia="en-US"/>
        </w:rPr>
      </w:pPr>
      <w:r>
        <w:rPr>
          <w:rFonts w:ascii="Garamond" w:eastAsia="MS Mincho" w:hAnsi="Garamond"/>
          <w:lang w:eastAsia="en-US"/>
        </w:rPr>
        <w:t>2020</w:t>
      </w:r>
      <w:r>
        <w:rPr>
          <w:rFonts w:ascii="Garamond" w:eastAsia="MS Mincho" w:hAnsi="Garamond"/>
          <w:lang w:eastAsia="en-US"/>
        </w:rPr>
        <w:tab/>
      </w:r>
      <w:proofErr w:type="spellStart"/>
      <w:r w:rsidRPr="00B52908">
        <w:rPr>
          <w:rFonts w:ascii="Garamond" w:eastAsia="MS Mincho" w:hAnsi="Garamond"/>
          <w:lang w:eastAsia="en-US"/>
        </w:rPr>
        <w:t>Tsiamantas</w:t>
      </w:r>
      <w:proofErr w:type="spellEnd"/>
      <w:r w:rsidRPr="00B52908">
        <w:rPr>
          <w:rFonts w:ascii="Garamond" w:eastAsia="MS Mincho" w:hAnsi="Garamond"/>
          <w:lang w:eastAsia="en-US"/>
        </w:rPr>
        <w:t xml:space="preserve"> </w:t>
      </w:r>
      <w:r>
        <w:rPr>
          <w:rFonts w:ascii="Garamond" w:eastAsia="MS Mincho" w:hAnsi="Garamond"/>
          <w:lang w:eastAsia="en-US"/>
        </w:rPr>
        <w:t xml:space="preserve">C*, </w:t>
      </w:r>
      <w:r w:rsidRPr="00B52908">
        <w:rPr>
          <w:rFonts w:ascii="Garamond" w:eastAsia="MS Mincho" w:hAnsi="Garamond"/>
          <w:b/>
          <w:lang w:eastAsia="en-US"/>
        </w:rPr>
        <w:t>Rogers JM</w:t>
      </w:r>
      <w:r>
        <w:rPr>
          <w:rFonts w:ascii="Garamond" w:eastAsia="MS Mincho" w:hAnsi="Garamond"/>
          <w:b/>
          <w:lang w:eastAsia="en-US"/>
        </w:rPr>
        <w:t>*</w:t>
      </w:r>
      <w:r w:rsidRPr="00B52908">
        <w:rPr>
          <w:rFonts w:ascii="Garamond" w:eastAsia="MS Mincho" w:hAnsi="Garamond"/>
          <w:b/>
          <w:lang w:eastAsia="en-US"/>
        </w:rPr>
        <w:t>,</w:t>
      </w:r>
      <w:r>
        <w:rPr>
          <w:rFonts w:ascii="Garamond" w:eastAsia="MS Mincho" w:hAnsi="Garamond"/>
          <w:lang w:eastAsia="en-US"/>
        </w:rPr>
        <w:t xml:space="preserve"> and Suga H. </w:t>
      </w:r>
      <w:r w:rsidRPr="00B52908">
        <w:rPr>
          <w:rFonts w:ascii="Garamond" w:eastAsia="MS Mincho" w:hAnsi="Garamond"/>
          <w:lang w:eastAsia="en-US"/>
        </w:rPr>
        <w:t xml:space="preserve">Initiating ribosomal peptide synthesis with exotic building blocks. </w:t>
      </w:r>
      <w:r w:rsidRPr="00B52908">
        <w:rPr>
          <w:rFonts w:ascii="Garamond" w:eastAsia="MS Mincho" w:hAnsi="Garamond"/>
          <w:i/>
          <w:lang w:eastAsia="en-US"/>
        </w:rPr>
        <w:t>Chem</w:t>
      </w:r>
      <w:r>
        <w:rPr>
          <w:rFonts w:ascii="Garamond" w:eastAsia="MS Mincho" w:hAnsi="Garamond"/>
          <w:i/>
          <w:lang w:eastAsia="en-US"/>
        </w:rPr>
        <w:t>ical</w:t>
      </w:r>
      <w:r w:rsidRPr="00B52908">
        <w:rPr>
          <w:rFonts w:ascii="Garamond" w:eastAsia="MS Mincho" w:hAnsi="Garamond"/>
          <w:i/>
          <w:lang w:eastAsia="en-US"/>
        </w:rPr>
        <w:t xml:space="preserve"> Commun</w:t>
      </w:r>
      <w:r>
        <w:rPr>
          <w:rFonts w:ascii="Garamond" w:eastAsia="MS Mincho" w:hAnsi="Garamond"/>
          <w:i/>
          <w:lang w:eastAsia="en-US"/>
        </w:rPr>
        <w:t>ications</w:t>
      </w:r>
      <w:r w:rsidRPr="00B52908">
        <w:rPr>
          <w:rFonts w:ascii="Garamond" w:eastAsia="MS Mincho" w:hAnsi="Garamond"/>
          <w:lang w:eastAsia="en-US"/>
        </w:rPr>
        <w:t xml:space="preserve"> </w:t>
      </w:r>
      <w:r>
        <w:rPr>
          <w:rFonts w:ascii="Garamond" w:eastAsia="MS Mincho" w:hAnsi="Garamond"/>
          <w:lang w:eastAsia="en-US"/>
        </w:rPr>
        <w:t>56(31). (review)</w:t>
      </w:r>
    </w:p>
    <w:p w14:paraId="7D77FDC6" w14:textId="77777777" w:rsidR="00ED46E9" w:rsidRPr="006179A2" w:rsidRDefault="00ED46E9" w:rsidP="00ED46E9">
      <w:pPr>
        <w:ind w:left="1134" w:hanging="1134"/>
        <w:rPr>
          <w:rFonts w:ascii="Garamond" w:eastAsia="MS Mincho" w:hAnsi="Garamond"/>
          <w:lang w:val="da-DK" w:eastAsia="en-US"/>
        </w:rPr>
      </w:pPr>
      <w:r>
        <w:rPr>
          <w:rFonts w:ascii="Garamond" w:eastAsia="MS Mincho" w:hAnsi="Garamond"/>
          <w:lang w:eastAsia="en-US"/>
        </w:rPr>
        <w:t>2020</w:t>
      </w:r>
      <w:r>
        <w:rPr>
          <w:rFonts w:ascii="Garamond" w:eastAsia="MS Mincho" w:hAnsi="Garamond"/>
          <w:lang w:eastAsia="en-US"/>
        </w:rPr>
        <w:tab/>
      </w:r>
      <w:proofErr w:type="spellStart"/>
      <w:r w:rsidRPr="00C11DA4">
        <w:rPr>
          <w:rFonts w:ascii="Garamond" w:eastAsia="MS Mincho" w:hAnsi="Garamond"/>
          <w:lang w:eastAsia="en-US"/>
        </w:rPr>
        <w:t>Tsiamantas</w:t>
      </w:r>
      <w:proofErr w:type="spellEnd"/>
      <w:r w:rsidRPr="00C11DA4">
        <w:rPr>
          <w:rFonts w:ascii="Garamond" w:eastAsia="MS Mincho" w:hAnsi="Garamond"/>
          <w:lang w:eastAsia="en-US"/>
        </w:rPr>
        <w:t>, C</w:t>
      </w:r>
      <w:r>
        <w:rPr>
          <w:rFonts w:ascii="Garamond" w:eastAsia="MS Mincho" w:hAnsi="Garamond"/>
          <w:lang w:eastAsia="en-US"/>
        </w:rPr>
        <w:t>, Kwon</w:t>
      </w:r>
      <w:r w:rsidRPr="00C11DA4">
        <w:rPr>
          <w:rFonts w:ascii="Garamond" w:eastAsia="MS Mincho" w:hAnsi="Garamond"/>
          <w:lang w:eastAsia="en-US"/>
        </w:rPr>
        <w:t xml:space="preserve"> S, </w:t>
      </w:r>
      <w:r>
        <w:rPr>
          <w:rFonts w:ascii="Garamond" w:eastAsia="MS Mincho" w:hAnsi="Garamond"/>
          <w:b/>
          <w:lang w:eastAsia="en-US"/>
        </w:rPr>
        <w:t>Rogers J</w:t>
      </w:r>
      <w:r w:rsidRPr="00C11DA4">
        <w:rPr>
          <w:rFonts w:ascii="Garamond" w:eastAsia="MS Mincho" w:hAnsi="Garamond"/>
          <w:b/>
          <w:lang w:eastAsia="en-US"/>
        </w:rPr>
        <w:t>M</w:t>
      </w:r>
      <w:r w:rsidRPr="00C11DA4">
        <w:rPr>
          <w:rFonts w:ascii="Garamond" w:eastAsia="MS Mincho" w:hAnsi="Garamond"/>
          <w:lang w:eastAsia="en-US"/>
        </w:rPr>
        <w:t xml:space="preserve">, </w:t>
      </w:r>
      <w:proofErr w:type="spellStart"/>
      <w:r w:rsidRPr="00C11DA4">
        <w:rPr>
          <w:rFonts w:ascii="Garamond" w:eastAsia="MS Mincho" w:hAnsi="Garamond"/>
          <w:lang w:eastAsia="en-US"/>
        </w:rPr>
        <w:t>Douat</w:t>
      </w:r>
      <w:proofErr w:type="spellEnd"/>
      <w:r w:rsidRPr="00C11DA4">
        <w:rPr>
          <w:rFonts w:ascii="Garamond" w:eastAsia="MS Mincho" w:hAnsi="Garamond"/>
          <w:lang w:eastAsia="en-US"/>
        </w:rPr>
        <w:t xml:space="preserve"> C, </w:t>
      </w:r>
      <w:proofErr w:type="spellStart"/>
      <w:r w:rsidRPr="00C11DA4">
        <w:rPr>
          <w:rFonts w:ascii="Garamond" w:eastAsia="MS Mincho" w:hAnsi="Garamond"/>
          <w:lang w:eastAsia="en-US"/>
        </w:rPr>
        <w:t>Huc</w:t>
      </w:r>
      <w:proofErr w:type="spellEnd"/>
      <w:r>
        <w:rPr>
          <w:rFonts w:ascii="Garamond" w:eastAsia="MS Mincho" w:hAnsi="Garamond"/>
          <w:lang w:eastAsia="en-US"/>
        </w:rPr>
        <w:t xml:space="preserve"> I</w:t>
      </w:r>
      <w:r w:rsidRPr="00C11DA4">
        <w:rPr>
          <w:rFonts w:ascii="Garamond" w:eastAsia="MS Mincho" w:hAnsi="Garamond"/>
          <w:lang w:eastAsia="en-US"/>
        </w:rPr>
        <w:t>, and Suga H</w:t>
      </w:r>
      <w:r>
        <w:rPr>
          <w:rFonts w:ascii="Garamond" w:eastAsia="MS Mincho" w:hAnsi="Garamond"/>
          <w:lang w:eastAsia="en-US"/>
        </w:rPr>
        <w:t xml:space="preserve">. </w:t>
      </w:r>
      <w:r w:rsidRPr="00C11DA4">
        <w:rPr>
          <w:rFonts w:ascii="Garamond" w:eastAsia="MS Mincho" w:hAnsi="Garamond"/>
          <w:lang w:eastAsia="en-US"/>
        </w:rPr>
        <w:t xml:space="preserve">Ribosomal incorporation of aromatic oligoamides as peptide side-chain appendages. </w:t>
      </w:r>
      <w:proofErr w:type="spellStart"/>
      <w:r w:rsidRPr="006179A2">
        <w:rPr>
          <w:rFonts w:ascii="Garamond" w:eastAsia="MS Mincho" w:hAnsi="Garamond"/>
          <w:i/>
          <w:lang w:val="da-DK" w:eastAsia="en-US"/>
        </w:rPr>
        <w:t>Angewandte</w:t>
      </w:r>
      <w:proofErr w:type="spellEnd"/>
      <w:r w:rsidRPr="006179A2">
        <w:rPr>
          <w:rFonts w:ascii="Garamond" w:eastAsia="MS Mincho" w:hAnsi="Garamond"/>
          <w:i/>
          <w:lang w:val="da-DK" w:eastAsia="en-US"/>
        </w:rPr>
        <w:t xml:space="preserve"> </w:t>
      </w:r>
      <w:proofErr w:type="spellStart"/>
      <w:r w:rsidRPr="006179A2">
        <w:rPr>
          <w:rFonts w:ascii="Garamond" w:eastAsia="MS Mincho" w:hAnsi="Garamond"/>
          <w:i/>
          <w:lang w:val="da-DK" w:eastAsia="en-US"/>
        </w:rPr>
        <w:t>Chemie</w:t>
      </w:r>
      <w:proofErr w:type="spellEnd"/>
      <w:r w:rsidRPr="006179A2">
        <w:rPr>
          <w:rFonts w:ascii="Garamond" w:eastAsia="MS Mincho" w:hAnsi="Garamond"/>
          <w:i/>
          <w:lang w:val="da-DK" w:eastAsia="en-US"/>
        </w:rPr>
        <w:t xml:space="preserve"> Int Ed </w:t>
      </w:r>
      <w:proofErr w:type="spellStart"/>
      <w:r w:rsidRPr="006179A2">
        <w:rPr>
          <w:rFonts w:ascii="Garamond" w:eastAsia="MS Mincho" w:hAnsi="Garamond"/>
          <w:i/>
          <w:lang w:val="da-DK" w:eastAsia="en-US"/>
        </w:rPr>
        <w:t>Engl</w:t>
      </w:r>
      <w:proofErr w:type="spellEnd"/>
      <w:r w:rsidRPr="006179A2">
        <w:rPr>
          <w:rFonts w:ascii="Garamond" w:eastAsia="MS Mincho" w:hAnsi="Garamond"/>
          <w:i/>
          <w:lang w:val="da-DK" w:eastAsia="en-US"/>
        </w:rPr>
        <w:t>.</w:t>
      </w:r>
      <w:r w:rsidRPr="006179A2">
        <w:rPr>
          <w:rFonts w:ascii="Garamond" w:eastAsia="MS Mincho" w:hAnsi="Garamond"/>
          <w:lang w:val="da-DK" w:eastAsia="en-US"/>
        </w:rPr>
        <w:t xml:space="preserve"> </w:t>
      </w:r>
    </w:p>
    <w:p w14:paraId="7F4F99ED" w14:textId="77777777" w:rsidR="00ED46E9" w:rsidRPr="00C11DA4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  <w:i/>
        </w:rPr>
      </w:pPr>
      <w:r w:rsidRPr="006179A2">
        <w:rPr>
          <w:rFonts w:ascii="Garamond" w:hAnsi="Garamond"/>
          <w:lang w:val="da-DK"/>
        </w:rPr>
        <w:t>2020</w:t>
      </w:r>
      <w:r w:rsidRPr="006179A2">
        <w:rPr>
          <w:rFonts w:ascii="Garamond" w:hAnsi="Garamond"/>
          <w:lang w:val="da-DK"/>
        </w:rPr>
        <w:tab/>
        <w:t xml:space="preserve">Huang Y, </w:t>
      </w:r>
      <w:proofErr w:type="spellStart"/>
      <w:r w:rsidRPr="006179A2">
        <w:rPr>
          <w:rFonts w:ascii="Garamond" w:hAnsi="Garamond"/>
          <w:lang w:val="da-DK"/>
        </w:rPr>
        <w:t>Nawatha</w:t>
      </w:r>
      <w:proofErr w:type="spellEnd"/>
      <w:r w:rsidRPr="006179A2">
        <w:rPr>
          <w:rFonts w:ascii="Garamond" w:hAnsi="Garamond"/>
          <w:lang w:val="da-DK"/>
        </w:rPr>
        <w:t xml:space="preserve"> M, </w:t>
      </w:r>
      <w:proofErr w:type="spellStart"/>
      <w:r w:rsidRPr="006179A2">
        <w:rPr>
          <w:rFonts w:ascii="Garamond" w:hAnsi="Garamond"/>
          <w:lang w:val="da-DK"/>
        </w:rPr>
        <w:t>Livneh</w:t>
      </w:r>
      <w:proofErr w:type="spellEnd"/>
      <w:r w:rsidRPr="006179A2">
        <w:rPr>
          <w:rFonts w:ascii="Garamond" w:hAnsi="Garamond"/>
          <w:lang w:val="da-DK"/>
        </w:rPr>
        <w:t xml:space="preserve">, I, </w:t>
      </w:r>
      <w:r w:rsidRPr="006179A2">
        <w:rPr>
          <w:rFonts w:ascii="Garamond" w:hAnsi="Garamond"/>
          <w:b/>
          <w:lang w:val="da-DK"/>
        </w:rPr>
        <w:t>Rogers JM</w:t>
      </w:r>
      <w:r w:rsidRPr="006179A2">
        <w:rPr>
          <w:rFonts w:ascii="Garamond" w:hAnsi="Garamond"/>
          <w:lang w:val="da-DK"/>
        </w:rPr>
        <w:t xml:space="preserve">, Sun H., Singh SK, et al. </w:t>
      </w:r>
      <w:r w:rsidRPr="00C11DA4">
        <w:rPr>
          <w:rFonts w:ascii="Garamond" w:hAnsi="Garamond"/>
        </w:rPr>
        <w:t xml:space="preserve">Affinity Maturation of Macrocyclic Peptide Modulators of Lys48-linked </w:t>
      </w:r>
      <w:proofErr w:type="spellStart"/>
      <w:r w:rsidRPr="00C11DA4">
        <w:rPr>
          <w:rFonts w:ascii="Garamond" w:hAnsi="Garamond"/>
        </w:rPr>
        <w:t>Diubiquitin</w:t>
      </w:r>
      <w:proofErr w:type="spellEnd"/>
      <w:r w:rsidRPr="00C11DA4">
        <w:rPr>
          <w:rFonts w:ascii="Garamond" w:hAnsi="Garamond"/>
        </w:rPr>
        <w:t xml:space="preserve"> by a Twofold Strategy. </w:t>
      </w:r>
      <w:r w:rsidRPr="00C11DA4">
        <w:rPr>
          <w:rFonts w:ascii="Garamond" w:hAnsi="Garamond"/>
          <w:i/>
        </w:rPr>
        <w:t>Chem</w:t>
      </w:r>
      <w:r>
        <w:rPr>
          <w:rFonts w:ascii="Garamond" w:hAnsi="Garamond"/>
          <w:i/>
        </w:rPr>
        <w:t>istry A</w:t>
      </w:r>
      <w:r w:rsidRPr="00C11DA4">
        <w:rPr>
          <w:rFonts w:ascii="Garamond" w:hAnsi="Garamond"/>
          <w:i/>
        </w:rPr>
        <w:t xml:space="preserve"> Eur</w:t>
      </w:r>
      <w:r>
        <w:rPr>
          <w:rFonts w:ascii="Garamond" w:hAnsi="Garamond"/>
          <w:i/>
        </w:rPr>
        <w:t>opean Journal</w:t>
      </w:r>
      <w:r w:rsidRPr="00C11DA4">
        <w:rPr>
          <w:rFonts w:ascii="Garamond" w:hAnsi="Garamond"/>
          <w:i/>
        </w:rPr>
        <w:t>.</w:t>
      </w:r>
    </w:p>
    <w:p w14:paraId="2BD102D3" w14:textId="77777777" w:rsidR="00ED46E9" w:rsidRDefault="00ED46E9" w:rsidP="00ED46E9">
      <w:pPr>
        <w:tabs>
          <w:tab w:val="left" w:pos="1134"/>
        </w:tabs>
        <w:ind w:left="1134" w:hanging="1134"/>
        <w:jc w:val="both"/>
        <w:rPr>
          <w:rFonts w:ascii="Garamond" w:hAnsi="Garamond"/>
        </w:rPr>
      </w:pPr>
      <w:r w:rsidRPr="00ED46E9">
        <w:rPr>
          <w:rFonts w:ascii="Garamond" w:hAnsi="Garamond"/>
        </w:rPr>
        <w:t>2019</w:t>
      </w:r>
      <w:r w:rsidRPr="00ED46E9">
        <w:rPr>
          <w:rFonts w:ascii="Garamond" w:hAnsi="Garamond"/>
        </w:rPr>
        <w:tab/>
      </w:r>
      <w:proofErr w:type="spellStart"/>
      <w:r w:rsidRPr="00ED46E9">
        <w:rPr>
          <w:rFonts w:ascii="Garamond" w:hAnsi="Garamond"/>
        </w:rPr>
        <w:t>Nawatha</w:t>
      </w:r>
      <w:proofErr w:type="spellEnd"/>
      <w:r w:rsidRPr="00ED46E9">
        <w:rPr>
          <w:rFonts w:ascii="Garamond" w:hAnsi="Garamond"/>
        </w:rPr>
        <w:t xml:space="preserve"> M*, </w:t>
      </w:r>
      <w:r w:rsidRPr="00ED46E9">
        <w:rPr>
          <w:rFonts w:ascii="Garamond" w:hAnsi="Garamond"/>
          <w:b/>
        </w:rPr>
        <w:t>Rogers JM</w:t>
      </w:r>
      <w:r w:rsidRPr="00ED46E9">
        <w:rPr>
          <w:rFonts w:ascii="Garamond" w:hAnsi="Garamond"/>
        </w:rPr>
        <w:t xml:space="preserve">*, Bonn SM, </w:t>
      </w:r>
      <w:proofErr w:type="spellStart"/>
      <w:r w:rsidRPr="00ED46E9">
        <w:rPr>
          <w:rFonts w:ascii="Garamond" w:hAnsi="Garamond"/>
        </w:rPr>
        <w:t>Livneh</w:t>
      </w:r>
      <w:proofErr w:type="spellEnd"/>
      <w:r w:rsidRPr="00ED46E9">
        <w:rPr>
          <w:rFonts w:ascii="Garamond" w:hAnsi="Garamond"/>
        </w:rPr>
        <w:t xml:space="preserve"> I, Lemma B, Mali SM, et al. </w:t>
      </w:r>
      <w:r w:rsidRPr="006E3864">
        <w:rPr>
          <w:rFonts w:ascii="Garamond" w:hAnsi="Garamond"/>
        </w:rPr>
        <w:t xml:space="preserve">De novo macrocyclic peptides that specifically modulate Lys48-linked ubiquitin chains. </w:t>
      </w:r>
      <w:r w:rsidRPr="006E3864">
        <w:rPr>
          <w:rFonts w:ascii="Garamond" w:hAnsi="Garamond"/>
          <w:i/>
        </w:rPr>
        <w:t>Nat</w:t>
      </w:r>
      <w:r>
        <w:rPr>
          <w:rFonts w:ascii="Garamond" w:hAnsi="Garamond"/>
          <w:i/>
        </w:rPr>
        <w:t>ure</w:t>
      </w:r>
      <w:r w:rsidRPr="006E3864">
        <w:rPr>
          <w:rFonts w:ascii="Garamond" w:hAnsi="Garamond"/>
          <w:i/>
        </w:rPr>
        <w:t xml:space="preserve"> Chem</w:t>
      </w:r>
      <w:r>
        <w:rPr>
          <w:rFonts w:ascii="Garamond" w:hAnsi="Garamond"/>
          <w:i/>
        </w:rPr>
        <w:t>istry</w:t>
      </w:r>
      <w:r w:rsidRPr="006E3864">
        <w:rPr>
          <w:rFonts w:ascii="Garamond" w:hAnsi="Garamond"/>
        </w:rPr>
        <w:t xml:space="preserve"> 11(7), 644-652.</w:t>
      </w:r>
    </w:p>
    <w:p w14:paraId="0C661785" w14:textId="77777777" w:rsidR="00ED46E9" w:rsidRDefault="00ED46E9" w:rsidP="00ED46E9">
      <w:pPr>
        <w:tabs>
          <w:tab w:val="left" w:pos="1134"/>
        </w:tabs>
        <w:ind w:left="1134" w:hanging="1134"/>
        <w:jc w:val="both"/>
        <w:rPr>
          <w:rFonts w:ascii="Garamond" w:hAnsi="Garamond" w:cs="Arial"/>
        </w:rPr>
      </w:pPr>
      <w:r w:rsidRPr="00823B91">
        <w:rPr>
          <w:rFonts w:ascii="Garamond" w:hAnsi="Garamond"/>
        </w:rPr>
        <w:t>201</w:t>
      </w:r>
      <w:r>
        <w:rPr>
          <w:rFonts w:ascii="Garamond" w:hAnsi="Garamond"/>
        </w:rPr>
        <w:t>8</w:t>
      </w:r>
      <w:r w:rsidRPr="00823B91">
        <w:rPr>
          <w:rFonts w:ascii="Garamond" w:hAnsi="Garamond"/>
          <w:b/>
        </w:rPr>
        <w:t xml:space="preserve"> </w:t>
      </w:r>
      <w:r w:rsidRPr="00823B91">
        <w:rPr>
          <w:rFonts w:ascii="Garamond" w:hAnsi="Garamond"/>
        </w:rPr>
        <w:tab/>
      </w:r>
      <w:r w:rsidRPr="00823B91">
        <w:rPr>
          <w:rFonts w:ascii="Garamond" w:hAnsi="Garamond"/>
          <w:b/>
        </w:rPr>
        <w:t xml:space="preserve">Rogers JM, </w:t>
      </w:r>
      <w:proofErr w:type="spellStart"/>
      <w:r w:rsidRPr="00823B91">
        <w:rPr>
          <w:rFonts w:ascii="Garamond" w:hAnsi="Garamond"/>
        </w:rPr>
        <w:t>Passioura</w:t>
      </w:r>
      <w:proofErr w:type="spellEnd"/>
      <w:r w:rsidRPr="00823B91">
        <w:rPr>
          <w:rFonts w:ascii="Garamond" w:hAnsi="Garamond"/>
        </w:rPr>
        <w:t xml:space="preserve"> T &amp; Suga H. </w:t>
      </w:r>
      <w:r w:rsidRPr="00823B91">
        <w:rPr>
          <w:rFonts w:ascii="Garamond" w:hAnsi="Garamond" w:cs="Arial"/>
        </w:rPr>
        <w:t>Non-proteinogenic deep mutational scanning</w:t>
      </w:r>
    </w:p>
    <w:p w14:paraId="43A10C01" w14:textId="77777777" w:rsidR="00ED46E9" w:rsidRPr="00823B91" w:rsidRDefault="00ED46E9" w:rsidP="00ED46E9">
      <w:pPr>
        <w:tabs>
          <w:tab w:val="left" w:pos="1134"/>
        </w:tabs>
        <w:ind w:left="1134" w:hanging="1134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 w:cs="Arial"/>
        </w:rPr>
        <w:t xml:space="preserve">of </w:t>
      </w:r>
      <w:r w:rsidRPr="00823B91">
        <w:rPr>
          <w:rFonts w:ascii="Garamond" w:hAnsi="Garamond" w:cs="Arial"/>
        </w:rPr>
        <w:t xml:space="preserve">linear and cyclic peptides. </w:t>
      </w:r>
      <w:r w:rsidRPr="00823B91">
        <w:rPr>
          <w:rFonts w:ascii="Garamond" w:hAnsi="Garamond"/>
          <w:i/>
          <w:lang w:val="en-GB"/>
        </w:rPr>
        <w:t>Proceeding of the National Academy of Sciences</w:t>
      </w:r>
    </w:p>
    <w:p w14:paraId="14564F2B" w14:textId="77777777" w:rsidR="00ED46E9" w:rsidRPr="00823B91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</w:rPr>
      </w:pPr>
      <w:r>
        <w:rPr>
          <w:rFonts w:ascii="Garamond" w:hAnsi="Garamond"/>
        </w:rPr>
        <w:t>2018</w:t>
      </w:r>
      <w:r w:rsidRPr="00823B91">
        <w:rPr>
          <w:rFonts w:ascii="Garamond" w:hAnsi="Garamond"/>
        </w:rPr>
        <w:t xml:space="preserve"> </w:t>
      </w:r>
      <w:r w:rsidRPr="00823B91">
        <w:rPr>
          <w:rFonts w:ascii="Garamond" w:hAnsi="Garamond"/>
        </w:rPr>
        <w:tab/>
      </w:r>
      <w:r w:rsidRPr="00823B91">
        <w:rPr>
          <w:rFonts w:ascii="Garamond" w:hAnsi="Garamond"/>
          <w:b/>
        </w:rPr>
        <w:t>Rogers JM</w:t>
      </w:r>
      <w:r w:rsidRPr="00823B91">
        <w:rPr>
          <w:rFonts w:ascii="Garamond" w:hAnsi="Garamond"/>
        </w:rPr>
        <w:t xml:space="preserve">*, Kwon S*, Suga H &amp; </w:t>
      </w:r>
      <w:proofErr w:type="spellStart"/>
      <w:r w:rsidRPr="00823B91">
        <w:rPr>
          <w:rFonts w:ascii="Garamond" w:hAnsi="Garamond"/>
        </w:rPr>
        <w:t>Huc</w:t>
      </w:r>
      <w:proofErr w:type="spellEnd"/>
      <w:r w:rsidRPr="00823B91">
        <w:rPr>
          <w:rFonts w:ascii="Garamond" w:hAnsi="Garamond"/>
        </w:rPr>
        <w:t xml:space="preserve"> I. Ribosomal synthesis and folding of peptide-helical aromatic foldamer hybrids. </w:t>
      </w:r>
      <w:r w:rsidRPr="00823B91">
        <w:rPr>
          <w:rFonts w:ascii="Garamond" w:hAnsi="Garamond"/>
          <w:i/>
        </w:rPr>
        <w:t>Nature Chemistry</w:t>
      </w:r>
    </w:p>
    <w:p w14:paraId="4E27DF11" w14:textId="77777777" w:rsidR="00ED46E9" w:rsidRPr="00823B91" w:rsidRDefault="00ED46E9" w:rsidP="00ED46E9">
      <w:pPr>
        <w:tabs>
          <w:tab w:val="left" w:pos="1134"/>
          <w:tab w:val="left" w:pos="1170"/>
        </w:tabs>
        <w:ind w:left="1134" w:hanging="1134"/>
        <w:rPr>
          <w:rFonts w:ascii="Garamond" w:hAnsi="Garamond"/>
        </w:rPr>
      </w:pPr>
      <w:r w:rsidRPr="00823B91">
        <w:rPr>
          <w:rFonts w:ascii="Garamond" w:hAnsi="Garamond"/>
        </w:rPr>
        <w:t xml:space="preserve">2015 </w:t>
      </w:r>
      <w:r w:rsidRPr="00823B91">
        <w:rPr>
          <w:rFonts w:ascii="Garamond" w:hAnsi="Garamond"/>
        </w:rPr>
        <w:tab/>
      </w:r>
      <w:r w:rsidRPr="00823B91">
        <w:rPr>
          <w:rFonts w:ascii="Garamond" w:hAnsi="Garamond"/>
          <w:b/>
        </w:rPr>
        <w:t>Rogers JM</w:t>
      </w:r>
      <w:r w:rsidRPr="00823B91">
        <w:rPr>
          <w:rFonts w:ascii="Garamond" w:hAnsi="Garamond"/>
        </w:rPr>
        <w:t xml:space="preserve"> &amp; Suga H Discovering functional, non-proteinogenic amino acid containing, peptides using genetic code reprogramming. </w:t>
      </w:r>
      <w:r w:rsidRPr="00823B91">
        <w:rPr>
          <w:rFonts w:ascii="Garamond" w:hAnsi="Garamond"/>
          <w:i/>
        </w:rPr>
        <w:t>Organic &amp; Biomolecular Chemistry</w:t>
      </w:r>
      <w:r w:rsidRPr="00823B91">
        <w:rPr>
          <w:rFonts w:ascii="Garamond" w:hAnsi="Garamond"/>
        </w:rPr>
        <w:t xml:space="preserve"> 13:9353-9363. (review)</w:t>
      </w:r>
    </w:p>
    <w:p w14:paraId="6AA55CB9" w14:textId="77777777" w:rsidR="00ED46E9" w:rsidRPr="00765C1E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  <w:lang w:val="en-GB"/>
        </w:rPr>
      </w:pPr>
      <w:r w:rsidRPr="00823B91">
        <w:rPr>
          <w:rFonts w:ascii="Garamond" w:hAnsi="Garamond"/>
          <w:lang w:val="en-GB"/>
        </w:rPr>
        <w:t>2014</w:t>
      </w:r>
      <w:r w:rsidRPr="00823B91">
        <w:rPr>
          <w:rFonts w:ascii="Garamond" w:hAnsi="Garamond"/>
          <w:lang w:val="en-GB"/>
        </w:rPr>
        <w:tab/>
      </w:r>
      <w:r w:rsidRPr="00823B91">
        <w:rPr>
          <w:rFonts w:ascii="Garamond" w:hAnsi="Garamond" w:cs="Helvetica"/>
        </w:rPr>
        <w:t>Huang PS, Oberdorfer G, Xu C, Pei</w:t>
      </w:r>
      <w:r w:rsidRPr="00765C1E">
        <w:rPr>
          <w:rFonts w:ascii="Garamond" w:hAnsi="Garamond" w:cs="Helvetica"/>
        </w:rPr>
        <w:t xml:space="preserve"> XY, </w:t>
      </w:r>
      <w:proofErr w:type="spellStart"/>
      <w:r w:rsidRPr="00765C1E">
        <w:rPr>
          <w:rFonts w:ascii="Garamond" w:hAnsi="Garamond" w:cs="Helvetica"/>
        </w:rPr>
        <w:t>Nannenga</w:t>
      </w:r>
      <w:proofErr w:type="spellEnd"/>
      <w:r w:rsidRPr="00765C1E">
        <w:rPr>
          <w:rFonts w:ascii="Garamond" w:hAnsi="Garamond" w:cs="Helvetica"/>
        </w:rPr>
        <w:t xml:space="preserve"> BL, </w:t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</w:t>
      </w:r>
      <w:proofErr w:type="spellStart"/>
      <w:r w:rsidRPr="00765C1E">
        <w:rPr>
          <w:rFonts w:ascii="Garamond" w:hAnsi="Garamond" w:cs="Helvetica"/>
        </w:rPr>
        <w:t>DiMaio</w:t>
      </w:r>
      <w:proofErr w:type="spellEnd"/>
      <w:r w:rsidRPr="00765C1E">
        <w:rPr>
          <w:rFonts w:ascii="Garamond" w:hAnsi="Garamond" w:cs="Helvetica"/>
        </w:rPr>
        <w:t xml:space="preserve"> F, </w:t>
      </w:r>
      <w:proofErr w:type="spellStart"/>
      <w:r w:rsidRPr="00765C1E">
        <w:rPr>
          <w:rFonts w:ascii="Garamond" w:hAnsi="Garamond" w:cs="Helvetica"/>
        </w:rPr>
        <w:t>Gonen</w:t>
      </w:r>
      <w:proofErr w:type="spellEnd"/>
      <w:r w:rsidRPr="00765C1E">
        <w:rPr>
          <w:rFonts w:ascii="Garamond" w:hAnsi="Garamond" w:cs="Helvetica"/>
        </w:rPr>
        <w:t xml:space="preserve"> T, Luisi B &amp; Baker D</w:t>
      </w:r>
      <w:r w:rsidRPr="00765C1E">
        <w:rPr>
          <w:rFonts w:ascii="Garamond" w:hAnsi="Garamond"/>
          <w:lang w:val="en-GB"/>
        </w:rPr>
        <w:t xml:space="preserve">. High thermodynamic stability of parametrically designed helical bundles. </w:t>
      </w:r>
      <w:r w:rsidRPr="00765C1E">
        <w:rPr>
          <w:rFonts w:ascii="Garamond" w:hAnsi="Garamond"/>
          <w:i/>
          <w:lang w:val="en-GB"/>
        </w:rPr>
        <w:t>Science</w:t>
      </w:r>
      <w:r w:rsidRPr="00765C1E">
        <w:rPr>
          <w:rFonts w:ascii="Garamond" w:hAnsi="Garamond"/>
          <w:lang w:val="en-GB"/>
        </w:rPr>
        <w:t xml:space="preserve"> 346:481-485.</w:t>
      </w:r>
    </w:p>
    <w:p w14:paraId="64E32555" w14:textId="77777777" w:rsidR="00ED46E9" w:rsidRPr="00765C1E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 xml:space="preserve">2014 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</w:t>
      </w:r>
      <w:proofErr w:type="spellStart"/>
      <w:r w:rsidRPr="00765C1E">
        <w:rPr>
          <w:rFonts w:ascii="Garamond" w:hAnsi="Garamond" w:cs="Helvetica"/>
        </w:rPr>
        <w:t>Oleinikovas</w:t>
      </w:r>
      <w:proofErr w:type="spellEnd"/>
      <w:r w:rsidRPr="00765C1E">
        <w:rPr>
          <w:rFonts w:ascii="Garamond" w:hAnsi="Garamond" w:cs="Helvetica"/>
        </w:rPr>
        <w:t xml:space="preserve"> V, Shammas SL, Wong CT, De Sancho D, Baker CM</w:t>
      </w:r>
      <w:r w:rsidRPr="00765C1E">
        <w:rPr>
          <w:rFonts w:ascii="Garamond" w:hAnsi="Garamond"/>
          <w:lang w:val="en-GB"/>
        </w:rPr>
        <w:t xml:space="preserve"> &amp; Clarke J. Interplay between partner and ligand facilitates the folding and binding of an intrinsically disordered protein. </w:t>
      </w:r>
      <w:r w:rsidRPr="00765C1E">
        <w:rPr>
          <w:rFonts w:ascii="Garamond" w:hAnsi="Garamond"/>
          <w:i/>
          <w:lang w:val="en-GB"/>
        </w:rPr>
        <w:t>Proceeding of the National Academy of Sciences</w:t>
      </w:r>
      <w:r w:rsidRPr="00765C1E">
        <w:rPr>
          <w:rFonts w:ascii="Garamond" w:hAnsi="Garamond"/>
          <w:lang w:val="en-GB"/>
        </w:rPr>
        <w:t xml:space="preserve"> 111:15420-15425.</w:t>
      </w:r>
    </w:p>
    <w:p w14:paraId="791C1EF1" w14:textId="77777777" w:rsidR="00ED46E9" w:rsidRPr="00765C1E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2014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, Wong CT, &amp; Clarke J. Coupled folding and binding of the disordered protein PUMA does not require particular residual structure. </w:t>
      </w:r>
      <w:r w:rsidRPr="00765C1E">
        <w:rPr>
          <w:rFonts w:ascii="Garamond" w:hAnsi="Garamond"/>
          <w:i/>
          <w:lang w:val="en-GB"/>
        </w:rPr>
        <w:t>Journal of the American Chemical Society</w:t>
      </w:r>
      <w:r w:rsidRPr="00765C1E">
        <w:rPr>
          <w:rFonts w:ascii="Garamond" w:hAnsi="Garamond"/>
          <w:lang w:val="en-GB"/>
        </w:rPr>
        <w:t xml:space="preserve"> 136:5197-5200.</w:t>
      </w:r>
    </w:p>
    <w:p w14:paraId="46DC076D" w14:textId="77777777" w:rsidR="00ED46E9" w:rsidRPr="00765C1E" w:rsidRDefault="00ED46E9" w:rsidP="00ED46E9">
      <w:pPr>
        <w:tabs>
          <w:tab w:val="left" w:pos="1134"/>
          <w:tab w:val="left" w:pos="1170"/>
        </w:tabs>
        <w:spacing w:line="240" w:lineRule="exact"/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2014</w:t>
      </w:r>
      <w:r w:rsidRPr="00765C1E">
        <w:rPr>
          <w:rFonts w:ascii="Garamond" w:hAnsi="Garamond"/>
        </w:rPr>
        <w:tab/>
      </w:r>
      <w:proofErr w:type="spellStart"/>
      <w:r w:rsidRPr="00765C1E">
        <w:rPr>
          <w:rFonts w:ascii="Garamond" w:hAnsi="Garamond"/>
        </w:rPr>
        <w:t>Jongkees</w:t>
      </w:r>
      <w:proofErr w:type="spellEnd"/>
      <w:r w:rsidRPr="00765C1E">
        <w:rPr>
          <w:rFonts w:ascii="Garamond" w:hAnsi="Garamond"/>
        </w:rPr>
        <w:t xml:space="preserve"> SAK, Hipolito CJ, </w:t>
      </w:r>
      <w:r w:rsidRPr="00765C1E">
        <w:rPr>
          <w:rFonts w:ascii="Garamond" w:hAnsi="Garamond"/>
          <w:b/>
        </w:rPr>
        <w:t>Rogers JM</w:t>
      </w:r>
      <w:r w:rsidRPr="00765C1E">
        <w:rPr>
          <w:rFonts w:ascii="Garamond" w:hAnsi="Garamond"/>
        </w:rPr>
        <w:t xml:space="preserve"> &amp; Suga H. Model foldamers: applications and structures of stable macrocyclic peptides identified using in vitro selection. </w:t>
      </w:r>
      <w:r w:rsidRPr="00765C1E">
        <w:rPr>
          <w:rFonts w:ascii="Garamond" w:hAnsi="Garamond"/>
          <w:i/>
        </w:rPr>
        <w:t xml:space="preserve">New Journal of Chemistry </w:t>
      </w:r>
      <w:r w:rsidRPr="00765C1E">
        <w:rPr>
          <w:rFonts w:ascii="Garamond" w:hAnsi="Garamond"/>
        </w:rPr>
        <w:t>39:3197-3207. (review)</w:t>
      </w:r>
    </w:p>
    <w:p w14:paraId="0215AE74" w14:textId="77777777" w:rsidR="00ED46E9" w:rsidRPr="00765C1E" w:rsidRDefault="00ED46E9" w:rsidP="00ED46E9">
      <w:pPr>
        <w:tabs>
          <w:tab w:val="left" w:pos="1170"/>
        </w:tabs>
        <w:spacing w:line="240" w:lineRule="exact"/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</w:r>
      <w:r w:rsidRPr="00765C1E">
        <w:rPr>
          <w:rFonts w:ascii="Garamond" w:hAnsi="Garamond"/>
          <w:b/>
        </w:rPr>
        <w:t>Rogers JM</w:t>
      </w:r>
      <w:r w:rsidRPr="00765C1E">
        <w:rPr>
          <w:rFonts w:ascii="Garamond" w:hAnsi="Garamond"/>
        </w:rPr>
        <w:t xml:space="preserve">, Steward A, &amp; Clarke J. Folding and binding of an intrinsically disordered protein: fast, but not 'diffusion-limited'. </w:t>
      </w:r>
      <w:r w:rsidRPr="00765C1E">
        <w:rPr>
          <w:rFonts w:ascii="Garamond" w:hAnsi="Garamond"/>
          <w:i/>
        </w:rPr>
        <w:t>Journal of the American Chemical Society</w:t>
      </w:r>
      <w:r w:rsidRPr="00765C1E">
        <w:rPr>
          <w:rFonts w:ascii="Garamond" w:hAnsi="Garamond"/>
        </w:rPr>
        <w:t xml:space="preserve"> 135(4):1415-1422.</w:t>
      </w:r>
      <w:r w:rsidRPr="00765C1E">
        <w:rPr>
          <w:rFonts w:ascii="Garamond" w:hAnsi="Garamond"/>
        </w:rPr>
        <w:tab/>
      </w:r>
      <w:r w:rsidRPr="00765C1E">
        <w:rPr>
          <w:rFonts w:ascii="Garamond" w:hAnsi="Garamond"/>
        </w:rPr>
        <w:tab/>
      </w:r>
    </w:p>
    <w:p w14:paraId="14D2410E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2012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*, Shammas SL*, Hill SA* &amp; Clarke J. Slow, reversible, coupled folding and binding of the </w:t>
      </w:r>
      <w:proofErr w:type="spellStart"/>
      <w:r w:rsidRPr="00765C1E">
        <w:rPr>
          <w:rFonts w:ascii="Garamond" w:hAnsi="Garamond"/>
          <w:lang w:val="en-GB"/>
        </w:rPr>
        <w:t>spectrin</w:t>
      </w:r>
      <w:proofErr w:type="spellEnd"/>
      <w:r w:rsidRPr="00765C1E">
        <w:rPr>
          <w:rFonts w:ascii="Garamond" w:hAnsi="Garamond"/>
          <w:lang w:val="en-GB"/>
        </w:rPr>
        <w:t xml:space="preserve"> tetramerization domain. </w:t>
      </w:r>
      <w:r w:rsidRPr="00765C1E">
        <w:rPr>
          <w:rFonts w:ascii="Garamond" w:hAnsi="Garamond"/>
          <w:i/>
          <w:lang w:val="en-GB"/>
        </w:rPr>
        <w:t>Biophysical Journal</w:t>
      </w:r>
      <w:r w:rsidRPr="00765C1E">
        <w:rPr>
          <w:rFonts w:ascii="Garamond" w:hAnsi="Garamond"/>
          <w:lang w:val="en-GB"/>
        </w:rPr>
        <w:t xml:space="preserve"> 103(10):2203-2214. </w:t>
      </w:r>
    </w:p>
    <w:p w14:paraId="6116704E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2012</w:t>
      </w:r>
      <w:r w:rsidRPr="00765C1E">
        <w:rPr>
          <w:rFonts w:ascii="Garamond" w:hAnsi="Garamond"/>
          <w:lang w:val="en-GB"/>
        </w:rPr>
        <w:tab/>
      </w:r>
      <w:proofErr w:type="spellStart"/>
      <w:r w:rsidRPr="00765C1E">
        <w:rPr>
          <w:rFonts w:ascii="Garamond" w:hAnsi="Garamond" w:cs="Helvetica"/>
        </w:rPr>
        <w:t>Wensley</w:t>
      </w:r>
      <w:proofErr w:type="spellEnd"/>
      <w:r w:rsidRPr="00765C1E">
        <w:rPr>
          <w:rFonts w:ascii="Garamond" w:hAnsi="Garamond" w:cs="Helvetica"/>
        </w:rPr>
        <w:t xml:space="preserve"> BG, Kwa LG, Shammas SL, </w:t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Browning S, Yang Z &amp; </w:t>
      </w:r>
      <w:r w:rsidRPr="00765C1E">
        <w:rPr>
          <w:rFonts w:ascii="Garamond" w:hAnsi="Garamond"/>
          <w:lang w:val="en-GB"/>
        </w:rPr>
        <w:t xml:space="preserve">J Clarke. Separating the effects of internal friction and transition state energy to explain the slow, frustrated folding of </w:t>
      </w:r>
      <w:proofErr w:type="spellStart"/>
      <w:r w:rsidRPr="00765C1E">
        <w:rPr>
          <w:rFonts w:ascii="Garamond" w:hAnsi="Garamond"/>
          <w:lang w:val="en-GB"/>
        </w:rPr>
        <w:t>spectrin</w:t>
      </w:r>
      <w:proofErr w:type="spellEnd"/>
      <w:r w:rsidRPr="00765C1E">
        <w:rPr>
          <w:rFonts w:ascii="Garamond" w:hAnsi="Garamond"/>
          <w:lang w:val="en-GB"/>
        </w:rPr>
        <w:t xml:space="preserve"> domains. </w:t>
      </w:r>
      <w:r w:rsidRPr="00765C1E">
        <w:rPr>
          <w:rFonts w:ascii="Garamond" w:hAnsi="Garamond"/>
          <w:i/>
          <w:lang w:val="en-GB"/>
        </w:rPr>
        <w:t>Proceeding of the National Academy of Sciences</w:t>
      </w:r>
      <w:r w:rsidRPr="00765C1E">
        <w:rPr>
          <w:rFonts w:ascii="Garamond" w:hAnsi="Garamond"/>
          <w:lang w:val="en-GB"/>
        </w:rPr>
        <w:t xml:space="preserve"> 109(44):17795-17799.</w:t>
      </w:r>
    </w:p>
    <w:p w14:paraId="34DF5659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lastRenderedPageBreak/>
        <w:t>2012</w:t>
      </w:r>
      <w:r w:rsidRPr="00765C1E">
        <w:rPr>
          <w:rFonts w:ascii="Garamond" w:hAnsi="Garamond"/>
          <w:lang w:val="en-GB"/>
        </w:rPr>
        <w:tab/>
      </w:r>
      <w:proofErr w:type="spellStart"/>
      <w:r w:rsidRPr="00765C1E">
        <w:rPr>
          <w:rFonts w:ascii="Garamond" w:hAnsi="Garamond"/>
          <w:lang w:val="en-GB"/>
        </w:rPr>
        <w:t>Wensley</w:t>
      </w:r>
      <w:proofErr w:type="spellEnd"/>
      <w:r w:rsidRPr="00765C1E">
        <w:rPr>
          <w:rFonts w:ascii="Garamond" w:hAnsi="Garamond"/>
          <w:lang w:val="en-GB"/>
        </w:rPr>
        <w:t xml:space="preserve"> BG, Kwa LG, Shammas SL, </w:t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 &amp; Clarke J. Protein folding: adding a nucleus to guide helix docking reduces landscape roughness. </w:t>
      </w:r>
      <w:r w:rsidRPr="00765C1E">
        <w:rPr>
          <w:rFonts w:ascii="Garamond" w:hAnsi="Garamond"/>
          <w:i/>
          <w:lang w:val="en-GB"/>
        </w:rPr>
        <w:t xml:space="preserve">Journal of Molecular Biology </w:t>
      </w:r>
      <w:r w:rsidRPr="00765C1E">
        <w:rPr>
          <w:rFonts w:ascii="Garamond" w:hAnsi="Garamond"/>
          <w:lang w:val="en-GB"/>
        </w:rPr>
        <w:t>423(3):273-283.</w:t>
      </w:r>
    </w:p>
    <w:p w14:paraId="77007164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 xml:space="preserve">2010 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 w:cs="Helvetica"/>
        </w:rPr>
        <w:t xml:space="preserve">Steward A, Chen Q, Chapman RI, Borgia MB, </w:t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</w:t>
      </w:r>
      <w:proofErr w:type="spellStart"/>
      <w:r w:rsidRPr="00765C1E">
        <w:rPr>
          <w:rFonts w:ascii="Garamond" w:hAnsi="Garamond" w:cs="Helvetica"/>
        </w:rPr>
        <w:t>Wojtala</w:t>
      </w:r>
      <w:proofErr w:type="spellEnd"/>
      <w:r w:rsidRPr="00765C1E">
        <w:rPr>
          <w:rFonts w:ascii="Garamond" w:hAnsi="Garamond" w:cs="Helvetica"/>
        </w:rPr>
        <w:t xml:space="preserve"> A, </w:t>
      </w:r>
      <w:proofErr w:type="spellStart"/>
      <w:r w:rsidRPr="00765C1E">
        <w:rPr>
          <w:rFonts w:ascii="Garamond" w:hAnsi="Garamond" w:cs="Helvetica"/>
        </w:rPr>
        <w:t>Wilmanns</w:t>
      </w:r>
      <w:proofErr w:type="spellEnd"/>
      <w:r w:rsidRPr="00765C1E">
        <w:rPr>
          <w:rFonts w:ascii="Garamond" w:hAnsi="Garamond" w:cs="Helvetica"/>
        </w:rPr>
        <w:t xml:space="preserve"> M &amp; Clarke J. </w:t>
      </w:r>
      <w:r w:rsidRPr="00765C1E">
        <w:rPr>
          <w:rFonts w:ascii="Garamond" w:hAnsi="Garamond"/>
          <w:lang w:val="en-GB"/>
        </w:rPr>
        <w:t xml:space="preserve">Two immunoglobulin tandem proteins with a linking beta-strand reveal unexpected differences in cooperativity and folding pathways. </w:t>
      </w:r>
      <w:r w:rsidRPr="00765C1E">
        <w:rPr>
          <w:rFonts w:ascii="Garamond" w:hAnsi="Garamond"/>
          <w:i/>
          <w:lang w:val="en-GB"/>
        </w:rPr>
        <w:t>Journal of Molecular Biology</w:t>
      </w:r>
      <w:r w:rsidRPr="00765C1E">
        <w:rPr>
          <w:rFonts w:ascii="Garamond" w:hAnsi="Garamond"/>
          <w:lang w:val="en-GB"/>
        </w:rPr>
        <w:t xml:space="preserve"> 416(1):137-147.</w:t>
      </w:r>
    </w:p>
    <w:p w14:paraId="670AFA18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2010</w:t>
      </w:r>
      <w:r w:rsidRPr="00765C1E">
        <w:rPr>
          <w:rFonts w:ascii="Garamond" w:hAnsi="Garamond"/>
          <w:lang w:val="en-GB"/>
        </w:rPr>
        <w:tab/>
        <w:t xml:space="preserve">Mallam AL, </w:t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 &amp; Jackson SE. Experimental detection of knotted conformations in denatured proteins. </w:t>
      </w:r>
      <w:r w:rsidRPr="00765C1E">
        <w:rPr>
          <w:rFonts w:ascii="Garamond" w:hAnsi="Garamond"/>
          <w:i/>
          <w:lang w:val="en-GB"/>
        </w:rPr>
        <w:t>Proceeding of the National Academy of Sciences</w:t>
      </w:r>
      <w:r w:rsidRPr="00765C1E">
        <w:rPr>
          <w:rFonts w:ascii="Garamond" w:hAnsi="Garamond"/>
          <w:lang w:val="en-GB"/>
        </w:rPr>
        <w:t xml:space="preserve"> 107(18):8189-8194.</w:t>
      </w:r>
    </w:p>
    <w:p w14:paraId="2B2952CC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</w:rPr>
      </w:pPr>
    </w:p>
    <w:p w14:paraId="6B5A1B0C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ab/>
        <w:t>*equal contribution</w:t>
      </w:r>
    </w:p>
    <w:p w14:paraId="279C6D55" w14:textId="7A296E64" w:rsidR="00863580" w:rsidRDefault="00863580" w:rsidP="00DB7C31">
      <w:pPr>
        <w:shd w:val="clear" w:color="auto" w:fill="FFFFFF"/>
        <w:ind w:left="1134" w:hanging="1134"/>
        <w:jc w:val="both"/>
        <w:rPr>
          <w:rFonts w:ascii="Garamond" w:hAnsi="Garamond"/>
        </w:rPr>
      </w:pPr>
    </w:p>
    <w:p w14:paraId="227CF468" w14:textId="2EB8F9D9" w:rsidR="00F452F4" w:rsidRDefault="00F452F4" w:rsidP="00DB7C31">
      <w:pPr>
        <w:shd w:val="clear" w:color="auto" w:fill="FFFFFF"/>
        <w:ind w:left="1134" w:hanging="1134"/>
        <w:jc w:val="both"/>
        <w:rPr>
          <w:rFonts w:ascii="Garamond" w:hAnsi="Garamond"/>
        </w:rPr>
      </w:pPr>
    </w:p>
    <w:p w14:paraId="38A40D54" w14:textId="77777777" w:rsidR="00F452F4" w:rsidRPr="00765C1E" w:rsidRDefault="00F452F4" w:rsidP="00F452F4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</w:p>
    <w:p w14:paraId="08A00FF5" w14:textId="77777777" w:rsidR="00F452F4" w:rsidRPr="00765C1E" w:rsidRDefault="00F452F4" w:rsidP="00F452F4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Book Chapters</w:t>
      </w:r>
    </w:p>
    <w:p w14:paraId="7F90E591" w14:textId="77777777" w:rsidR="00F452F4" w:rsidRPr="00765C1E" w:rsidRDefault="00F452F4" w:rsidP="00F452F4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74C3FB63" w14:textId="270F4298" w:rsidR="00F452F4" w:rsidRPr="00765C1E" w:rsidRDefault="00F452F4" w:rsidP="00826848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</w:rPr>
        <w:t>2017</w:t>
      </w:r>
      <w:r w:rsidRPr="00765C1E">
        <w:rPr>
          <w:rFonts w:ascii="Garamond" w:hAnsi="Garamond"/>
          <w:b/>
        </w:rPr>
        <w:tab/>
        <w:t>Rogers JM</w:t>
      </w:r>
      <w:r w:rsidRPr="00765C1E">
        <w:rPr>
          <w:rFonts w:ascii="Garamond" w:hAnsi="Garamond"/>
        </w:rPr>
        <w:t xml:space="preserve"> &amp; Suga H. Molecular technologies for pseudo-natural peptide synthesis and discovery of bioactive compounds against undruggable targets. (Wiley) </w:t>
      </w:r>
      <w:r w:rsidRPr="00765C1E">
        <w:rPr>
          <w:rFonts w:ascii="Garamond" w:hAnsi="Garamond"/>
          <w:i/>
        </w:rPr>
        <w:t>Molecular Technologies</w:t>
      </w:r>
      <w:r w:rsidR="00826848">
        <w:rPr>
          <w:rFonts w:ascii="Garamond" w:hAnsi="Garamond"/>
          <w:i/>
        </w:rPr>
        <w:t xml:space="preserve">. </w:t>
      </w:r>
      <w:r w:rsidR="00826848" w:rsidRPr="00826848">
        <w:rPr>
          <w:rFonts w:ascii="Garamond" w:hAnsi="Garamond"/>
          <w:i/>
        </w:rPr>
        <w:t>Online ISBN: 9783527823987</w:t>
      </w:r>
      <w:r w:rsidR="00826848">
        <w:rPr>
          <w:rFonts w:ascii="Garamond" w:hAnsi="Garamond"/>
          <w:i/>
        </w:rPr>
        <w:t xml:space="preserve"> </w:t>
      </w:r>
      <w:r w:rsidR="00826848" w:rsidRPr="00826848">
        <w:rPr>
          <w:rFonts w:ascii="Garamond" w:hAnsi="Garamond"/>
          <w:i/>
        </w:rPr>
        <w:t>Print ISBN: 9783527341627</w:t>
      </w:r>
    </w:p>
    <w:p w14:paraId="0955B8ED" w14:textId="77777777" w:rsidR="00F452F4" w:rsidRPr="00765C1E" w:rsidRDefault="00F452F4" w:rsidP="00DB7C31">
      <w:pPr>
        <w:shd w:val="clear" w:color="auto" w:fill="FFFFFF"/>
        <w:ind w:left="1134" w:hanging="1134"/>
        <w:jc w:val="both"/>
        <w:rPr>
          <w:rFonts w:ascii="Garamond" w:hAnsi="Garamond"/>
        </w:rPr>
      </w:pPr>
    </w:p>
    <w:sectPr w:rsidR="00F452F4" w:rsidRPr="00765C1E" w:rsidSect="000527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F7691" w14:textId="77777777" w:rsidR="00BD7F2A" w:rsidRDefault="00BD7F2A" w:rsidP="00E20FD0">
      <w:r>
        <w:separator/>
      </w:r>
    </w:p>
  </w:endnote>
  <w:endnote w:type="continuationSeparator" w:id="0">
    <w:p w14:paraId="39B6C87C" w14:textId="77777777" w:rsidR="00BD7F2A" w:rsidRDefault="00BD7F2A" w:rsidP="00E2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918C0" w14:textId="77777777" w:rsidR="00BD7F2A" w:rsidRDefault="00BD7F2A" w:rsidP="00E20FD0">
      <w:r>
        <w:separator/>
      </w:r>
    </w:p>
  </w:footnote>
  <w:footnote w:type="continuationSeparator" w:id="0">
    <w:p w14:paraId="7689D9AE" w14:textId="77777777" w:rsidR="00BD7F2A" w:rsidRDefault="00BD7F2A" w:rsidP="00E20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B1D5C"/>
    <w:multiLevelType w:val="multilevel"/>
    <w:tmpl w:val="13F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53"/>
    <w:rsid w:val="000000FC"/>
    <w:rsid w:val="00000AC5"/>
    <w:rsid w:val="00044818"/>
    <w:rsid w:val="00052703"/>
    <w:rsid w:val="00056EC7"/>
    <w:rsid w:val="0009015E"/>
    <w:rsid w:val="0009451E"/>
    <w:rsid w:val="000D38DB"/>
    <w:rsid w:val="000E0853"/>
    <w:rsid w:val="001023F5"/>
    <w:rsid w:val="00113CEE"/>
    <w:rsid w:val="00126ED6"/>
    <w:rsid w:val="00167E27"/>
    <w:rsid w:val="00171CBB"/>
    <w:rsid w:val="001864F2"/>
    <w:rsid w:val="001D4AE5"/>
    <w:rsid w:val="001D7C11"/>
    <w:rsid w:val="001E202E"/>
    <w:rsid w:val="00206F51"/>
    <w:rsid w:val="00231F6B"/>
    <w:rsid w:val="00233FCD"/>
    <w:rsid w:val="002629BE"/>
    <w:rsid w:val="002A57C4"/>
    <w:rsid w:val="002B7E66"/>
    <w:rsid w:val="002C515D"/>
    <w:rsid w:val="00351577"/>
    <w:rsid w:val="003702E4"/>
    <w:rsid w:val="003728DF"/>
    <w:rsid w:val="003842DB"/>
    <w:rsid w:val="003921F2"/>
    <w:rsid w:val="00395DC4"/>
    <w:rsid w:val="003B6E53"/>
    <w:rsid w:val="003B7BBD"/>
    <w:rsid w:val="004146A0"/>
    <w:rsid w:val="0044610C"/>
    <w:rsid w:val="0045259F"/>
    <w:rsid w:val="00453C4E"/>
    <w:rsid w:val="00474F11"/>
    <w:rsid w:val="00480ADB"/>
    <w:rsid w:val="0049191A"/>
    <w:rsid w:val="0049576B"/>
    <w:rsid w:val="00497121"/>
    <w:rsid w:val="004B646C"/>
    <w:rsid w:val="00504154"/>
    <w:rsid w:val="00510E9A"/>
    <w:rsid w:val="005227CD"/>
    <w:rsid w:val="0052331E"/>
    <w:rsid w:val="00564415"/>
    <w:rsid w:val="005B49FC"/>
    <w:rsid w:val="005C01AE"/>
    <w:rsid w:val="005F75DF"/>
    <w:rsid w:val="00611A07"/>
    <w:rsid w:val="006179A2"/>
    <w:rsid w:val="00680C23"/>
    <w:rsid w:val="006849AC"/>
    <w:rsid w:val="00691ADB"/>
    <w:rsid w:val="006A6222"/>
    <w:rsid w:val="006A7B65"/>
    <w:rsid w:val="006E3864"/>
    <w:rsid w:val="006F1D0B"/>
    <w:rsid w:val="00720C65"/>
    <w:rsid w:val="0073058E"/>
    <w:rsid w:val="00734368"/>
    <w:rsid w:val="00765C1E"/>
    <w:rsid w:val="00782304"/>
    <w:rsid w:val="00791601"/>
    <w:rsid w:val="00791AE6"/>
    <w:rsid w:val="008214F2"/>
    <w:rsid w:val="00823B91"/>
    <w:rsid w:val="00826848"/>
    <w:rsid w:val="00836F88"/>
    <w:rsid w:val="00855C3E"/>
    <w:rsid w:val="008613B7"/>
    <w:rsid w:val="00863580"/>
    <w:rsid w:val="008B331A"/>
    <w:rsid w:val="008C3FF4"/>
    <w:rsid w:val="008D4B83"/>
    <w:rsid w:val="00904025"/>
    <w:rsid w:val="00937AA7"/>
    <w:rsid w:val="009816AD"/>
    <w:rsid w:val="00997520"/>
    <w:rsid w:val="009A0806"/>
    <w:rsid w:val="009C0024"/>
    <w:rsid w:val="009D4DE0"/>
    <w:rsid w:val="009E3E87"/>
    <w:rsid w:val="009F208C"/>
    <w:rsid w:val="00A00766"/>
    <w:rsid w:val="00A75718"/>
    <w:rsid w:val="00A85106"/>
    <w:rsid w:val="00AA6547"/>
    <w:rsid w:val="00AB0860"/>
    <w:rsid w:val="00AC594C"/>
    <w:rsid w:val="00AD7DA9"/>
    <w:rsid w:val="00B12EB6"/>
    <w:rsid w:val="00B52908"/>
    <w:rsid w:val="00B54B57"/>
    <w:rsid w:val="00B61EF7"/>
    <w:rsid w:val="00B674C6"/>
    <w:rsid w:val="00BD7D7C"/>
    <w:rsid w:val="00BD7F2A"/>
    <w:rsid w:val="00BE67DA"/>
    <w:rsid w:val="00C11DA4"/>
    <w:rsid w:val="00C77F7A"/>
    <w:rsid w:val="00CB7A18"/>
    <w:rsid w:val="00CC6ED0"/>
    <w:rsid w:val="00CE3A28"/>
    <w:rsid w:val="00CF7E65"/>
    <w:rsid w:val="00D15699"/>
    <w:rsid w:val="00D26491"/>
    <w:rsid w:val="00D36EA1"/>
    <w:rsid w:val="00D563CA"/>
    <w:rsid w:val="00D614D9"/>
    <w:rsid w:val="00D714A8"/>
    <w:rsid w:val="00D740E6"/>
    <w:rsid w:val="00D7613F"/>
    <w:rsid w:val="00D84EED"/>
    <w:rsid w:val="00D94762"/>
    <w:rsid w:val="00DB4C10"/>
    <w:rsid w:val="00DB7C31"/>
    <w:rsid w:val="00E20FD0"/>
    <w:rsid w:val="00E34281"/>
    <w:rsid w:val="00E463BD"/>
    <w:rsid w:val="00E46A51"/>
    <w:rsid w:val="00E50822"/>
    <w:rsid w:val="00ED46E9"/>
    <w:rsid w:val="00F33033"/>
    <w:rsid w:val="00F423B2"/>
    <w:rsid w:val="00F452F4"/>
    <w:rsid w:val="00F56492"/>
    <w:rsid w:val="00F6662B"/>
    <w:rsid w:val="00F77CC4"/>
    <w:rsid w:val="00F85CD7"/>
    <w:rsid w:val="00F86C07"/>
    <w:rsid w:val="00FA61EE"/>
    <w:rsid w:val="00FB57DC"/>
    <w:rsid w:val="00FB6050"/>
    <w:rsid w:val="00FC1BB1"/>
    <w:rsid w:val="00FC65DA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F3F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5C1E"/>
    <w:rPr>
      <w:rFonts w:ascii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23B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20FD0"/>
    <w:rPr>
      <w:rFonts w:asciiTheme="minorHAnsi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0FD0"/>
  </w:style>
  <w:style w:type="character" w:styleId="FootnoteReference">
    <w:name w:val="footnote reference"/>
    <w:basedOn w:val="DefaultParagraphFont"/>
    <w:uiPriority w:val="99"/>
    <w:unhideWhenUsed/>
    <w:rsid w:val="00E20FD0"/>
    <w:rPr>
      <w:vertAlign w:val="superscript"/>
    </w:rPr>
  </w:style>
  <w:style w:type="paragraph" w:customStyle="1" w:styleId="EndNoteBibliography">
    <w:name w:val="EndNote Bibliography"/>
    <w:basedOn w:val="Normal"/>
    <w:rsid w:val="00AA6547"/>
    <w:rPr>
      <w:rFonts w:ascii="Cambria" w:eastAsia="MS Mincho" w:hAnsi="Cambria"/>
      <w:lang w:eastAsia="en-US"/>
    </w:rPr>
  </w:style>
  <w:style w:type="character" w:styleId="Hyperlink">
    <w:name w:val="Hyperlink"/>
    <w:basedOn w:val="DefaultParagraphFont"/>
    <w:uiPriority w:val="99"/>
    <w:unhideWhenUsed/>
    <w:rsid w:val="00F423B2"/>
    <w:rPr>
      <w:color w:val="0000FF"/>
      <w:u w:val="single"/>
    </w:rPr>
  </w:style>
  <w:style w:type="character" w:customStyle="1" w:styleId="il">
    <w:name w:val="il"/>
    <w:basedOn w:val="DefaultParagraphFont"/>
    <w:rsid w:val="00F423B2"/>
  </w:style>
  <w:style w:type="character" w:customStyle="1" w:styleId="Heading3Char">
    <w:name w:val="Heading 3 Char"/>
    <w:basedOn w:val="DefaultParagraphFont"/>
    <w:link w:val="Heading3"/>
    <w:uiPriority w:val="9"/>
    <w:rsid w:val="00F423B2"/>
    <w:rPr>
      <w:rFonts w:ascii="Times New Roman" w:hAnsi="Times New Roman" w:cs="Times New Roman"/>
      <w:b/>
      <w:bCs/>
      <w:sz w:val="27"/>
      <w:szCs w:val="27"/>
      <w:lang w:val="en-US"/>
    </w:rPr>
  </w:style>
  <w:style w:type="paragraph" w:customStyle="1" w:styleId="Head">
    <w:name w:val="Head"/>
    <w:basedOn w:val="Normal"/>
    <w:rsid w:val="00823B91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rsid w:val="00855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2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rogers@sund.ku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2BFED-58F0-3B49-878F-1CEF9693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Matthew Rogers</cp:lastModifiedBy>
  <cp:revision>4</cp:revision>
  <cp:lastPrinted>2020-12-17T20:13:00Z</cp:lastPrinted>
  <dcterms:created xsi:type="dcterms:W3CDTF">2020-12-30T22:34:00Z</dcterms:created>
  <dcterms:modified xsi:type="dcterms:W3CDTF">2021-01-03T12:07:00Z</dcterms:modified>
</cp:coreProperties>
</file>