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A0D" w:rsidRDefault="00AA4A0D" w:rsidP="002D4358">
      <w:pPr>
        <w:pStyle w:val="Heading1"/>
        <w:jc w:val="center"/>
      </w:pPr>
    </w:p>
    <w:p w:rsidR="002D3ACD" w:rsidRDefault="002D4358" w:rsidP="002D4358">
      <w:pPr>
        <w:pStyle w:val="Heading1"/>
        <w:jc w:val="center"/>
      </w:pPr>
      <w:r>
        <w:t>LDPC Decoder</w:t>
      </w:r>
    </w:p>
    <w:p w:rsidR="002D4358" w:rsidRDefault="002D4358" w:rsidP="002D4358"/>
    <w:p w:rsidR="002D4358" w:rsidRDefault="002D4358" w:rsidP="002D4358">
      <w:r>
        <w:t xml:space="preserve">The LDPC Decoder is composed of a Xilinx Vivado project, </w:t>
      </w:r>
      <w:proofErr w:type="spellStart"/>
      <w:r>
        <w:t>LDPC_Dual</w:t>
      </w:r>
      <w:proofErr w:type="spellEnd"/>
      <w:r>
        <w:t xml:space="preserve">, that uses the Block Diagram feature to integrate five Xilinx HLS modules that have been written in C++ and have generated RTL blocks. The files are shown in Figure 1. </w:t>
      </w:r>
    </w:p>
    <w:p w:rsidR="002D4358" w:rsidRDefault="002D4358" w:rsidP="002D4358">
      <w:pPr>
        <w:keepNext/>
        <w:jc w:val="center"/>
      </w:pPr>
      <w:r>
        <w:object w:dxaOrig="9685" w:dyaOrig="5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9pt;height:209.75pt" o:ole="">
            <v:imagedata r:id="rId5" o:title=""/>
          </v:shape>
          <o:OLEObject Type="Embed" ProgID="Visio.Drawing.15" ShapeID="_x0000_i1025" DrawAspect="Content" ObjectID="_1636367081" r:id="rId6"/>
        </w:object>
      </w:r>
    </w:p>
    <w:p w:rsidR="002D4358" w:rsidRDefault="002D4358" w:rsidP="002D4358">
      <w:pPr>
        <w:pStyle w:val="Caption"/>
        <w:jc w:val="center"/>
      </w:pPr>
      <w:r>
        <w:t xml:space="preserve">Figure </w:t>
      </w:r>
      <w:r w:rsidR="002033E7">
        <w:fldChar w:fldCharType="begin"/>
      </w:r>
      <w:r w:rsidR="002033E7">
        <w:instrText xml:space="preserve"> SEQ Figure \* ARABIC </w:instrText>
      </w:r>
      <w:r w:rsidR="002033E7">
        <w:fldChar w:fldCharType="separate"/>
      </w:r>
      <w:r w:rsidR="00BC2008">
        <w:rPr>
          <w:noProof/>
        </w:rPr>
        <w:t>1</w:t>
      </w:r>
      <w:r w:rsidR="002033E7">
        <w:rPr>
          <w:noProof/>
        </w:rPr>
        <w:fldChar w:fldCharType="end"/>
      </w:r>
      <w:r>
        <w:t xml:space="preserve"> Decoder Projects</w:t>
      </w:r>
    </w:p>
    <w:p w:rsidR="002D4358" w:rsidRDefault="002D4358" w:rsidP="002D4358">
      <w:r>
        <w:t>The HLS project provide the following functions:</w:t>
      </w:r>
    </w:p>
    <w:p w:rsidR="002D4358" w:rsidRDefault="002D4358" w:rsidP="002D4358">
      <w:pPr>
        <w:pStyle w:val="ListParagraph"/>
        <w:numPr>
          <w:ilvl w:val="0"/>
          <w:numId w:val="1"/>
        </w:numPr>
      </w:pPr>
      <w:r>
        <w:t xml:space="preserve">LDPC_CTRL – configures parameters needed to perform decoding of multiple LDPC </w:t>
      </w:r>
      <w:r w:rsidR="00D634C4">
        <w:t xml:space="preserve">Block codes. The codes supported by this design are: Block Sizes 1024 &amp; 4096; Block Rates ½, 2/3 &amp; 4/5. </w:t>
      </w:r>
    </w:p>
    <w:p w:rsidR="00F44D99" w:rsidRDefault="00F44D99" w:rsidP="00F44D99">
      <w:pPr>
        <w:pStyle w:val="ListParagraph"/>
      </w:pPr>
    </w:p>
    <w:p w:rsidR="00F44D99" w:rsidRDefault="00D634C4" w:rsidP="00F44D99">
      <w:pPr>
        <w:pStyle w:val="ListParagraph"/>
        <w:numPr>
          <w:ilvl w:val="0"/>
          <w:numId w:val="1"/>
        </w:numPr>
      </w:pPr>
      <w:proofErr w:type="spellStart"/>
      <w:r>
        <w:t>LDPC_data_buffer_mult</w:t>
      </w:r>
      <w:proofErr w:type="spellEnd"/>
      <w:r>
        <w:t xml:space="preserve"> – receives data from the SOQPSK demodulator and places them in the Raw Data buffers. These will be used by the decoder block. There are two banks of Raw Data buffers, one for Decoder A &amp; one for Decoder B. Each data buffer bank multiple BRAMs. Data will be distributed between the rams differently depending on the Block Size &amp; Rate being decoded. </w:t>
      </w:r>
    </w:p>
    <w:p w:rsidR="00F44D99" w:rsidRDefault="00F44D99" w:rsidP="00F44D99">
      <w:pPr>
        <w:pStyle w:val="ListParagraph"/>
      </w:pPr>
    </w:p>
    <w:p w:rsidR="00F44D99" w:rsidRDefault="00D634C4" w:rsidP="002D4358">
      <w:pPr>
        <w:pStyle w:val="ListParagraph"/>
        <w:numPr>
          <w:ilvl w:val="0"/>
          <w:numId w:val="1"/>
        </w:numPr>
      </w:pPr>
      <w:r>
        <w:t xml:space="preserve">LDPC_Decoder3U – This block performs the LDPC decoding based on the Min-Sum algorithm described in the reference documents in the reference folder. The </w:t>
      </w:r>
      <w:proofErr w:type="spellStart"/>
      <w:r>
        <w:t>LDPC_Dual</w:t>
      </w:r>
      <w:proofErr w:type="spellEnd"/>
      <w:r>
        <w:t xml:space="preserve"> project uses two decoders to increase the amount of processing time available to support codes rate greater than 20 Mbps. </w:t>
      </w:r>
    </w:p>
    <w:p w:rsidR="00F44D99" w:rsidRDefault="00F44D99" w:rsidP="00F44D99">
      <w:pPr>
        <w:pStyle w:val="ListParagraph"/>
      </w:pPr>
    </w:p>
    <w:p w:rsidR="00D634C4" w:rsidRDefault="00D634C4" w:rsidP="002D4358">
      <w:pPr>
        <w:pStyle w:val="ListParagraph"/>
        <w:numPr>
          <w:ilvl w:val="0"/>
          <w:numId w:val="1"/>
        </w:numPr>
      </w:pPr>
      <w:proofErr w:type="spellStart"/>
      <w:r>
        <w:t>LDPC_Out</w:t>
      </w:r>
      <w:proofErr w:type="spellEnd"/>
      <w:r>
        <w:t xml:space="preserve"> – Similar to the input buffer, there are two Decoded data buffers that have multiple BRAMS. This module facilitates the output of the decoded data</w:t>
      </w:r>
      <w:r w:rsidR="00F44D99">
        <w:t xml:space="preserve"> back to the </w:t>
      </w:r>
      <w:proofErr w:type="spellStart"/>
      <w:r w:rsidR="00F44D99">
        <w:t>demod</w:t>
      </w:r>
      <w:proofErr w:type="spellEnd"/>
      <w:r w:rsidR="00F44D99">
        <w:t xml:space="preserve">. </w:t>
      </w:r>
    </w:p>
    <w:p w:rsidR="00F44D99" w:rsidRDefault="00F44D99" w:rsidP="00F44D99">
      <w:pPr>
        <w:pStyle w:val="ListParagraph"/>
      </w:pPr>
    </w:p>
    <w:p w:rsidR="00F44D99" w:rsidRDefault="00F44D99" w:rsidP="002D4358">
      <w:pPr>
        <w:pStyle w:val="ListParagraph"/>
        <w:numPr>
          <w:ilvl w:val="0"/>
          <w:numId w:val="1"/>
        </w:numPr>
      </w:pPr>
      <w:r>
        <w:t xml:space="preserve">LDPC_CLK_DIV – This module generates an output write clock that is at a reduced rate to compensate for the removal of the ASM and Parity bits. </w:t>
      </w:r>
    </w:p>
    <w:p w:rsidR="00F44D99" w:rsidRDefault="00F44D99" w:rsidP="00F44D99">
      <w:pPr>
        <w:pStyle w:val="ListParagraph"/>
      </w:pPr>
    </w:p>
    <w:p w:rsidR="00F44D99" w:rsidRDefault="00F44D99" w:rsidP="00F44D99">
      <w:r>
        <w:t xml:space="preserve">The simplified block diagram for the </w:t>
      </w:r>
      <w:proofErr w:type="spellStart"/>
      <w:r>
        <w:t>LDPC_Dual</w:t>
      </w:r>
      <w:proofErr w:type="spellEnd"/>
      <w:r>
        <w:t xml:space="preserve"> decoder project is shown in Figure 2.</w:t>
      </w:r>
    </w:p>
    <w:p w:rsidR="00F44D99" w:rsidRDefault="00F44D99" w:rsidP="00F44D99">
      <w:pPr>
        <w:keepNext/>
        <w:jc w:val="center"/>
      </w:pPr>
      <w:r>
        <w:object w:dxaOrig="14161" w:dyaOrig="7597">
          <v:shape id="_x0000_i1026" type="#_x0000_t75" style="width:467.05pt;height:250.45pt" o:ole="">
            <v:imagedata r:id="rId7" o:title=""/>
          </v:shape>
          <o:OLEObject Type="Embed" ProgID="Visio.Drawing.15" ShapeID="_x0000_i1026" DrawAspect="Content" ObjectID="_1636367082" r:id="rId8"/>
        </w:object>
      </w:r>
    </w:p>
    <w:p w:rsidR="00F44D99" w:rsidRDefault="00F44D99" w:rsidP="00BC2008">
      <w:pPr>
        <w:pStyle w:val="Caption"/>
        <w:jc w:val="center"/>
      </w:pPr>
      <w:r>
        <w:t xml:space="preserve">Figure </w:t>
      </w:r>
      <w:r w:rsidR="002033E7">
        <w:fldChar w:fldCharType="begin"/>
      </w:r>
      <w:r w:rsidR="002033E7">
        <w:instrText xml:space="preserve"> SEQ Figure \* ARABIC </w:instrText>
      </w:r>
      <w:r w:rsidR="002033E7">
        <w:fldChar w:fldCharType="separate"/>
      </w:r>
      <w:r w:rsidR="00BC2008">
        <w:rPr>
          <w:noProof/>
        </w:rPr>
        <w:t>2</w:t>
      </w:r>
      <w:r w:rsidR="002033E7">
        <w:rPr>
          <w:noProof/>
        </w:rPr>
        <w:fldChar w:fldCharType="end"/>
      </w:r>
      <w:r>
        <w:t xml:space="preserve"> </w:t>
      </w:r>
      <w:proofErr w:type="spellStart"/>
      <w:r>
        <w:t>LDPC_Dual</w:t>
      </w:r>
      <w:proofErr w:type="spellEnd"/>
      <w:r>
        <w:t xml:space="preserve"> Simplified Block Diagram</w:t>
      </w:r>
    </w:p>
    <w:p w:rsidR="00BC2008" w:rsidRDefault="00BC2008" w:rsidP="00BC2008"/>
    <w:p w:rsidR="00BC2008" w:rsidRDefault="00BC2008" w:rsidP="00AA4A0D">
      <w:pPr>
        <w:jc w:val="center"/>
      </w:pPr>
      <w:r>
        <w:t xml:space="preserve">The I/O for the decoder is shown in Figure 3 with Inputs on the left side and outputs on the right side. </w:t>
      </w:r>
      <w:r>
        <w:rPr>
          <w:noProof/>
        </w:rPr>
        <w:drawing>
          <wp:inline distT="0" distB="0" distL="0" distR="0" wp14:anchorId="1E978EFC">
            <wp:extent cx="2318889" cy="3005593"/>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605" cy="3019483"/>
                    </a:xfrm>
                    <a:prstGeom prst="rect">
                      <a:avLst/>
                    </a:prstGeom>
                    <a:noFill/>
                  </pic:spPr>
                </pic:pic>
              </a:graphicData>
            </a:graphic>
          </wp:inline>
        </w:drawing>
      </w:r>
    </w:p>
    <w:p w:rsidR="00BC2008" w:rsidRDefault="00BC2008" w:rsidP="00BC2008">
      <w:pPr>
        <w:pStyle w:val="Caption"/>
        <w:jc w:val="center"/>
        <w:rPr>
          <w:noProof/>
        </w:rPr>
      </w:pPr>
      <w:r>
        <w:lastRenderedPageBreak/>
        <w:t xml:space="preserve">Figure </w:t>
      </w:r>
      <w:r w:rsidR="002033E7">
        <w:fldChar w:fldCharType="begin"/>
      </w:r>
      <w:r w:rsidR="002033E7">
        <w:instrText xml:space="preserve"> SEQ Figure \* ARABIC </w:instrText>
      </w:r>
      <w:r w:rsidR="002033E7">
        <w:fldChar w:fldCharType="separate"/>
      </w:r>
      <w:r>
        <w:rPr>
          <w:noProof/>
        </w:rPr>
        <w:t>3</w:t>
      </w:r>
      <w:r w:rsidR="002033E7">
        <w:rPr>
          <w:noProof/>
        </w:rPr>
        <w:fldChar w:fldCharType="end"/>
      </w:r>
      <w:r>
        <w:t xml:space="preserve"> </w:t>
      </w:r>
      <w:proofErr w:type="spellStart"/>
      <w:r>
        <w:t>LDPC_</w:t>
      </w:r>
      <w:proofErr w:type="gramStart"/>
      <w:r>
        <w:t>Dual</w:t>
      </w:r>
      <w:proofErr w:type="spellEnd"/>
      <w:r>
        <w:t xml:space="preserve"> </w:t>
      </w:r>
      <w:r>
        <w:rPr>
          <w:noProof/>
        </w:rPr>
        <w:t xml:space="preserve"> Inputs</w:t>
      </w:r>
      <w:proofErr w:type="gramEnd"/>
      <w:r>
        <w:rPr>
          <w:noProof/>
        </w:rPr>
        <w:t>/Outputs</w:t>
      </w:r>
    </w:p>
    <w:p w:rsidR="00580EF7" w:rsidRDefault="006E2EC9" w:rsidP="006E2EC9">
      <w:pPr>
        <w:pStyle w:val="Heading2"/>
      </w:pPr>
      <w:r>
        <w:t>Inputs</w:t>
      </w:r>
    </w:p>
    <w:p w:rsidR="006E2EC9" w:rsidRDefault="006E2EC9" w:rsidP="006E2EC9">
      <w:r>
        <w:t xml:space="preserve">The following table provides information on the input parameters for the decoder. </w:t>
      </w:r>
    </w:p>
    <w:tbl>
      <w:tblPr>
        <w:tblStyle w:val="GridTable4-Accent1"/>
        <w:tblW w:w="0" w:type="auto"/>
        <w:tblLook w:val="04A0" w:firstRow="1" w:lastRow="0" w:firstColumn="1" w:lastColumn="0" w:noHBand="0" w:noVBand="1"/>
      </w:tblPr>
      <w:tblGrid>
        <w:gridCol w:w="3116"/>
        <w:gridCol w:w="3117"/>
        <w:gridCol w:w="3117"/>
      </w:tblGrid>
      <w:tr w:rsidR="00993BA8" w:rsidTr="00005A2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rsidR="00993BA8" w:rsidRDefault="00993BA8" w:rsidP="006E2EC9">
            <w:bookmarkStart w:id="0" w:name="_Hlk25337747"/>
            <w:r>
              <w:t>Parameter</w:t>
            </w:r>
          </w:p>
        </w:tc>
        <w:tc>
          <w:tcPr>
            <w:tcW w:w="3117" w:type="dxa"/>
          </w:tcPr>
          <w:p w:rsidR="00993BA8" w:rsidRDefault="00993BA8" w:rsidP="006E2EC9">
            <w:pPr>
              <w:cnfStyle w:val="100000000000" w:firstRow="1" w:lastRow="0" w:firstColumn="0" w:lastColumn="0" w:oddVBand="0" w:evenVBand="0" w:oddHBand="0" w:evenHBand="0" w:firstRowFirstColumn="0" w:firstRowLastColumn="0" w:lastRowFirstColumn="0" w:lastRowLastColumn="0"/>
            </w:pPr>
            <w:r>
              <w:t>Valid Values</w:t>
            </w:r>
          </w:p>
        </w:tc>
        <w:tc>
          <w:tcPr>
            <w:tcW w:w="3117" w:type="dxa"/>
          </w:tcPr>
          <w:p w:rsidR="00993BA8" w:rsidRDefault="00993BA8" w:rsidP="006E2EC9">
            <w:pPr>
              <w:cnfStyle w:val="100000000000" w:firstRow="1" w:lastRow="0" w:firstColumn="0" w:lastColumn="0" w:oddVBand="0" w:evenVBand="0" w:oddHBand="0" w:evenHBand="0" w:firstRowFirstColumn="0" w:firstRowLastColumn="0" w:lastRowFirstColumn="0" w:lastRowLastColumn="0"/>
            </w:pPr>
            <w:r>
              <w:t>Description</w:t>
            </w:r>
          </w:p>
        </w:tc>
      </w:tr>
      <w:bookmarkEnd w:id="0"/>
      <w:tr w:rsidR="00993BA8" w:rsidTr="00005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93BA8" w:rsidRDefault="00993BA8" w:rsidP="006E2EC9">
            <w:r>
              <w:t>BLOCK_RATE</w:t>
            </w:r>
          </w:p>
        </w:tc>
        <w:tc>
          <w:tcPr>
            <w:tcW w:w="3117" w:type="dxa"/>
          </w:tcPr>
          <w:p w:rsidR="00993BA8" w:rsidRDefault="00993BA8" w:rsidP="006E2EC9">
            <w:pPr>
              <w:cnfStyle w:val="000000100000" w:firstRow="0" w:lastRow="0" w:firstColumn="0" w:lastColumn="0" w:oddVBand="0" w:evenVBand="0" w:oddHBand="1" w:evenHBand="0" w:firstRowFirstColumn="0" w:firstRowLastColumn="0" w:lastRowFirstColumn="0" w:lastRowLastColumn="0"/>
            </w:pPr>
            <w:r>
              <w:t>1 – Rate ½</w:t>
            </w:r>
          </w:p>
          <w:p w:rsidR="00993BA8" w:rsidRDefault="00993BA8" w:rsidP="006E2EC9">
            <w:pPr>
              <w:cnfStyle w:val="000000100000" w:firstRow="0" w:lastRow="0" w:firstColumn="0" w:lastColumn="0" w:oddVBand="0" w:evenVBand="0" w:oddHBand="1" w:evenHBand="0" w:firstRowFirstColumn="0" w:firstRowLastColumn="0" w:lastRowFirstColumn="0" w:lastRowLastColumn="0"/>
            </w:pPr>
            <w:r>
              <w:t>2 – Rate 2/3</w:t>
            </w:r>
          </w:p>
          <w:p w:rsidR="00993BA8" w:rsidRDefault="00993BA8" w:rsidP="006E2EC9">
            <w:pPr>
              <w:cnfStyle w:val="000000100000" w:firstRow="0" w:lastRow="0" w:firstColumn="0" w:lastColumn="0" w:oddVBand="0" w:evenVBand="0" w:oddHBand="1" w:evenHBand="0" w:firstRowFirstColumn="0" w:firstRowLastColumn="0" w:lastRowFirstColumn="0" w:lastRowLastColumn="0"/>
            </w:pPr>
            <w:r>
              <w:t>3 – Rate 4/5</w:t>
            </w:r>
          </w:p>
        </w:tc>
        <w:tc>
          <w:tcPr>
            <w:tcW w:w="3117" w:type="dxa"/>
          </w:tcPr>
          <w:p w:rsidR="00993BA8" w:rsidRDefault="00993BA8" w:rsidP="006E2EC9">
            <w:pPr>
              <w:cnfStyle w:val="000000100000" w:firstRow="0" w:lastRow="0" w:firstColumn="0" w:lastColumn="0" w:oddVBand="0" w:evenVBand="0" w:oddHBand="1" w:evenHBand="0" w:firstRowFirstColumn="0" w:firstRowLastColumn="0" w:lastRowFirstColumn="0" w:lastRowLastColumn="0"/>
            </w:pPr>
            <w:r>
              <w:t xml:space="preserve">Sets the code rate for the input Block </w:t>
            </w:r>
          </w:p>
        </w:tc>
      </w:tr>
      <w:tr w:rsidR="00993BA8" w:rsidTr="00005A28">
        <w:tc>
          <w:tcPr>
            <w:cnfStyle w:val="001000000000" w:firstRow="0" w:lastRow="0" w:firstColumn="1" w:lastColumn="0" w:oddVBand="0" w:evenVBand="0" w:oddHBand="0" w:evenHBand="0" w:firstRowFirstColumn="0" w:firstRowLastColumn="0" w:lastRowFirstColumn="0" w:lastRowLastColumn="0"/>
            <w:tcW w:w="3116" w:type="dxa"/>
          </w:tcPr>
          <w:p w:rsidR="00993BA8" w:rsidRDefault="00993BA8" w:rsidP="006E2EC9">
            <w:r>
              <w:t>BLOCK_SIZE</w:t>
            </w:r>
          </w:p>
        </w:tc>
        <w:tc>
          <w:tcPr>
            <w:tcW w:w="3117" w:type="dxa"/>
          </w:tcPr>
          <w:p w:rsidR="00993BA8" w:rsidRDefault="00993BA8" w:rsidP="006E2EC9">
            <w:pPr>
              <w:cnfStyle w:val="000000000000" w:firstRow="0" w:lastRow="0" w:firstColumn="0" w:lastColumn="0" w:oddVBand="0" w:evenVBand="0" w:oddHBand="0" w:evenHBand="0" w:firstRowFirstColumn="0" w:firstRowLastColumn="0" w:lastRowFirstColumn="0" w:lastRowLastColumn="0"/>
            </w:pPr>
            <w:r>
              <w:t>1 – 1024</w:t>
            </w:r>
          </w:p>
          <w:p w:rsidR="00993BA8" w:rsidRDefault="00993BA8" w:rsidP="006E2EC9">
            <w:pPr>
              <w:cnfStyle w:val="000000000000" w:firstRow="0" w:lastRow="0" w:firstColumn="0" w:lastColumn="0" w:oddVBand="0" w:evenVBand="0" w:oddHBand="0" w:evenHBand="0" w:firstRowFirstColumn="0" w:firstRowLastColumn="0" w:lastRowFirstColumn="0" w:lastRowLastColumn="0"/>
            </w:pPr>
            <w:r>
              <w:t xml:space="preserve">2 – 4096 </w:t>
            </w:r>
          </w:p>
        </w:tc>
        <w:tc>
          <w:tcPr>
            <w:tcW w:w="3117" w:type="dxa"/>
          </w:tcPr>
          <w:p w:rsidR="00993BA8" w:rsidRDefault="00993BA8" w:rsidP="006E2EC9">
            <w:pPr>
              <w:cnfStyle w:val="000000000000" w:firstRow="0" w:lastRow="0" w:firstColumn="0" w:lastColumn="0" w:oddVBand="0" w:evenVBand="0" w:oddHBand="0" w:evenHBand="0" w:firstRowFirstColumn="0" w:firstRowLastColumn="0" w:lastRowFirstColumn="0" w:lastRowLastColumn="0"/>
            </w:pPr>
            <w:r>
              <w:t xml:space="preserve">The </w:t>
            </w:r>
            <w:proofErr w:type="spellStart"/>
            <w:r>
              <w:t>uncoded</w:t>
            </w:r>
            <w:proofErr w:type="spellEnd"/>
            <w:r>
              <w:t xml:space="preserve"> data block size</w:t>
            </w:r>
          </w:p>
        </w:tc>
      </w:tr>
      <w:tr w:rsidR="00993BA8" w:rsidTr="00005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93BA8" w:rsidRDefault="00993BA8" w:rsidP="006E2EC9">
            <w:r>
              <w:t>LDPC_RUN</w:t>
            </w:r>
          </w:p>
        </w:tc>
        <w:tc>
          <w:tcPr>
            <w:tcW w:w="3117" w:type="dxa"/>
          </w:tcPr>
          <w:p w:rsidR="00993BA8" w:rsidRDefault="00993BA8" w:rsidP="006E2EC9">
            <w:pPr>
              <w:cnfStyle w:val="000000100000" w:firstRow="0" w:lastRow="0" w:firstColumn="0" w:lastColumn="0" w:oddVBand="0" w:evenVBand="0" w:oddHBand="1" w:evenHBand="0" w:firstRowFirstColumn="0" w:firstRowLastColumn="0" w:lastRowFirstColumn="0" w:lastRowLastColumn="0"/>
            </w:pPr>
            <w:r>
              <w:t>1 – Run</w:t>
            </w:r>
          </w:p>
          <w:p w:rsidR="00993BA8" w:rsidRDefault="00993BA8" w:rsidP="006E2EC9">
            <w:pPr>
              <w:cnfStyle w:val="000000100000" w:firstRow="0" w:lastRow="0" w:firstColumn="0" w:lastColumn="0" w:oddVBand="0" w:evenVBand="0" w:oddHBand="1" w:evenHBand="0" w:firstRowFirstColumn="0" w:firstRowLastColumn="0" w:lastRowFirstColumn="0" w:lastRowLastColumn="0"/>
            </w:pPr>
            <w:r>
              <w:t xml:space="preserve">0 – Idle </w:t>
            </w:r>
          </w:p>
        </w:tc>
        <w:tc>
          <w:tcPr>
            <w:tcW w:w="3117" w:type="dxa"/>
          </w:tcPr>
          <w:p w:rsidR="00993BA8" w:rsidRDefault="00993BA8" w:rsidP="006E2EC9">
            <w:pPr>
              <w:cnfStyle w:val="000000100000" w:firstRow="0" w:lastRow="0" w:firstColumn="0" w:lastColumn="0" w:oddVBand="0" w:evenVBand="0" w:oddHBand="1" w:evenHBand="0" w:firstRowFirstColumn="0" w:firstRowLastColumn="0" w:lastRowFirstColumn="0" w:lastRowLastColumn="0"/>
            </w:pPr>
            <w:r>
              <w:t xml:space="preserve">Enables the operation of the </w:t>
            </w:r>
            <w:proofErr w:type="spellStart"/>
            <w:r>
              <w:t>LDPC_Decoder</w:t>
            </w:r>
            <w:proofErr w:type="spellEnd"/>
          </w:p>
        </w:tc>
      </w:tr>
      <w:tr w:rsidR="00993BA8" w:rsidTr="00005A28">
        <w:tc>
          <w:tcPr>
            <w:cnfStyle w:val="001000000000" w:firstRow="0" w:lastRow="0" w:firstColumn="1" w:lastColumn="0" w:oddVBand="0" w:evenVBand="0" w:oddHBand="0" w:evenHBand="0" w:firstRowFirstColumn="0" w:firstRowLastColumn="0" w:lastRowFirstColumn="0" w:lastRowLastColumn="0"/>
            <w:tcW w:w="3116" w:type="dxa"/>
          </w:tcPr>
          <w:p w:rsidR="00993BA8" w:rsidRDefault="00993BA8" w:rsidP="006E2EC9">
            <w:proofErr w:type="spellStart"/>
            <w:r>
              <w:t>Clk_div</w:t>
            </w:r>
            <w:proofErr w:type="spellEnd"/>
          </w:p>
        </w:tc>
        <w:tc>
          <w:tcPr>
            <w:tcW w:w="3117" w:type="dxa"/>
          </w:tcPr>
          <w:p w:rsidR="00993BA8" w:rsidRDefault="00993BA8" w:rsidP="006E2EC9">
            <w:pPr>
              <w:cnfStyle w:val="000000000000" w:firstRow="0" w:lastRow="0" w:firstColumn="0" w:lastColumn="0" w:oddVBand="0" w:evenVBand="0" w:oddHBand="0" w:evenHBand="0" w:firstRowFirstColumn="0" w:firstRowLastColumn="0" w:lastRowFirstColumn="0" w:lastRowLastColumn="0"/>
            </w:pPr>
            <w:r>
              <w:t>1 - 65535</w:t>
            </w:r>
          </w:p>
        </w:tc>
        <w:tc>
          <w:tcPr>
            <w:tcW w:w="3117" w:type="dxa"/>
          </w:tcPr>
          <w:p w:rsidR="00993BA8" w:rsidRDefault="00993BA8" w:rsidP="006E2EC9">
            <w:pPr>
              <w:cnfStyle w:val="000000000000" w:firstRow="0" w:lastRow="0" w:firstColumn="0" w:lastColumn="0" w:oddVBand="0" w:evenVBand="0" w:oddHBand="0" w:evenHBand="0" w:firstRowFirstColumn="0" w:firstRowLastColumn="0" w:lastRowFirstColumn="0" w:lastRowLastColumn="0"/>
            </w:pPr>
            <w:r>
              <w:t xml:space="preserve">Sets the number of clock inputs required to produce a </w:t>
            </w:r>
            <w:proofErr w:type="spellStart"/>
            <w:r>
              <w:t>rd_clk_out</w:t>
            </w:r>
            <w:proofErr w:type="spellEnd"/>
            <w:r>
              <w:t xml:space="preserve"> pulse. Used to set the decoder output bit rate. </w:t>
            </w:r>
          </w:p>
        </w:tc>
      </w:tr>
      <w:tr w:rsidR="00993BA8" w:rsidTr="00005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93BA8" w:rsidRDefault="00993BA8" w:rsidP="006E2EC9">
            <w:proofErr w:type="spellStart"/>
            <w:r>
              <w:t>Clock_rtl</w:t>
            </w:r>
            <w:proofErr w:type="spellEnd"/>
            <w:r>
              <w:t xml:space="preserve"> </w:t>
            </w:r>
          </w:p>
        </w:tc>
        <w:tc>
          <w:tcPr>
            <w:tcW w:w="3117" w:type="dxa"/>
          </w:tcPr>
          <w:p w:rsidR="00993BA8" w:rsidRDefault="00993BA8" w:rsidP="006E2EC9">
            <w:pPr>
              <w:cnfStyle w:val="000000100000" w:firstRow="0" w:lastRow="0" w:firstColumn="0" w:lastColumn="0" w:oddVBand="0" w:evenVBand="0" w:oddHBand="1" w:evenHBand="0" w:firstRowFirstColumn="0" w:firstRowLastColumn="0" w:lastRowFirstColumn="0" w:lastRowLastColumn="0"/>
            </w:pPr>
            <w:r>
              <w:t xml:space="preserve">Nominal 93.33333 MHz </w:t>
            </w:r>
          </w:p>
        </w:tc>
        <w:tc>
          <w:tcPr>
            <w:tcW w:w="3117" w:type="dxa"/>
          </w:tcPr>
          <w:p w:rsidR="00993BA8" w:rsidRDefault="00993BA8" w:rsidP="006E2EC9">
            <w:pPr>
              <w:cnfStyle w:val="000000100000" w:firstRow="0" w:lastRow="0" w:firstColumn="0" w:lastColumn="0" w:oddVBand="0" w:evenVBand="0" w:oddHBand="1" w:evenHBand="0" w:firstRowFirstColumn="0" w:firstRowLastColumn="0" w:lastRowFirstColumn="0" w:lastRowLastColumn="0"/>
            </w:pPr>
            <w:r>
              <w:t>The master clock for the decoder</w:t>
            </w:r>
          </w:p>
        </w:tc>
      </w:tr>
      <w:tr w:rsidR="00993BA8" w:rsidTr="00005A28">
        <w:tc>
          <w:tcPr>
            <w:cnfStyle w:val="001000000000" w:firstRow="0" w:lastRow="0" w:firstColumn="1" w:lastColumn="0" w:oddVBand="0" w:evenVBand="0" w:oddHBand="0" w:evenHBand="0" w:firstRowFirstColumn="0" w:firstRowLastColumn="0" w:lastRowFirstColumn="0" w:lastRowLastColumn="0"/>
            <w:tcW w:w="3116" w:type="dxa"/>
          </w:tcPr>
          <w:p w:rsidR="00993BA8" w:rsidRDefault="00993BA8" w:rsidP="006E2EC9">
            <w:proofErr w:type="spellStart"/>
            <w:r>
              <w:t>Data_in</w:t>
            </w:r>
            <w:proofErr w:type="spellEnd"/>
          </w:p>
        </w:tc>
        <w:tc>
          <w:tcPr>
            <w:tcW w:w="3117" w:type="dxa"/>
          </w:tcPr>
          <w:p w:rsidR="00993BA8" w:rsidRDefault="008C627C" w:rsidP="006E2EC9">
            <w:pPr>
              <w:cnfStyle w:val="000000000000" w:firstRow="0" w:lastRow="0" w:firstColumn="0" w:lastColumn="0" w:oddVBand="0" w:evenVBand="0" w:oddHBand="0" w:evenHBand="0" w:firstRowFirstColumn="0" w:firstRowLastColumn="0" w:lastRowFirstColumn="0" w:lastRowLastColumn="0"/>
            </w:pPr>
            <w:r>
              <w:t xml:space="preserve">127 to -127 </w:t>
            </w:r>
          </w:p>
        </w:tc>
        <w:tc>
          <w:tcPr>
            <w:tcW w:w="3117" w:type="dxa"/>
          </w:tcPr>
          <w:p w:rsidR="00993BA8" w:rsidRDefault="00993BA8" w:rsidP="006E2EC9">
            <w:pPr>
              <w:cnfStyle w:val="000000000000" w:firstRow="0" w:lastRow="0" w:firstColumn="0" w:lastColumn="0" w:oddVBand="0" w:evenVBand="0" w:oddHBand="0" w:evenHBand="0" w:firstRowFirstColumn="0" w:firstRowLastColumn="0" w:lastRowFirstColumn="0" w:lastRowLastColumn="0"/>
            </w:pPr>
            <w:r>
              <w:t>2’s compliment soft decision data from demodulator</w:t>
            </w:r>
          </w:p>
        </w:tc>
      </w:tr>
      <w:tr w:rsidR="00993BA8" w:rsidTr="00005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93BA8" w:rsidRDefault="008C627C" w:rsidP="006E2EC9">
            <w:proofErr w:type="spellStart"/>
            <w:r>
              <w:t>Deran_sel</w:t>
            </w:r>
            <w:proofErr w:type="spellEnd"/>
          </w:p>
        </w:tc>
        <w:tc>
          <w:tcPr>
            <w:tcW w:w="3117" w:type="dxa"/>
          </w:tcPr>
          <w:p w:rsidR="00993BA8" w:rsidRDefault="008C627C" w:rsidP="006E2EC9">
            <w:pPr>
              <w:cnfStyle w:val="000000100000" w:firstRow="0" w:lastRow="0" w:firstColumn="0" w:lastColumn="0" w:oddVBand="0" w:evenVBand="0" w:oddHBand="1" w:evenHBand="0" w:firstRowFirstColumn="0" w:firstRowLastColumn="0" w:lastRowFirstColumn="0" w:lastRowLastColumn="0"/>
            </w:pPr>
            <w:r>
              <w:t>0 – None</w:t>
            </w:r>
          </w:p>
          <w:p w:rsidR="008C627C" w:rsidRDefault="008C627C" w:rsidP="006E2EC9">
            <w:pPr>
              <w:cnfStyle w:val="000000100000" w:firstRow="0" w:lastRow="0" w:firstColumn="0" w:lastColumn="0" w:oddVBand="0" w:evenVBand="0" w:oddHBand="1" w:evenHBand="0" w:firstRowFirstColumn="0" w:firstRowLastColumn="0" w:lastRowFirstColumn="0" w:lastRowLastColumn="0"/>
            </w:pPr>
            <w:r>
              <w:t>1 – CCSDS</w:t>
            </w:r>
          </w:p>
          <w:p w:rsidR="008C627C" w:rsidRDefault="008C627C" w:rsidP="006E2EC9">
            <w:pPr>
              <w:cnfStyle w:val="000000100000" w:firstRow="0" w:lastRow="0" w:firstColumn="0" w:lastColumn="0" w:oddVBand="0" w:evenVBand="0" w:oddHBand="1" w:evenHBand="0" w:firstRowFirstColumn="0" w:firstRowLastColumn="0" w:lastRowFirstColumn="0" w:lastRowLastColumn="0"/>
            </w:pPr>
            <w:r>
              <w:t>2 – IRIG (not used)</w:t>
            </w:r>
          </w:p>
        </w:tc>
        <w:tc>
          <w:tcPr>
            <w:tcW w:w="3117" w:type="dxa"/>
          </w:tcPr>
          <w:p w:rsidR="00993BA8" w:rsidRDefault="008C627C" w:rsidP="006E2EC9">
            <w:pPr>
              <w:cnfStyle w:val="000000100000" w:firstRow="0" w:lastRow="0" w:firstColumn="0" w:lastColumn="0" w:oddVBand="0" w:evenVBand="0" w:oddHBand="1" w:evenHBand="0" w:firstRowFirstColumn="0" w:firstRowLastColumn="0" w:lastRowFirstColumn="0" w:lastRowLastColumn="0"/>
            </w:pPr>
            <w:r>
              <w:t xml:space="preserve">IRIG is no longer used because it operates on the entire </w:t>
            </w:r>
            <w:proofErr w:type="spellStart"/>
            <w:r>
              <w:t>codeblock</w:t>
            </w:r>
            <w:proofErr w:type="spellEnd"/>
            <w:r>
              <w:t xml:space="preserve">. IRIG </w:t>
            </w:r>
            <w:proofErr w:type="spellStart"/>
            <w:r>
              <w:t>derandomization</w:t>
            </w:r>
            <w:proofErr w:type="spellEnd"/>
            <w:r>
              <w:t xml:space="preserve"> is achieved by passing the decoder output through the standard </w:t>
            </w:r>
            <w:proofErr w:type="spellStart"/>
            <w:r>
              <w:t>demod</w:t>
            </w:r>
            <w:proofErr w:type="spellEnd"/>
            <w:r>
              <w:t xml:space="preserve"> </w:t>
            </w:r>
            <w:proofErr w:type="spellStart"/>
            <w:r>
              <w:t>derandomizer</w:t>
            </w:r>
            <w:proofErr w:type="spellEnd"/>
            <w:r>
              <w:t>.</w:t>
            </w:r>
          </w:p>
        </w:tc>
      </w:tr>
      <w:tr w:rsidR="008C627C" w:rsidTr="00005A28">
        <w:tc>
          <w:tcPr>
            <w:cnfStyle w:val="001000000000" w:firstRow="0" w:lastRow="0" w:firstColumn="1" w:lastColumn="0" w:oddVBand="0" w:evenVBand="0" w:oddHBand="0" w:evenHBand="0" w:firstRowFirstColumn="0" w:firstRowLastColumn="0" w:lastRowFirstColumn="0" w:lastRowLastColumn="0"/>
            <w:tcW w:w="3116" w:type="dxa"/>
          </w:tcPr>
          <w:p w:rsidR="008C627C" w:rsidRDefault="008C627C" w:rsidP="006E2EC9">
            <w:proofErr w:type="spellStart"/>
            <w:r>
              <w:t>pMaxIterations</w:t>
            </w:r>
            <w:proofErr w:type="spellEnd"/>
          </w:p>
        </w:tc>
        <w:tc>
          <w:tcPr>
            <w:tcW w:w="3117" w:type="dxa"/>
          </w:tcPr>
          <w:p w:rsidR="008C627C" w:rsidRDefault="008C627C" w:rsidP="006E2EC9">
            <w:pPr>
              <w:cnfStyle w:val="000000000000" w:firstRow="0" w:lastRow="0" w:firstColumn="0" w:lastColumn="0" w:oddVBand="0" w:evenVBand="0" w:oddHBand="0" w:evenHBand="0" w:firstRowFirstColumn="0" w:firstRowLastColumn="0" w:lastRowFirstColumn="0" w:lastRowLastColumn="0"/>
            </w:pPr>
            <w:r>
              <w:t xml:space="preserve">1 to 50 </w:t>
            </w:r>
          </w:p>
        </w:tc>
        <w:tc>
          <w:tcPr>
            <w:tcW w:w="3117" w:type="dxa"/>
          </w:tcPr>
          <w:p w:rsidR="008C627C" w:rsidRDefault="008C627C" w:rsidP="006E2EC9">
            <w:pPr>
              <w:cnfStyle w:val="000000000000" w:firstRow="0" w:lastRow="0" w:firstColumn="0" w:lastColumn="0" w:oddVBand="0" w:evenVBand="0" w:oddHBand="0" w:evenHBand="0" w:firstRowFirstColumn="0" w:firstRowLastColumn="0" w:lastRowFirstColumn="0" w:lastRowLastColumn="0"/>
            </w:pPr>
            <w:r>
              <w:t xml:space="preserve">Sets the maximum number of iterations attempted before exiting the decoder. This affects the maximum bit rate supported by the decoder. A higher number will lower the maximum bit rate. If a successful decode is not achieved by the maximum </w:t>
            </w:r>
            <w:proofErr w:type="gramStart"/>
            <w:r>
              <w:t>number</w:t>
            </w:r>
            <w:proofErr w:type="gramEnd"/>
            <w:r>
              <w:t xml:space="preserve"> the current decoded data (with errors) is transferred to the decoded data buffer</w:t>
            </w:r>
          </w:p>
        </w:tc>
      </w:tr>
      <w:tr w:rsidR="008C627C" w:rsidTr="00005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C627C" w:rsidRDefault="00040D30" w:rsidP="006E2EC9">
            <w:proofErr w:type="spellStart"/>
            <w:r>
              <w:t>Rd_clk_in</w:t>
            </w:r>
            <w:proofErr w:type="spellEnd"/>
          </w:p>
        </w:tc>
        <w:tc>
          <w:tcPr>
            <w:tcW w:w="3117" w:type="dxa"/>
          </w:tcPr>
          <w:p w:rsidR="008C627C" w:rsidRDefault="008C627C" w:rsidP="006E2EC9">
            <w:pPr>
              <w:cnfStyle w:val="000000100000" w:firstRow="0" w:lastRow="0" w:firstColumn="0" w:lastColumn="0" w:oddVBand="0" w:evenVBand="0" w:oddHBand="1" w:evenHBand="0" w:firstRowFirstColumn="0" w:firstRowLastColumn="0" w:lastRowFirstColumn="0" w:lastRowLastColumn="0"/>
            </w:pPr>
          </w:p>
        </w:tc>
        <w:tc>
          <w:tcPr>
            <w:tcW w:w="3117" w:type="dxa"/>
          </w:tcPr>
          <w:p w:rsidR="008C627C" w:rsidRDefault="00005A28" w:rsidP="006E2EC9">
            <w:pPr>
              <w:cnfStyle w:val="000000100000" w:firstRow="0" w:lastRow="0" w:firstColumn="0" w:lastColumn="0" w:oddVBand="0" w:evenVBand="0" w:oddHBand="1" w:evenHBand="0" w:firstRowFirstColumn="0" w:firstRowLastColumn="0" w:lastRowFirstColumn="0" w:lastRowLastColumn="0"/>
            </w:pPr>
            <w:r>
              <w:t xml:space="preserve">On the asserted level, the next data bit from the decoded data buffer is output from the </w:t>
            </w:r>
            <w:proofErr w:type="spellStart"/>
            <w:r>
              <w:t>madule</w:t>
            </w:r>
            <w:proofErr w:type="spellEnd"/>
            <w:r>
              <w:t xml:space="preserve">. This signal acts like a clock enable. </w:t>
            </w:r>
          </w:p>
        </w:tc>
      </w:tr>
      <w:tr w:rsidR="008C627C" w:rsidTr="00005A28">
        <w:tc>
          <w:tcPr>
            <w:cnfStyle w:val="001000000000" w:firstRow="0" w:lastRow="0" w:firstColumn="1" w:lastColumn="0" w:oddVBand="0" w:evenVBand="0" w:oddHBand="0" w:evenHBand="0" w:firstRowFirstColumn="0" w:firstRowLastColumn="0" w:lastRowFirstColumn="0" w:lastRowLastColumn="0"/>
            <w:tcW w:w="3116" w:type="dxa"/>
          </w:tcPr>
          <w:p w:rsidR="008C627C" w:rsidRDefault="00005A28" w:rsidP="006E2EC9">
            <w:proofErr w:type="spellStart"/>
            <w:r>
              <w:t>Reset_rtl</w:t>
            </w:r>
            <w:proofErr w:type="spellEnd"/>
          </w:p>
        </w:tc>
        <w:tc>
          <w:tcPr>
            <w:tcW w:w="3117" w:type="dxa"/>
          </w:tcPr>
          <w:p w:rsidR="008C627C" w:rsidRDefault="00005A28" w:rsidP="006E2EC9">
            <w:pPr>
              <w:cnfStyle w:val="000000000000" w:firstRow="0" w:lastRow="0" w:firstColumn="0" w:lastColumn="0" w:oddVBand="0" w:evenVBand="0" w:oddHBand="0" w:evenHBand="0" w:firstRowFirstColumn="0" w:firstRowLastColumn="0" w:lastRowFirstColumn="0" w:lastRowLastColumn="0"/>
            </w:pPr>
            <w:r>
              <w:t>Active High</w:t>
            </w:r>
          </w:p>
        </w:tc>
        <w:tc>
          <w:tcPr>
            <w:tcW w:w="3117" w:type="dxa"/>
          </w:tcPr>
          <w:p w:rsidR="008C627C" w:rsidRDefault="00005A28" w:rsidP="006E2EC9">
            <w:pPr>
              <w:cnfStyle w:val="000000000000" w:firstRow="0" w:lastRow="0" w:firstColumn="0" w:lastColumn="0" w:oddVBand="0" w:evenVBand="0" w:oddHBand="0" w:evenHBand="0" w:firstRowFirstColumn="0" w:firstRowLastColumn="0" w:lastRowFirstColumn="0" w:lastRowLastColumn="0"/>
            </w:pPr>
            <w:r>
              <w:t>Resets the module to its power-up state.</w:t>
            </w:r>
          </w:p>
        </w:tc>
      </w:tr>
      <w:tr w:rsidR="008C627C" w:rsidTr="00005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C627C" w:rsidRDefault="00005A28" w:rsidP="006E2EC9">
            <w:r>
              <w:lastRenderedPageBreak/>
              <w:t>Sync</w:t>
            </w:r>
          </w:p>
        </w:tc>
        <w:tc>
          <w:tcPr>
            <w:tcW w:w="3117" w:type="dxa"/>
          </w:tcPr>
          <w:p w:rsidR="008C627C" w:rsidRDefault="00005A28" w:rsidP="006E2EC9">
            <w:pPr>
              <w:cnfStyle w:val="000000100000" w:firstRow="0" w:lastRow="0" w:firstColumn="0" w:lastColumn="0" w:oddVBand="0" w:evenVBand="0" w:oddHBand="1" w:evenHBand="0" w:firstRowFirstColumn="0" w:firstRowLastColumn="0" w:lastRowFirstColumn="0" w:lastRowLastColumn="0"/>
            </w:pPr>
            <w:r>
              <w:t xml:space="preserve">1 – </w:t>
            </w:r>
            <w:proofErr w:type="spellStart"/>
            <w:r>
              <w:t>Codeblock</w:t>
            </w:r>
            <w:proofErr w:type="spellEnd"/>
            <w:r>
              <w:t xml:space="preserve"> data is present</w:t>
            </w:r>
          </w:p>
          <w:p w:rsidR="00005A28" w:rsidRDefault="00005A28" w:rsidP="006E2EC9">
            <w:pPr>
              <w:cnfStyle w:val="000000100000" w:firstRow="0" w:lastRow="0" w:firstColumn="0" w:lastColumn="0" w:oddVBand="0" w:evenVBand="0" w:oddHBand="1" w:evenHBand="0" w:firstRowFirstColumn="0" w:firstRowLastColumn="0" w:lastRowFirstColumn="0" w:lastRowLastColumn="0"/>
            </w:pPr>
            <w:r>
              <w:t>0 – ASM data is present</w:t>
            </w:r>
          </w:p>
        </w:tc>
        <w:tc>
          <w:tcPr>
            <w:tcW w:w="3117" w:type="dxa"/>
          </w:tcPr>
          <w:p w:rsidR="008C627C" w:rsidRDefault="00005A28" w:rsidP="006E2EC9">
            <w:pPr>
              <w:cnfStyle w:val="000000100000" w:firstRow="0" w:lastRow="0" w:firstColumn="0" w:lastColumn="0" w:oddVBand="0" w:evenVBand="0" w:oddHBand="1" w:evenHBand="0" w:firstRowFirstColumn="0" w:firstRowLastColumn="0" w:lastRowFirstColumn="0" w:lastRowLastColumn="0"/>
            </w:pPr>
            <w:r>
              <w:t>The ASM state is used to synchronize blocks in the decoder and to determine when to “ping-pong” between the two decoders/BRAMs</w:t>
            </w:r>
          </w:p>
        </w:tc>
      </w:tr>
      <w:tr w:rsidR="008C627C" w:rsidTr="00005A28">
        <w:tc>
          <w:tcPr>
            <w:cnfStyle w:val="001000000000" w:firstRow="0" w:lastRow="0" w:firstColumn="1" w:lastColumn="0" w:oddVBand="0" w:evenVBand="0" w:oddHBand="0" w:evenHBand="0" w:firstRowFirstColumn="0" w:firstRowLastColumn="0" w:lastRowFirstColumn="0" w:lastRowLastColumn="0"/>
            <w:tcW w:w="3116" w:type="dxa"/>
          </w:tcPr>
          <w:p w:rsidR="008C627C" w:rsidRDefault="00005A28" w:rsidP="006E2EC9">
            <w:proofErr w:type="spellStart"/>
            <w:r>
              <w:t>Write_clk_en</w:t>
            </w:r>
            <w:proofErr w:type="spellEnd"/>
          </w:p>
        </w:tc>
        <w:tc>
          <w:tcPr>
            <w:tcW w:w="3117" w:type="dxa"/>
          </w:tcPr>
          <w:p w:rsidR="008C627C" w:rsidRDefault="00005A28" w:rsidP="006E2EC9">
            <w:pPr>
              <w:cnfStyle w:val="000000000000" w:firstRow="0" w:lastRow="0" w:firstColumn="0" w:lastColumn="0" w:oddVBand="0" w:evenVBand="0" w:oddHBand="0" w:evenHBand="0" w:firstRowFirstColumn="0" w:firstRowLastColumn="0" w:lastRowFirstColumn="0" w:lastRowLastColumn="0"/>
            </w:pPr>
            <w:r>
              <w:t>Active High</w:t>
            </w:r>
          </w:p>
        </w:tc>
        <w:tc>
          <w:tcPr>
            <w:tcW w:w="3117" w:type="dxa"/>
          </w:tcPr>
          <w:p w:rsidR="008C627C" w:rsidRDefault="00005A28" w:rsidP="006E2EC9">
            <w:pPr>
              <w:cnfStyle w:val="000000000000" w:firstRow="0" w:lastRow="0" w:firstColumn="0" w:lastColumn="0" w:oddVBand="0" w:evenVBand="0" w:oddHBand="0" w:evenHBand="0" w:firstRowFirstColumn="0" w:firstRowLastColumn="0" w:lastRowFirstColumn="0" w:lastRowLastColumn="0"/>
            </w:pPr>
            <w:r>
              <w:t xml:space="preserve">Indicates that valid data is on the </w:t>
            </w:r>
            <w:proofErr w:type="spellStart"/>
            <w:r>
              <w:t>Data_in</w:t>
            </w:r>
            <w:proofErr w:type="spellEnd"/>
            <w:r>
              <w:t xml:space="preserve"> port.</w:t>
            </w:r>
          </w:p>
        </w:tc>
      </w:tr>
    </w:tbl>
    <w:p w:rsidR="006E2EC9" w:rsidRPr="006E2EC9" w:rsidRDefault="006E2EC9" w:rsidP="006E2EC9"/>
    <w:p w:rsidR="00BC2008" w:rsidRDefault="00EF1893" w:rsidP="00EF1893">
      <w:pPr>
        <w:pStyle w:val="Heading2"/>
      </w:pPr>
      <w:r>
        <w:t>Outputs</w:t>
      </w:r>
    </w:p>
    <w:p w:rsidR="00EF1893" w:rsidRDefault="00EF1893" w:rsidP="00EF1893">
      <w:r>
        <w:t>The following table provides information on the output parameters of the decoder.</w:t>
      </w:r>
    </w:p>
    <w:tbl>
      <w:tblPr>
        <w:tblStyle w:val="GridTable4-Accent5"/>
        <w:tblW w:w="0" w:type="auto"/>
        <w:tblLook w:val="04A0" w:firstRow="1" w:lastRow="0" w:firstColumn="1" w:lastColumn="0" w:noHBand="0" w:noVBand="1"/>
      </w:tblPr>
      <w:tblGrid>
        <w:gridCol w:w="3116"/>
        <w:gridCol w:w="3117"/>
        <w:gridCol w:w="3117"/>
      </w:tblGrid>
      <w:tr w:rsidR="00EF1893" w:rsidTr="00AA4A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rsidR="00EF1893" w:rsidRDefault="00EF1893" w:rsidP="00EF1893">
            <w:r>
              <w:t>Parameter</w:t>
            </w:r>
          </w:p>
        </w:tc>
        <w:tc>
          <w:tcPr>
            <w:tcW w:w="3117" w:type="dxa"/>
          </w:tcPr>
          <w:p w:rsidR="00EF1893" w:rsidRDefault="00EF1893" w:rsidP="00EF1893">
            <w:pPr>
              <w:cnfStyle w:val="100000000000" w:firstRow="1" w:lastRow="0" w:firstColumn="0" w:lastColumn="0" w:oddVBand="0" w:evenVBand="0" w:oddHBand="0" w:evenHBand="0" w:firstRowFirstColumn="0" w:firstRowLastColumn="0" w:lastRowFirstColumn="0" w:lastRowLastColumn="0"/>
            </w:pPr>
            <w:r>
              <w:t>Valid Values</w:t>
            </w:r>
          </w:p>
        </w:tc>
        <w:tc>
          <w:tcPr>
            <w:tcW w:w="3117" w:type="dxa"/>
          </w:tcPr>
          <w:p w:rsidR="00EF1893" w:rsidRDefault="00EF1893" w:rsidP="00EF1893">
            <w:pPr>
              <w:cnfStyle w:val="100000000000" w:firstRow="1" w:lastRow="0" w:firstColumn="0" w:lastColumn="0" w:oddVBand="0" w:evenVBand="0" w:oddHBand="0" w:evenHBand="0" w:firstRowFirstColumn="0" w:firstRowLastColumn="0" w:lastRowFirstColumn="0" w:lastRowLastColumn="0"/>
            </w:pPr>
            <w:r>
              <w:t>Description</w:t>
            </w:r>
          </w:p>
        </w:tc>
      </w:tr>
      <w:tr w:rsidR="00EF1893" w:rsidTr="00AA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F1893" w:rsidRDefault="00EF1893" w:rsidP="00EF1893">
            <w:r>
              <w:t>DECODE_OUT</w:t>
            </w:r>
          </w:p>
        </w:tc>
        <w:tc>
          <w:tcPr>
            <w:tcW w:w="3117" w:type="dxa"/>
          </w:tcPr>
          <w:p w:rsidR="00EF1893" w:rsidRDefault="00EF1893" w:rsidP="00EF1893">
            <w:pPr>
              <w:cnfStyle w:val="000000100000" w:firstRow="0" w:lastRow="0" w:firstColumn="0" w:lastColumn="0" w:oddVBand="0" w:evenVBand="0" w:oddHBand="1" w:evenHBand="0" w:firstRowFirstColumn="0" w:firstRowLastColumn="0" w:lastRowFirstColumn="0" w:lastRowLastColumn="0"/>
            </w:pPr>
            <w:r>
              <w:t>N/A</w:t>
            </w:r>
          </w:p>
        </w:tc>
        <w:tc>
          <w:tcPr>
            <w:tcW w:w="3117" w:type="dxa"/>
          </w:tcPr>
          <w:p w:rsidR="00EF1893" w:rsidRDefault="00EF1893" w:rsidP="00EF1893">
            <w:pPr>
              <w:cnfStyle w:val="000000100000" w:firstRow="0" w:lastRow="0" w:firstColumn="0" w:lastColumn="0" w:oddVBand="0" w:evenVBand="0" w:oddHBand="1" w:evenHBand="0" w:firstRowFirstColumn="0" w:firstRowLastColumn="0" w:lastRowFirstColumn="0" w:lastRowLastColumn="0"/>
            </w:pPr>
            <w:r>
              <w:t>The next data bit from the decoded data buffer</w:t>
            </w:r>
          </w:p>
        </w:tc>
      </w:tr>
      <w:tr w:rsidR="00EF1893" w:rsidTr="00AA4A0D">
        <w:tc>
          <w:tcPr>
            <w:cnfStyle w:val="001000000000" w:firstRow="0" w:lastRow="0" w:firstColumn="1" w:lastColumn="0" w:oddVBand="0" w:evenVBand="0" w:oddHBand="0" w:evenHBand="0" w:firstRowFirstColumn="0" w:firstRowLastColumn="0" w:lastRowFirstColumn="0" w:lastRowLastColumn="0"/>
            <w:tcW w:w="3116" w:type="dxa"/>
          </w:tcPr>
          <w:p w:rsidR="00EF1893" w:rsidRDefault="00EF1893" w:rsidP="00EF1893">
            <w:r>
              <w:t>DECODE_OUT_VALID</w:t>
            </w:r>
          </w:p>
        </w:tc>
        <w:tc>
          <w:tcPr>
            <w:tcW w:w="3117" w:type="dxa"/>
          </w:tcPr>
          <w:p w:rsidR="00EF1893" w:rsidRDefault="00EF1893" w:rsidP="00EF1893">
            <w:pPr>
              <w:cnfStyle w:val="000000000000" w:firstRow="0" w:lastRow="0" w:firstColumn="0" w:lastColumn="0" w:oddVBand="0" w:evenVBand="0" w:oddHBand="0" w:evenHBand="0" w:firstRowFirstColumn="0" w:firstRowLastColumn="0" w:lastRowFirstColumn="0" w:lastRowLastColumn="0"/>
            </w:pPr>
            <w:r>
              <w:t>1 – Valid data</w:t>
            </w:r>
          </w:p>
        </w:tc>
        <w:tc>
          <w:tcPr>
            <w:tcW w:w="3117" w:type="dxa"/>
          </w:tcPr>
          <w:p w:rsidR="00EF1893" w:rsidRDefault="00EF1893" w:rsidP="00EF1893">
            <w:pPr>
              <w:cnfStyle w:val="000000000000" w:firstRow="0" w:lastRow="0" w:firstColumn="0" w:lastColumn="0" w:oddVBand="0" w:evenVBand="0" w:oddHBand="0" w:evenHBand="0" w:firstRowFirstColumn="0" w:firstRowLastColumn="0" w:lastRowFirstColumn="0" w:lastRowLastColumn="0"/>
            </w:pPr>
            <w:r>
              <w:t>An enable for the DECODE_OUT</w:t>
            </w:r>
          </w:p>
        </w:tc>
      </w:tr>
      <w:tr w:rsidR="00EF1893" w:rsidTr="00AA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F1893" w:rsidRDefault="00EF1893" w:rsidP="00EF1893">
            <w:proofErr w:type="spellStart"/>
            <w:r>
              <w:t>Decoder_B_iterations</w:t>
            </w:r>
            <w:proofErr w:type="spellEnd"/>
          </w:p>
        </w:tc>
        <w:tc>
          <w:tcPr>
            <w:tcW w:w="3117" w:type="dxa"/>
          </w:tcPr>
          <w:p w:rsidR="00EF1893" w:rsidRDefault="001A674E" w:rsidP="00EF1893">
            <w:pPr>
              <w:cnfStyle w:val="000000100000" w:firstRow="0" w:lastRow="0" w:firstColumn="0" w:lastColumn="0" w:oddVBand="0" w:evenVBand="0" w:oddHBand="1" w:evenHBand="0" w:firstRowFirstColumn="0" w:firstRowLastColumn="0" w:lastRowFirstColumn="0" w:lastRowLastColumn="0"/>
            </w:pPr>
            <w:r>
              <w:t>0 – 256</w:t>
            </w:r>
          </w:p>
        </w:tc>
        <w:tc>
          <w:tcPr>
            <w:tcW w:w="3117" w:type="dxa"/>
          </w:tcPr>
          <w:p w:rsidR="00EF1893" w:rsidRDefault="001A674E" w:rsidP="00EF1893">
            <w:pPr>
              <w:cnfStyle w:val="000000100000" w:firstRow="0" w:lastRow="0" w:firstColumn="0" w:lastColumn="0" w:oddVBand="0" w:evenVBand="0" w:oddHBand="1" w:evenHBand="0" w:firstRowFirstColumn="0" w:firstRowLastColumn="0" w:lastRowFirstColumn="0" w:lastRowLastColumn="0"/>
            </w:pPr>
            <w:r>
              <w:t>The number of iterations required for the last decode</w:t>
            </w:r>
          </w:p>
        </w:tc>
      </w:tr>
      <w:tr w:rsidR="00EF1893" w:rsidTr="00AA4A0D">
        <w:tc>
          <w:tcPr>
            <w:cnfStyle w:val="001000000000" w:firstRow="0" w:lastRow="0" w:firstColumn="1" w:lastColumn="0" w:oddVBand="0" w:evenVBand="0" w:oddHBand="0" w:evenHBand="0" w:firstRowFirstColumn="0" w:firstRowLastColumn="0" w:lastRowFirstColumn="0" w:lastRowLastColumn="0"/>
            <w:tcW w:w="3116" w:type="dxa"/>
          </w:tcPr>
          <w:p w:rsidR="00EF1893" w:rsidRDefault="001A674E" w:rsidP="00EF1893">
            <w:proofErr w:type="spellStart"/>
            <w:r>
              <w:t>ERR_Code</w:t>
            </w:r>
            <w:proofErr w:type="spellEnd"/>
          </w:p>
        </w:tc>
        <w:tc>
          <w:tcPr>
            <w:tcW w:w="3117" w:type="dxa"/>
          </w:tcPr>
          <w:p w:rsidR="00EF1893" w:rsidRDefault="001A674E" w:rsidP="00EF1893">
            <w:pPr>
              <w:cnfStyle w:val="000000000000" w:firstRow="0" w:lastRow="0" w:firstColumn="0" w:lastColumn="0" w:oddVBand="0" w:evenVBand="0" w:oddHBand="0" w:evenHBand="0" w:firstRowFirstColumn="0" w:firstRowLastColumn="0" w:lastRowFirstColumn="0" w:lastRowLastColumn="0"/>
            </w:pPr>
            <w:r>
              <w:t>N/A</w:t>
            </w:r>
          </w:p>
        </w:tc>
        <w:tc>
          <w:tcPr>
            <w:tcW w:w="3117" w:type="dxa"/>
          </w:tcPr>
          <w:p w:rsidR="00EF1893" w:rsidRDefault="001A674E" w:rsidP="00EF1893">
            <w:pPr>
              <w:cnfStyle w:val="000000000000" w:firstRow="0" w:lastRow="0" w:firstColumn="0" w:lastColumn="0" w:oddVBand="0" w:evenVBand="0" w:oddHBand="0" w:evenHBand="0" w:firstRowFirstColumn="0" w:firstRowLastColumn="0" w:lastRowFirstColumn="0" w:lastRowLastColumn="0"/>
            </w:pPr>
            <w:r>
              <w:t>This output is not used</w:t>
            </w:r>
          </w:p>
        </w:tc>
      </w:tr>
      <w:tr w:rsidR="00EF1893" w:rsidTr="00AA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F1893" w:rsidRDefault="001A674E" w:rsidP="00EF1893">
            <w:proofErr w:type="spellStart"/>
            <w:r>
              <w:t>Iteration_Number</w:t>
            </w:r>
            <w:proofErr w:type="spellEnd"/>
          </w:p>
        </w:tc>
        <w:tc>
          <w:tcPr>
            <w:tcW w:w="3117" w:type="dxa"/>
          </w:tcPr>
          <w:p w:rsidR="00EF1893" w:rsidRDefault="001A674E" w:rsidP="00EF1893">
            <w:pPr>
              <w:cnfStyle w:val="000000100000" w:firstRow="0" w:lastRow="0" w:firstColumn="0" w:lastColumn="0" w:oddVBand="0" w:evenVBand="0" w:oddHBand="1" w:evenHBand="0" w:firstRowFirstColumn="0" w:firstRowLastColumn="0" w:lastRowFirstColumn="0" w:lastRowLastColumn="0"/>
            </w:pPr>
            <w:r>
              <w:t>0 – 256</w:t>
            </w:r>
          </w:p>
        </w:tc>
        <w:tc>
          <w:tcPr>
            <w:tcW w:w="3117" w:type="dxa"/>
          </w:tcPr>
          <w:p w:rsidR="00EF1893" w:rsidRDefault="001A674E" w:rsidP="00EF1893">
            <w:pPr>
              <w:cnfStyle w:val="000000100000" w:firstRow="0" w:lastRow="0" w:firstColumn="0" w:lastColumn="0" w:oddVBand="0" w:evenVBand="0" w:oddHBand="1" w:evenHBand="0" w:firstRowFirstColumn="0" w:firstRowLastColumn="0" w:lastRowFirstColumn="0" w:lastRowLastColumn="0"/>
            </w:pPr>
            <w:proofErr w:type="spellStart"/>
            <w:r>
              <w:t>Ther</w:t>
            </w:r>
            <w:proofErr w:type="spellEnd"/>
            <w:r>
              <w:t xml:space="preserve"> number of iterations for the last decode for decoder A</w:t>
            </w:r>
          </w:p>
        </w:tc>
      </w:tr>
      <w:tr w:rsidR="00EF1893" w:rsidTr="00AA4A0D">
        <w:tc>
          <w:tcPr>
            <w:cnfStyle w:val="001000000000" w:firstRow="0" w:lastRow="0" w:firstColumn="1" w:lastColumn="0" w:oddVBand="0" w:evenVBand="0" w:oddHBand="0" w:evenHBand="0" w:firstRowFirstColumn="0" w:firstRowLastColumn="0" w:lastRowFirstColumn="0" w:lastRowLastColumn="0"/>
            <w:tcW w:w="3116" w:type="dxa"/>
          </w:tcPr>
          <w:p w:rsidR="00EF1893" w:rsidRDefault="001A674E" w:rsidP="00EF1893">
            <w:r>
              <w:t>LDPC_MODE</w:t>
            </w:r>
          </w:p>
        </w:tc>
        <w:tc>
          <w:tcPr>
            <w:tcW w:w="3117" w:type="dxa"/>
          </w:tcPr>
          <w:p w:rsidR="00EF1893" w:rsidRDefault="001A674E" w:rsidP="00EF1893">
            <w:pPr>
              <w:cnfStyle w:val="000000000000" w:firstRow="0" w:lastRow="0" w:firstColumn="0" w:lastColumn="0" w:oddVBand="0" w:evenVBand="0" w:oddHBand="0" w:evenHBand="0" w:firstRowFirstColumn="0" w:firstRowLastColumn="0" w:lastRowFirstColumn="0" w:lastRowLastColumn="0"/>
            </w:pPr>
            <w:r>
              <w:t>1 – Operational</w:t>
            </w:r>
          </w:p>
          <w:p w:rsidR="001A674E" w:rsidRDefault="001A674E" w:rsidP="00EF1893">
            <w:pPr>
              <w:cnfStyle w:val="000000000000" w:firstRow="0" w:lastRow="0" w:firstColumn="0" w:lastColumn="0" w:oddVBand="0" w:evenVBand="0" w:oddHBand="0" w:evenHBand="0" w:firstRowFirstColumn="0" w:firstRowLastColumn="0" w:lastRowFirstColumn="0" w:lastRowLastColumn="0"/>
            </w:pPr>
            <w:r>
              <w:t>0 – Idle</w:t>
            </w:r>
          </w:p>
        </w:tc>
        <w:tc>
          <w:tcPr>
            <w:tcW w:w="3117" w:type="dxa"/>
          </w:tcPr>
          <w:p w:rsidR="00EF1893" w:rsidRDefault="001A674E" w:rsidP="00EF1893">
            <w:pPr>
              <w:cnfStyle w:val="000000000000" w:firstRow="0" w:lastRow="0" w:firstColumn="0" w:lastColumn="0" w:oddVBand="0" w:evenVBand="0" w:oddHBand="0" w:evenHBand="0" w:firstRowFirstColumn="0" w:firstRowLastColumn="0" w:lastRowFirstColumn="0" w:lastRowLastColumn="0"/>
            </w:pPr>
            <w:r>
              <w:t>Indicates the operating state of the decoder</w:t>
            </w:r>
          </w:p>
        </w:tc>
      </w:tr>
      <w:tr w:rsidR="00EF1893" w:rsidTr="00AA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F1893" w:rsidRDefault="001A674E" w:rsidP="00EF1893">
            <w:proofErr w:type="spellStart"/>
            <w:r>
              <w:t>Buff_ready</w:t>
            </w:r>
            <w:proofErr w:type="spellEnd"/>
          </w:p>
        </w:tc>
        <w:tc>
          <w:tcPr>
            <w:tcW w:w="3117" w:type="dxa"/>
          </w:tcPr>
          <w:p w:rsidR="00EF1893" w:rsidRDefault="001A674E" w:rsidP="00EF1893">
            <w:pPr>
              <w:cnfStyle w:val="000000100000" w:firstRow="0" w:lastRow="0" w:firstColumn="0" w:lastColumn="0" w:oddVBand="0" w:evenVBand="0" w:oddHBand="1" w:evenHBand="0" w:firstRowFirstColumn="0" w:firstRowLastColumn="0" w:lastRowFirstColumn="0" w:lastRowLastColumn="0"/>
            </w:pPr>
            <w:r>
              <w:t>1 – Ready for Data</w:t>
            </w:r>
          </w:p>
        </w:tc>
        <w:tc>
          <w:tcPr>
            <w:tcW w:w="3117" w:type="dxa"/>
          </w:tcPr>
          <w:p w:rsidR="00EF1893" w:rsidRDefault="001A674E" w:rsidP="00EF1893">
            <w:pPr>
              <w:cnfStyle w:val="000000100000" w:firstRow="0" w:lastRow="0" w:firstColumn="0" w:lastColumn="0" w:oddVBand="0" w:evenVBand="0" w:oddHBand="1" w:evenHBand="0" w:firstRowFirstColumn="0" w:firstRowLastColumn="0" w:lastRowFirstColumn="0" w:lastRowLastColumn="0"/>
            </w:pPr>
            <w:r>
              <w:t>Data can be written to the device</w:t>
            </w:r>
          </w:p>
        </w:tc>
      </w:tr>
      <w:tr w:rsidR="001A674E" w:rsidTr="00AA4A0D">
        <w:tc>
          <w:tcPr>
            <w:cnfStyle w:val="001000000000" w:firstRow="0" w:lastRow="0" w:firstColumn="1" w:lastColumn="0" w:oddVBand="0" w:evenVBand="0" w:oddHBand="0" w:evenHBand="0" w:firstRowFirstColumn="0" w:firstRowLastColumn="0" w:lastRowFirstColumn="0" w:lastRowLastColumn="0"/>
            <w:tcW w:w="3116" w:type="dxa"/>
          </w:tcPr>
          <w:p w:rsidR="001A674E" w:rsidRDefault="001A674E" w:rsidP="00EF1893">
            <w:proofErr w:type="spellStart"/>
            <w:r>
              <w:t>Cnt</w:t>
            </w:r>
            <w:proofErr w:type="spellEnd"/>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r>
              <w:t>N/A</w:t>
            </w:r>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r>
              <w:t>Debugging output for decoder A</w:t>
            </w:r>
          </w:p>
        </w:tc>
      </w:tr>
      <w:tr w:rsidR="001A674E" w:rsidTr="00AA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674E" w:rsidRDefault="001A674E" w:rsidP="00EF1893">
            <w:proofErr w:type="spellStart"/>
            <w:r>
              <w:t>Cnt_B</w:t>
            </w:r>
            <w:proofErr w:type="spellEnd"/>
          </w:p>
        </w:tc>
        <w:tc>
          <w:tcPr>
            <w:tcW w:w="3117" w:type="dxa"/>
          </w:tcPr>
          <w:p w:rsidR="001A674E" w:rsidRDefault="001A674E" w:rsidP="00EF1893">
            <w:pPr>
              <w:cnfStyle w:val="000000100000" w:firstRow="0" w:lastRow="0" w:firstColumn="0" w:lastColumn="0" w:oddVBand="0" w:evenVBand="0" w:oddHBand="1" w:evenHBand="0" w:firstRowFirstColumn="0" w:firstRowLastColumn="0" w:lastRowFirstColumn="0" w:lastRowLastColumn="0"/>
            </w:pPr>
            <w:r>
              <w:t>N/A</w:t>
            </w:r>
          </w:p>
        </w:tc>
        <w:tc>
          <w:tcPr>
            <w:tcW w:w="3117" w:type="dxa"/>
          </w:tcPr>
          <w:p w:rsidR="001A674E" w:rsidRDefault="001A674E" w:rsidP="00EF1893">
            <w:pPr>
              <w:cnfStyle w:val="000000100000" w:firstRow="0" w:lastRow="0" w:firstColumn="0" w:lastColumn="0" w:oddVBand="0" w:evenVBand="0" w:oddHBand="1" w:evenHBand="0" w:firstRowFirstColumn="0" w:firstRowLastColumn="0" w:lastRowFirstColumn="0" w:lastRowLastColumn="0"/>
            </w:pPr>
            <w:r>
              <w:t>Debugging output for decoder B</w:t>
            </w:r>
          </w:p>
        </w:tc>
      </w:tr>
      <w:tr w:rsidR="001A674E" w:rsidTr="00AA4A0D">
        <w:tc>
          <w:tcPr>
            <w:cnfStyle w:val="001000000000" w:firstRow="0" w:lastRow="0" w:firstColumn="1" w:lastColumn="0" w:oddVBand="0" w:evenVBand="0" w:oddHBand="0" w:evenHBand="0" w:firstRowFirstColumn="0" w:firstRowLastColumn="0" w:lastRowFirstColumn="0" w:lastRowLastColumn="0"/>
            <w:tcW w:w="3116" w:type="dxa"/>
          </w:tcPr>
          <w:p w:rsidR="001A674E" w:rsidRDefault="001A674E" w:rsidP="00EF1893">
            <w:proofErr w:type="spellStart"/>
            <w:r>
              <w:t>Cur_read_pos_V</w:t>
            </w:r>
            <w:proofErr w:type="spellEnd"/>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r>
              <w:t>0 – 10240</w:t>
            </w:r>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r>
              <w:t>Indicates the current decoded data buffer position</w:t>
            </w:r>
          </w:p>
        </w:tc>
      </w:tr>
      <w:tr w:rsidR="001A674E" w:rsidTr="00AA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674E" w:rsidRDefault="001A674E" w:rsidP="00EF1893">
            <w:proofErr w:type="spellStart"/>
            <w:r>
              <w:t>Cur_write_pos_V</w:t>
            </w:r>
            <w:proofErr w:type="spellEnd"/>
          </w:p>
        </w:tc>
        <w:tc>
          <w:tcPr>
            <w:tcW w:w="3117" w:type="dxa"/>
          </w:tcPr>
          <w:p w:rsidR="001A674E" w:rsidRDefault="001A674E" w:rsidP="00EF1893">
            <w:pPr>
              <w:cnfStyle w:val="000000100000" w:firstRow="0" w:lastRow="0" w:firstColumn="0" w:lastColumn="0" w:oddVBand="0" w:evenVBand="0" w:oddHBand="1" w:evenHBand="0" w:firstRowFirstColumn="0" w:firstRowLastColumn="0" w:lastRowFirstColumn="0" w:lastRowLastColumn="0"/>
            </w:pPr>
            <w:r>
              <w:t>0 – 10240</w:t>
            </w:r>
          </w:p>
        </w:tc>
        <w:tc>
          <w:tcPr>
            <w:tcW w:w="3117" w:type="dxa"/>
          </w:tcPr>
          <w:p w:rsidR="001A674E" w:rsidRDefault="001A674E" w:rsidP="00EF1893">
            <w:pPr>
              <w:cnfStyle w:val="000000100000" w:firstRow="0" w:lastRow="0" w:firstColumn="0" w:lastColumn="0" w:oddVBand="0" w:evenVBand="0" w:oddHBand="1" w:evenHBand="0" w:firstRowFirstColumn="0" w:firstRowLastColumn="0" w:lastRowFirstColumn="0" w:lastRowLastColumn="0"/>
            </w:pPr>
            <w:r>
              <w:t>Indicates the current raw data buffer position</w:t>
            </w:r>
          </w:p>
        </w:tc>
      </w:tr>
      <w:tr w:rsidR="001A674E" w:rsidTr="00AA4A0D">
        <w:tc>
          <w:tcPr>
            <w:cnfStyle w:val="001000000000" w:firstRow="0" w:lastRow="0" w:firstColumn="1" w:lastColumn="0" w:oddVBand="0" w:evenVBand="0" w:oddHBand="0" w:evenHBand="0" w:firstRowFirstColumn="0" w:firstRowLastColumn="0" w:lastRowFirstColumn="0" w:lastRowLastColumn="0"/>
            <w:tcW w:w="3116" w:type="dxa"/>
          </w:tcPr>
          <w:p w:rsidR="001A674E" w:rsidRDefault="001A674E" w:rsidP="00EF1893">
            <w:proofErr w:type="spellStart"/>
            <w:r>
              <w:t>Deran_data</w:t>
            </w:r>
            <w:proofErr w:type="spellEnd"/>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r>
              <w:t>-127 – 127</w:t>
            </w:r>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r>
              <w:t xml:space="preserve">Pre-decoded derandomized </w:t>
            </w:r>
            <w:proofErr w:type="spellStart"/>
            <w:r>
              <w:t>codeblock</w:t>
            </w:r>
            <w:proofErr w:type="spellEnd"/>
            <w:r>
              <w:t xml:space="preserve"> data. Only used for debugging.</w:t>
            </w:r>
          </w:p>
        </w:tc>
      </w:tr>
      <w:tr w:rsidR="001A674E" w:rsidTr="00AA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674E" w:rsidRDefault="001A674E" w:rsidP="00EF1893">
            <w:proofErr w:type="spellStart"/>
            <w:r>
              <w:t>Deran_data_ad_bld</w:t>
            </w:r>
            <w:proofErr w:type="spellEnd"/>
          </w:p>
        </w:tc>
        <w:tc>
          <w:tcPr>
            <w:tcW w:w="3117" w:type="dxa"/>
          </w:tcPr>
          <w:p w:rsidR="001A674E" w:rsidRDefault="001A674E" w:rsidP="00EF1893">
            <w:pPr>
              <w:cnfStyle w:val="000000100000" w:firstRow="0" w:lastRow="0" w:firstColumn="0" w:lastColumn="0" w:oddVBand="0" w:evenVBand="0" w:oddHBand="1" w:evenHBand="0" w:firstRowFirstColumn="0" w:firstRowLastColumn="0" w:lastRowFirstColumn="0" w:lastRowLastColumn="0"/>
            </w:pPr>
          </w:p>
        </w:tc>
        <w:tc>
          <w:tcPr>
            <w:tcW w:w="3117" w:type="dxa"/>
          </w:tcPr>
          <w:p w:rsidR="001A674E" w:rsidRDefault="001A674E" w:rsidP="00EF1893">
            <w:pPr>
              <w:cnfStyle w:val="000000100000" w:firstRow="0" w:lastRow="0" w:firstColumn="0" w:lastColumn="0" w:oddVBand="0" w:evenVBand="0" w:oddHBand="1" w:evenHBand="0" w:firstRowFirstColumn="0" w:firstRowLastColumn="0" w:lastRowFirstColumn="0" w:lastRowLastColumn="0"/>
            </w:pPr>
            <w:r>
              <w:t xml:space="preserve">Active when valid </w:t>
            </w:r>
            <w:proofErr w:type="spellStart"/>
            <w:r>
              <w:t>deran</w:t>
            </w:r>
            <w:proofErr w:type="spellEnd"/>
            <w:r>
              <w:t xml:space="preserve"> data is present</w:t>
            </w:r>
          </w:p>
        </w:tc>
      </w:tr>
      <w:tr w:rsidR="001A674E" w:rsidTr="00AA4A0D">
        <w:tc>
          <w:tcPr>
            <w:cnfStyle w:val="001000000000" w:firstRow="0" w:lastRow="0" w:firstColumn="1" w:lastColumn="0" w:oddVBand="0" w:evenVBand="0" w:oddHBand="0" w:evenHBand="0" w:firstRowFirstColumn="0" w:firstRowLastColumn="0" w:lastRowFirstColumn="0" w:lastRowLastColumn="0"/>
            <w:tcW w:w="3116" w:type="dxa"/>
          </w:tcPr>
          <w:p w:rsidR="001A674E" w:rsidRDefault="001A674E" w:rsidP="00EF1893">
            <w:r>
              <w:t>Full</w:t>
            </w:r>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r>
              <w:t>N/A</w:t>
            </w:r>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r>
              <w:t>Debugging</w:t>
            </w:r>
          </w:p>
        </w:tc>
      </w:tr>
      <w:tr w:rsidR="001A674E" w:rsidTr="00AA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674E" w:rsidRDefault="001A674E" w:rsidP="00EF1893">
            <w:r>
              <w:t>Overrun</w:t>
            </w:r>
          </w:p>
        </w:tc>
        <w:tc>
          <w:tcPr>
            <w:tcW w:w="3117" w:type="dxa"/>
          </w:tcPr>
          <w:p w:rsidR="001A674E" w:rsidRDefault="001A674E" w:rsidP="00EF1893">
            <w:pPr>
              <w:cnfStyle w:val="000000100000" w:firstRow="0" w:lastRow="0" w:firstColumn="0" w:lastColumn="0" w:oddVBand="0" w:evenVBand="0" w:oddHBand="1" w:evenHBand="0" w:firstRowFirstColumn="0" w:firstRowLastColumn="0" w:lastRowFirstColumn="0" w:lastRowLastColumn="0"/>
            </w:pPr>
            <w:r>
              <w:t>N/A</w:t>
            </w:r>
          </w:p>
        </w:tc>
        <w:tc>
          <w:tcPr>
            <w:tcW w:w="3117" w:type="dxa"/>
          </w:tcPr>
          <w:p w:rsidR="001A674E" w:rsidRDefault="001A674E" w:rsidP="00EF1893">
            <w:pPr>
              <w:cnfStyle w:val="000000100000" w:firstRow="0" w:lastRow="0" w:firstColumn="0" w:lastColumn="0" w:oddVBand="0" w:evenVBand="0" w:oddHBand="1" w:evenHBand="0" w:firstRowFirstColumn="0" w:firstRowLastColumn="0" w:lastRowFirstColumn="0" w:lastRowLastColumn="0"/>
            </w:pPr>
            <w:r>
              <w:t>debugging</w:t>
            </w:r>
          </w:p>
        </w:tc>
      </w:tr>
      <w:tr w:rsidR="001A674E" w:rsidTr="00AA4A0D">
        <w:tc>
          <w:tcPr>
            <w:cnfStyle w:val="001000000000" w:firstRow="0" w:lastRow="0" w:firstColumn="1" w:lastColumn="0" w:oddVBand="0" w:evenVBand="0" w:oddHBand="0" w:evenHBand="0" w:firstRowFirstColumn="0" w:firstRowLastColumn="0" w:lastRowFirstColumn="0" w:lastRowLastColumn="0"/>
            <w:tcW w:w="3116" w:type="dxa"/>
          </w:tcPr>
          <w:p w:rsidR="001A674E" w:rsidRDefault="001A674E" w:rsidP="00EF1893">
            <w:proofErr w:type="spellStart"/>
            <w:r>
              <w:t>Rd_clk_out</w:t>
            </w:r>
            <w:proofErr w:type="spellEnd"/>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p>
        </w:tc>
        <w:tc>
          <w:tcPr>
            <w:tcW w:w="3117" w:type="dxa"/>
          </w:tcPr>
          <w:p w:rsidR="001A674E" w:rsidRDefault="001A674E" w:rsidP="00EF1893">
            <w:pPr>
              <w:cnfStyle w:val="000000000000" w:firstRow="0" w:lastRow="0" w:firstColumn="0" w:lastColumn="0" w:oddVBand="0" w:evenVBand="0" w:oddHBand="0" w:evenHBand="0" w:firstRowFirstColumn="0" w:firstRowLastColumn="0" w:lastRowFirstColumn="0" w:lastRowLastColumn="0"/>
            </w:pPr>
            <w:r>
              <w:t xml:space="preserve">The divided clock </w:t>
            </w:r>
            <w:r w:rsidR="006E45E8">
              <w:t xml:space="preserve">output sent to the </w:t>
            </w:r>
            <w:proofErr w:type="spellStart"/>
            <w:r w:rsidR="006E45E8">
              <w:t>demod</w:t>
            </w:r>
            <w:proofErr w:type="spellEnd"/>
            <w:r w:rsidR="006E45E8">
              <w:t xml:space="preserve"> to indicate the next bit can be clocked.</w:t>
            </w:r>
          </w:p>
        </w:tc>
      </w:tr>
      <w:tr w:rsidR="001A674E" w:rsidTr="00AA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674E" w:rsidRDefault="006E45E8" w:rsidP="00EF1893">
            <w:proofErr w:type="spellStart"/>
            <w:r>
              <w:t>Read_clk_en</w:t>
            </w:r>
            <w:proofErr w:type="spellEnd"/>
          </w:p>
        </w:tc>
        <w:tc>
          <w:tcPr>
            <w:tcW w:w="3117" w:type="dxa"/>
          </w:tcPr>
          <w:p w:rsidR="001A674E" w:rsidRDefault="001A674E" w:rsidP="00EF1893">
            <w:pPr>
              <w:cnfStyle w:val="000000100000" w:firstRow="0" w:lastRow="0" w:firstColumn="0" w:lastColumn="0" w:oddVBand="0" w:evenVBand="0" w:oddHBand="1" w:evenHBand="0" w:firstRowFirstColumn="0" w:firstRowLastColumn="0" w:lastRowFirstColumn="0" w:lastRowLastColumn="0"/>
            </w:pPr>
          </w:p>
        </w:tc>
        <w:tc>
          <w:tcPr>
            <w:tcW w:w="3117" w:type="dxa"/>
          </w:tcPr>
          <w:p w:rsidR="001A674E" w:rsidRDefault="006E45E8" w:rsidP="00EF1893">
            <w:pPr>
              <w:cnfStyle w:val="000000100000" w:firstRow="0" w:lastRow="0" w:firstColumn="0" w:lastColumn="0" w:oddVBand="0" w:evenVBand="0" w:oddHBand="1" w:evenHBand="0" w:firstRowFirstColumn="0" w:firstRowLastColumn="0" w:lastRowFirstColumn="0" w:lastRowLastColumn="0"/>
            </w:pPr>
            <w:r>
              <w:t xml:space="preserve">Active when the </w:t>
            </w:r>
            <w:proofErr w:type="spellStart"/>
            <w:r>
              <w:t>Rd_clk_out</w:t>
            </w:r>
            <w:proofErr w:type="spellEnd"/>
            <w:r>
              <w:t xml:space="preserve"> signal is valid.</w:t>
            </w:r>
          </w:p>
        </w:tc>
      </w:tr>
    </w:tbl>
    <w:p w:rsidR="00EF1893" w:rsidRDefault="00EF1893" w:rsidP="00EF1893"/>
    <w:p w:rsidR="006E45E8" w:rsidRPr="00EF1893" w:rsidRDefault="006E45E8" w:rsidP="00EF1893">
      <w:bookmarkStart w:id="1" w:name="_GoBack"/>
      <w:bookmarkEnd w:id="1"/>
    </w:p>
    <w:sectPr w:rsidR="006E45E8" w:rsidRPr="00EF1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B38A1"/>
    <w:multiLevelType w:val="hybridMultilevel"/>
    <w:tmpl w:val="665C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CD"/>
    <w:rsid w:val="00005A28"/>
    <w:rsid w:val="00040D30"/>
    <w:rsid w:val="001A674E"/>
    <w:rsid w:val="002033E7"/>
    <w:rsid w:val="002D3ACD"/>
    <w:rsid w:val="002D4358"/>
    <w:rsid w:val="00580EF7"/>
    <w:rsid w:val="006A1B8F"/>
    <w:rsid w:val="006E2EC9"/>
    <w:rsid w:val="006E45E8"/>
    <w:rsid w:val="008C627C"/>
    <w:rsid w:val="00993BA8"/>
    <w:rsid w:val="00AA4A0D"/>
    <w:rsid w:val="00BC2008"/>
    <w:rsid w:val="00D634C4"/>
    <w:rsid w:val="00EF1893"/>
    <w:rsid w:val="00F05231"/>
    <w:rsid w:val="00F4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F9C3"/>
  <w15:chartTrackingRefBased/>
  <w15:docId w15:val="{45EDD190-F2E2-4B7F-957A-9C5549B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C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D4358"/>
    <w:pPr>
      <w:spacing w:after="200" w:line="240" w:lineRule="auto"/>
    </w:pPr>
    <w:rPr>
      <w:i/>
      <w:iCs/>
      <w:color w:val="44546A" w:themeColor="text2"/>
      <w:sz w:val="18"/>
      <w:szCs w:val="18"/>
    </w:rPr>
  </w:style>
  <w:style w:type="paragraph" w:styleId="ListParagraph">
    <w:name w:val="List Paragraph"/>
    <w:basedOn w:val="Normal"/>
    <w:uiPriority w:val="34"/>
    <w:qFormat/>
    <w:rsid w:val="002D4358"/>
    <w:pPr>
      <w:ind w:left="720"/>
      <w:contextualSpacing/>
    </w:pPr>
  </w:style>
  <w:style w:type="character" w:customStyle="1" w:styleId="Heading2Char">
    <w:name w:val="Heading 2 Char"/>
    <w:basedOn w:val="DefaultParagraphFont"/>
    <w:link w:val="Heading2"/>
    <w:uiPriority w:val="9"/>
    <w:rsid w:val="006A1B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3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05A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E45E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AA4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A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O'Cull</dc:creator>
  <cp:keywords/>
  <dc:description/>
  <cp:lastModifiedBy>doug O'Cull</cp:lastModifiedBy>
  <cp:revision>5</cp:revision>
  <dcterms:created xsi:type="dcterms:W3CDTF">2019-11-22T17:44:00Z</dcterms:created>
  <dcterms:modified xsi:type="dcterms:W3CDTF">2019-11-27T18:38:00Z</dcterms:modified>
</cp:coreProperties>
</file>