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12" w:space="4" w:color="3A6B4A"/>
        </w:pBdr>
      </w:pPr>
      <w:r>
        <w:rPr>
          <w:b/>
          <w:color w:val="14532D"/>
          <w:sz w:val="52"/>
        </w:rPr>
        <w:t>Sponsorpakke</w:t>
      </w:r>
    </w:p>
    <w:p>
      <w:pPr>
        <w:spacing w:after="200"/>
      </w:pPr>
      <w:r>
        <w:rPr>
          <w:color w:val="595959"/>
          <w:sz w:val="19"/>
        </w:rPr>
        <w:t>Sist verifisert: 2026-07-31   ·   Status: ferdig-v1   ·   Eier: Roger</w:t>
      </w:r>
    </w:p>
    <w:p>
      <w:pPr>
        <w:spacing w:before="160" w:after="80"/>
      </w:pPr>
      <w:r>
        <w:rPr>
          <w:b/>
          <w:color w:val="14532D"/>
          <w:sz w:val="26"/>
        </w:rPr>
        <w:t>Innhold</w:t>
      </w:r>
    </w:p>
    <w:p>
      <w:pPr>
        <w:spacing w:after="40" w:line="240" w:lineRule="auto"/>
        <w:ind w:left="283"/>
      </w:pPr>
      <w:hyperlink w:anchor="ovs1">
        <w:r>
          <w:rPr>
            <w:color w:val="2F6B45"/>
            <w:sz w:val="21"/>
          </w:rPr>
          <w:t xml:space="preserve">Først: hva klubben faktisk selger</w:t>
        </w:r>
      </w:hyperlink>
    </w:p>
    <w:p>
      <w:pPr>
        <w:spacing w:after="40" w:line="240" w:lineRule="auto"/>
        <w:ind w:left="283"/>
      </w:pPr>
      <w:hyperlink w:anchor="ovs2">
        <w:r>
          <w:rPr>
            <w:color w:val="2F6B45"/>
            <w:sz w:val="21"/>
          </w:rPr>
          <w:t xml:space="preserve">Sponsorstigen</w:t>
        </w:r>
      </w:hyperlink>
    </w:p>
    <w:p>
      <w:pPr>
        <w:spacing w:after="40" w:line="240" w:lineRule="auto"/>
        <w:ind w:left="283"/>
      </w:pPr>
      <w:hyperlink w:anchor="ovs3">
        <w:r>
          <w:rPr>
            <w:color w:val="2F6B45"/>
            <w:sz w:val="21"/>
          </w:rPr>
          <w:t xml:space="preserve">Bedriftskvelden — produktet som selger seg selv</w:t>
        </w:r>
      </w:hyperlink>
    </w:p>
    <w:p>
      <w:pPr>
        <w:spacing w:after="40" w:line="240" w:lineRule="auto"/>
        <w:ind w:left="283"/>
      </w:pPr>
      <w:hyperlink w:anchor="ovs4">
        <w:r>
          <w:rPr>
            <w:color w:val="2F6B45"/>
            <w:sz w:val="21"/>
          </w:rPr>
          <w:t xml:space="preserve">Hvem klubben skal kontakte</w:t>
        </w:r>
      </w:hyperlink>
    </w:p>
    <w:p>
      <w:pPr>
        <w:spacing w:after="40" w:line="240" w:lineRule="auto"/>
        <w:ind w:left="283"/>
      </w:pPr>
      <w:hyperlink w:anchor="ovs5">
        <w:r>
          <w:rPr>
            <w:color w:val="2F6B45"/>
            <w:sz w:val="21"/>
          </w:rPr>
          <w:t xml:space="preserve">Ferdig henvendelse</w:t>
        </w:r>
      </w:hyperlink>
    </w:p>
    <w:p>
      <w:pPr>
        <w:spacing w:after="40" w:line="240" w:lineRule="auto"/>
        <w:ind w:left="283"/>
      </w:pPr>
      <w:hyperlink w:anchor="ovs6">
        <w:r>
          <w:rPr>
            <w:color w:val="2F6B45"/>
            <w:sz w:val="21"/>
          </w:rPr>
          <w:t xml:space="preserve">Ettsides salgsark</w:t>
        </w:r>
      </w:hyperlink>
    </w:p>
    <w:p>
      <w:pPr>
        <w:spacing w:after="40" w:line="240" w:lineRule="auto"/>
        <w:ind w:left="283"/>
      </w:pPr>
      <w:hyperlink w:anchor="ovs7">
        <w:r>
          <w:rPr>
            <w:color w:val="2F6B45"/>
            <w:sz w:val="21"/>
          </w:rPr>
          <w:t xml:space="preserve">Avtalemal</w:t>
        </w:r>
      </w:hyperlink>
    </w:p>
    <w:p>
      <w:pPr>
        <w:spacing w:after="40" w:line="240" w:lineRule="auto"/>
        <w:ind w:left="283"/>
      </w:pPr>
      <w:hyperlink w:anchor="ovs8">
        <w:r>
          <w:rPr>
            <w:color w:val="2F6B45"/>
            <w:sz w:val="21"/>
          </w:rPr>
          <w:t xml:space="preserve">Tre ting du må holde fra hverandre</w:t>
        </w:r>
      </w:hyperlink>
    </w:p>
    <w:p>
      <w:pPr>
        <w:spacing w:after="40" w:line="240" w:lineRule="auto"/>
        <w:ind w:left="283"/>
      </w:pPr>
      <w:hyperlink w:anchor="ovs9">
        <w:r>
          <w:rPr>
            <w:color w:val="2F6B45"/>
            <w:sz w:val="21"/>
          </w:rPr>
          <w:t xml:space="preserve">Årshjul for sponsorarbeid</w:t>
        </w:r>
      </w:hyperlink>
    </w:p>
    <w:p>
      <w:pPr>
        <w:spacing w:after="40" w:line="240" w:lineRule="auto"/>
        <w:ind w:left="283"/>
      </w:pPr>
      <w:hyperlink w:anchor="ovs10">
        <w:r>
          <w:rPr>
            <w:color w:val="2F6B45"/>
            <w:sz w:val="21"/>
          </w:rPr>
          <w:t xml:space="preserve">Om felles sponsor for snooker</w:t>
        </w:r>
      </w:hyperlink>
    </w:p>
    <w:p>
      <w:pPr>
        <w:spacing w:after="40" w:line="240" w:lineRule="auto"/>
        <w:ind w:left="283"/>
      </w:pPr>
      <w:hyperlink w:anchor="ovs11">
        <w:r>
          <w:rPr>
            <w:color w:val="2F6B45"/>
            <w:sz w:val="21"/>
          </w:rPr>
          <w:t xml:space="preserve">Se også</w:t>
        </w:r>
      </w:hyperlink>
    </w:p>
    <w:p>
      <w:pPr>
        <w:spacing w:before="80" w:after="240"/>
        <w:pBdr>
          <w:bottom w:val="single" w:sz="4" w:space="4" w:color="3A6B4A"/>
        </w:pBdr>
      </w:pPr>
    </w:p>
    <w:p>
      <w:r>
        <w:rPr>
          <w:b/>
          <w:i w:val="0"/>
        </w:rPr>
        <w:t>Versjon 1.0 — juli 2026</w:t>
      </w:r>
      <w:r>
        <w:rPr>
          <w:b w:val="0"/>
          <w:i w:val="0"/>
        </w:rPr>
        <w:t xml:space="preserve"> </w:t>
      </w:r>
      <w:r>
        <w:rPr>
          <w:b/>
          <w:i w:val="0"/>
        </w:rPr>
        <w:t>Tredje del av verktøykassen. Følger av årshjulet og søknadspakken.</w:t>
      </w:r>
    </w:p>
    <w:p>
      <w:r>
        <w:rPr>
          <w:b w:val="0"/>
          <w:i w:val="0"/>
        </w:rPr>
        <w:t>Sponsormidler er den eneste inntektskilden i verktøykassen som ikke har frister. Klubben kan begynne i morgen.</w:t>
      </w:r>
    </w:p>
    <w:p>
      <w:pPr>
        <w:spacing w:before="120" w:after="200"/>
        <w:pBdr>
          <w:bottom w:val="single" w:sz="4" w:space="4" w:color="C6D9CC"/>
        </w:pBdr>
      </w:pPr>
    </w:p>
    <w:p>
      <w:bookmarkStart w:id="1000" w:name="ovs1"/>
      <w:pPr>
        <w:pStyle w:val="Heading2"/>
        <w:pBdr>
          <w:bottom w:val="single" w:sz="4" w:space="4" w:color="C6D9CC"/>
        </w:pBdr>
      </w:pPr>
      <w:r>
        <w:rPr>
          <w:b/>
          <w:i w:val="0"/>
          <w:color w:val="1F7A4D"/>
          <w:sz w:val="28"/>
        </w:rPr>
        <w:t>Først: hva klubben faktisk selger</w:t>
      </w:r>
      <w:bookmarkEnd w:id="1000"/>
    </w:p>
    <w:p>
      <w:r>
        <w:rPr>
          <w:b w:val="0"/>
          <w:i w:val="0"/>
        </w:rPr>
        <w:t xml:space="preserve">De fleste små idrettslag gjør den samme feilen. De lager en sponsorpakke som lover </w:t>
      </w:r>
      <w:r>
        <w:rPr>
          <w:b w:val="0"/>
          <w:i/>
        </w:rPr>
        <w:t>synlighet</w:t>
      </w:r>
      <w:r>
        <w:rPr>
          <w:b w:val="0"/>
          <w:i w:val="0"/>
        </w:rPr>
        <w:t xml:space="preserve"> — logo på nettsiden, omtale i sosiale medier, eksponering på arrangementer.</w:t>
      </w:r>
    </w:p>
    <w:p>
      <w:r>
        <w:rPr>
          <w:b w:val="0"/>
          <w:i w:val="0"/>
        </w:rPr>
        <w:t>En snookerklubb med 40 medlemmer har ikke synlighet å selge. Bedriften vet det, du vet det, og hele samtalen blir ubehagelig.</w:t>
      </w:r>
    </w:p>
    <w:p>
      <w:r>
        <w:rPr>
          <w:b w:val="0"/>
          <w:i w:val="0"/>
        </w:rPr>
        <w:t>Klubben selger tre helt andre ting, og alle tre er ekte:</w:t>
      </w:r>
    </w:p>
    <w:p>
      <w:r>
        <w:rPr>
          <w:b/>
          <w:i w:val="0"/>
        </w:rPr>
        <w:t>1. Lokal forankring.</w:t>
      </w:r>
      <w:r>
        <w:rPr>
          <w:b w:val="0"/>
          <w:i w:val="0"/>
        </w:rPr>
        <w:t xml:space="preserve"> En lokal bedrift som støtter et lokalt idrettslag, kjøper omdømme i sitt eget nærmiljø. Det er ikke annonsering — det er samfunnsansvar, og det er en post bedrifter faktisk har budsjett til.</w:t>
      </w:r>
    </w:p>
    <w:p>
      <w:r>
        <w:rPr>
          <w:b/>
          <w:i w:val="0"/>
        </w:rPr>
        <w:t>2. Tilgang.</w:t>
      </w:r>
      <w:r>
        <w:rPr>
          <w:b w:val="0"/>
          <w:i w:val="0"/>
        </w:rPr>
        <w:t xml:space="preserve"> Klubben kan tilby noe nesten ingen andre idrettslag kan: en ferdig bedriftskveld. Femten ansatte, to timer, instruktør, enkel turnering. Det er et konkret produkt med reell verdi, og det gjør sponsingen til en byttehandel i stedet for en gave.</w:t>
      </w:r>
    </w:p>
    <w:p>
      <w:r>
        <w:rPr>
          <w:b/>
          <w:i w:val="0"/>
        </w:rPr>
        <w:t>3. Noe fysisk og varig.</w:t>
      </w:r>
      <w:r>
        <w:rPr>
          <w:b w:val="0"/>
          <w:i w:val="0"/>
        </w:rPr>
        <w:t xml:space="preserve"> Et snookerbord er et stort, synlig objekt som står i årevis. Et navn på bordet, på veggen bak eller på lyskassen er ikke flyktig eksponering — det er permanent tilstedeværelse i et rom folk oppholder seg i, time etter time.</w:t>
      </w:r>
    </w:p>
    <w:p>
      <w:r>
        <w:rPr>
          <w:b w:val="0"/>
          <w:i w:val="0"/>
        </w:rPr>
        <w:t>Selg disse tre. Ikke lov rekkevidde du ikke har.</w:t>
      </w:r>
    </w:p>
    <w:p>
      <w:pPr>
        <w:spacing w:before="120" w:after="200"/>
        <w:pBdr>
          <w:bottom w:val="single" w:sz="4" w:space="4" w:color="C6D9CC"/>
        </w:pBdr>
      </w:pPr>
    </w:p>
    <w:p>
      <w:bookmarkStart w:id="1001" w:name="ovs2"/>
      <w:pPr>
        <w:pStyle w:val="Heading2"/>
        <w:pBdr>
          <w:bottom w:val="single" w:sz="4" w:space="4" w:color="C6D9CC"/>
        </w:pBdr>
      </w:pPr>
      <w:r>
        <w:rPr>
          <w:b/>
          <w:i w:val="0"/>
          <w:color w:val="1F7A4D"/>
          <w:sz w:val="28"/>
        </w:rPr>
        <w:t>Sponsorstigen</w:t>
      </w:r>
      <w:bookmarkEnd w:id="1001"/>
    </w:p>
    <w:p>
      <w:r>
        <w:rPr>
          <w:b w:val="0"/>
          <w:i w:val="0"/>
        </w:rPr>
        <w:t>Prisene under er veiledende for en klubb med 30–130 medlemmer. Juster etter lokalt næringsliv — i en by tåler markedet mer enn på et lite sted.</w:t>
      </w:r>
    </w:p>
    <w:p>
      <w:pPr>
        <w:pStyle w:val="Heading3"/>
      </w:pPr>
      <w:r>
        <w:rPr>
          <w:b/>
          <w:i w:val="0"/>
          <w:color w:val="2F6B45"/>
          <w:sz w:val="24"/>
        </w:rPr>
        <w:t>Bordpartner — 5 000 til 15 000 kr per år</w:t>
      </w:r>
    </w:p>
    <w:p>
      <w:r>
        <w:rPr>
          <w:b w:val="0"/>
          <w:i w:val="0"/>
        </w:rPr>
        <w:t>Bedriften knyttes til ett navngitt bord.</w:t>
      </w:r>
    </w:p>
    <w:p>
      <w:pPr>
        <w:pStyle w:val="ListBullet"/>
      </w:pPr>
      <w:r>
        <w:rPr>
          <w:b w:val="0"/>
          <w:i w:val="0"/>
        </w:rPr>
        <w:t>Navn og logo på skilt ved bordet</w:t>
      </w:r>
    </w:p>
    <w:p>
      <w:pPr>
        <w:pStyle w:val="ListBullet"/>
      </w:pPr>
      <w:r>
        <w:rPr>
          <w:b w:val="0"/>
          <w:i w:val="0"/>
        </w:rPr>
        <w:t>Omtale som bordpartner på klubbens nettside og sosiale medier</w:t>
      </w:r>
    </w:p>
    <w:p>
      <w:pPr>
        <w:pStyle w:val="ListBullet"/>
      </w:pPr>
      <w:r>
        <w:rPr>
          <w:b w:val="0"/>
          <w:i w:val="0"/>
        </w:rPr>
        <w:t>Navnet brukes når bordet omtales i turneringssammenheng</w:t>
      </w:r>
    </w:p>
    <w:p>
      <w:pPr>
        <w:pStyle w:val="ListBullet"/>
      </w:pPr>
      <w:r>
        <w:rPr>
          <w:b w:val="0"/>
          <w:i w:val="0"/>
        </w:rPr>
        <w:t>To gjestebesøk i året for bedriftens ansatte</w:t>
      </w:r>
    </w:p>
    <w:p>
      <w:r>
        <w:rPr>
          <w:b w:val="0"/>
          <w:i w:val="0"/>
        </w:rPr>
        <w:t>Dette er inngangsproduktet, og for snooker er det det sterkeste. Har klubben seks bord, har den seks selgbare enheter. Det er lettere å selge seks små avtaler enn én stor.</w:t>
      </w:r>
    </w:p>
    <w:p>
      <w:pPr>
        <w:pStyle w:val="Heading3"/>
      </w:pPr>
      <w:r>
        <w:rPr>
          <w:b/>
          <w:i w:val="0"/>
          <w:color w:val="2F6B45"/>
          <w:sz w:val="24"/>
        </w:rPr>
        <w:t>Klubbpartner — 10 000 til 25 000 kr per år</w:t>
      </w:r>
    </w:p>
    <w:p>
      <w:pPr>
        <w:pStyle w:val="ListBullet"/>
      </w:pPr>
      <w:r>
        <w:rPr>
          <w:b w:val="0"/>
          <w:i w:val="0"/>
        </w:rPr>
        <w:t>Alt i bordpartner</w:t>
      </w:r>
    </w:p>
    <w:p>
      <w:pPr>
        <w:pStyle w:val="ListBullet"/>
      </w:pPr>
      <w:r>
        <w:rPr>
          <w:b w:val="0"/>
          <w:i w:val="0"/>
        </w:rPr>
        <w:t>Logo på klubbens lokale, ved inngang eller i spillelokalet</w:t>
      </w:r>
    </w:p>
    <w:p>
      <w:pPr>
        <w:pStyle w:val="ListBullet"/>
      </w:pPr>
      <w:r>
        <w:rPr>
          <w:b w:val="0"/>
          <w:i w:val="0"/>
        </w:rPr>
        <w:t>Logo på klubbens spilledrakter eller klubbtrøyer</w:t>
      </w:r>
    </w:p>
    <w:p>
      <w:pPr>
        <w:pStyle w:val="ListBullet"/>
      </w:pPr>
      <w:r>
        <w:rPr>
          <w:b w:val="0"/>
          <w:i w:val="0"/>
        </w:rPr>
        <w:t>Én bedriftskveld i året for inntil 15 personer, inkludert instruktør</w:t>
      </w:r>
    </w:p>
    <w:p>
      <w:pPr>
        <w:pStyle w:val="Heading3"/>
      </w:pPr>
      <w:r>
        <w:rPr>
          <w:b/>
          <w:i w:val="0"/>
          <w:color w:val="2F6B45"/>
          <w:sz w:val="24"/>
        </w:rPr>
        <w:t>Turneringspartner — 5 000 til 20 000 per turnering</w:t>
      </w:r>
    </w:p>
    <w:p>
      <w:pPr>
        <w:pStyle w:val="ListBullet"/>
      </w:pPr>
      <w:r>
        <w:rPr>
          <w:b w:val="0"/>
          <w:i w:val="0"/>
        </w:rPr>
        <w:t xml:space="preserve">Navngiving av turneringen: </w:t>
      </w:r>
      <w:r>
        <w:rPr>
          <w:rFonts w:ascii="Consolas" w:hAnsi="Consolas"/>
          <w:b w:val="0"/>
          <w:i w:val="0"/>
          <w:sz w:val="19"/>
        </w:rPr>
        <w:t>[BEDRIFT] Open</w:t>
      </w:r>
    </w:p>
    <w:p>
      <w:pPr>
        <w:pStyle w:val="ListBullet"/>
      </w:pPr>
      <w:r>
        <w:rPr>
          <w:b w:val="0"/>
          <w:i w:val="0"/>
        </w:rPr>
        <w:t>Logo i strømmesending og på sponsorvegg</w:t>
      </w:r>
    </w:p>
    <w:p>
      <w:pPr>
        <w:pStyle w:val="ListBullet"/>
      </w:pPr>
      <w:r>
        <w:rPr>
          <w:b w:val="0"/>
          <w:i w:val="0"/>
        </w:rPr>
        <w:t>Navn i alle turneringsoppslag på CueScore og i sosiale medier</w:t>
      </w:r>
    </w:p>
    <w:p>
      <w:pPr>
        <w:pStyle w:val="ListBullet"/>
      </w:pPr>
      <w:r>
        <w:rPr>
          <w:b w:val="0"/>
          <w:i w:val="0"/>
        </w:rPr>
        <w:t>Premieutdeling ved bedriftens representant</w:t>
      </w:r>
    </w:p>
    <w:p>
      <w:pPr>
        <w:pStyle w:val="ListBullet"/>
      </w:pPr>
      <w:r>
        <w:rPr>
          <w:b w:val="0"/>
          <w:i w:val="0"/>
        </w:rPr>
        <w:t>Bilder fra arrangementet til fri bruk for bedriften</w:t>
      </w:r>
    </w:p>
    <w:p>
      <w:r>
        <w:rPr>
          <w:b w:val="0"/>
          <w:i w:val="0"/>
        </w:rPr>
        <w:t>Dette er den mest undervurderte varen klubbene har. Turneringene strømmes allerede, og strømmingen koster ingenting ekstra å selge.</w:t>
      </w:r>
    </w:p>
    <w:p>
      <w:pPr>
        <w:pStyle w:val="Heading3"/>
      </w:pPr>
      <w:r>
        <w:rPr>
          <w:b/>
          <w:i w:val="0"/>
          <w:color w:val="2F6B45"/>
          <w:sz w:val="24"/>
        </w:rPr>
        <w:t>Hovedpartner — 25 000 til 75 000 kr per år</w:t>
      </w:r>
    </w:p>
    <w:p>
      <w:pPr>
        <w:pStyle w:val="ListBullet"/>
      </w:pPr>
      <w:r>
        <w:rPr>
          <w:b w:val="0"/>
          <w:i w:val="0"/>
        </w:rPr>
        <w:t>Alt i klubbpartner</w:t>
      </w:r>
    </w:p>
    <w:p>
      <w:pPr>
        <w:pStyle w:val="ListBullet"/>
      </w:pPr>
      <w:r>
        <w:rPr>
          <w:b w:val="0"/>
          <w:i w:val="0"/>
        </w:rPr>
        <w:t>Navngiving av klubbens hovedturnering</w:t>
      </w:r>
    </w:p>
    <w:p>
      <w:pPr>
        <w:pStyle w:val="ListBullet"/>
      </w:pPr>
      <w:r>
        <w:rPr>
          <w:b w:val="0"/>
          <w:i w:val="0"/>
        </w:rPr>
        <w:t>Logo på alle klubbens flater, drakter og digitale kanaler</w:t>
      </w:r>
    </w:p>
    <w:p>
      <w:pPr>
        <w:pStyle w:val="ListBullet"/>
      </w:pPr>
      <w:r>
        <w:rPr>
          <w:b w:val="0"/>
          <w:i w:val="0"/>
        </w:rPr>
        <w:t>To bedriftskvelder i året</w:t>
      </w:r>
    </w:p>
    <w:p>
      <w:pPr>
        <w:pStyle w:val="ListBullet"/>
      </w:pPr>
      <w:r>
        <w:rPr>
          <w:b w:val="0"/>
          <w:i w:val="0"/>
        </w:rPr>
        <w:t>Egen omtale og bildemateriale to ganger i året</w:t>
      </w:r>
    </w:p>
    <w:p>
      <w:pPr>
        <w:pStyle w:val="Heading3"/>
      </w:pPr>
      <w:r>
        <w:rPr>
          <w:b/>
          <w:i w:val="0"/>
          <w:color w:val="2F6B45"/>
          <w:sz w:val="24"/>
        </w:rPr>
        <w:t>Utstyrspartner — byttehandel</w:t>
      </w:r>
    </w:p>
    <w:p>
      <w:r>
        <w:rPr>
          <w:b w:val="0"/>
          <w:i w:val="0"/>
        </w:rPr>
        <w:t>Ikke alle avtaler skal være penger. Byttehandel er ofte lettere å få ja til, fordi bedriften betaler i noe den allerede har.</w:t>
      </w:r>
    </w:p>
    <w:p>
      <w:r>
        <w:rPr>
          <w:b w:val="0"/>
          <w:i w:val="0"/>
        </w:rPr>
        <w:t>Aktuelt: trykkeri (plakater, skilt, drakter), regnskapsfører (klubbens regnskap), byggevare (oppussing av lokalet), elektriker (belysning over bordene), lokal restaurant eller kiosk (bevertning ved arrangement).</w:t>
      </w:r>
    </w:p>
    <w:p>
      <w:r>
        <w:rPr>
          <w:b w:val="0"/>
          <w:i w:val="0"/>
        </w:rPr>
        <w:t>Verdsett byttehandelen i kroner i avtalen. Den teller som egeninnsats i tilskuddssøknader.</w:t>
      </w:r>
    </w:p>
    <w:p>
      <w:pPr>
        <w:spacing w:before="120" w:after="200"/>
        <w:pBdr>
          <w:bottom w:val="single" w:sz="4" w:space="4" w:color="C6D9CC"/>
        </w:pBdr>
      </w:pPr>
    </w:p>
    <w:p>
      <w:bookmarkStart w:id="1002" w:name="ovs3"/>
      <w:pPr>
        <w:pStyle w:val="Heading2"/>
        <w:pBdr>
          <w:bottom w:val="single" w:sz="4" w:space="4" w:color="C6D9CC"/>
        </w:pBdr>
      </w:pPr>
      <w:r>
        <w:rPr>
          <w:b/>
          <w:i w:val="0"/>
          <w:color w:val="1F7A4D"/>
          <w:sz w:val="28"/>
        </w:rPr>
        <w:t>Bedriftskvelden — produktet som selger seg selv</w:t>
      </w:r>
      <w:bookmarkEnd w:id="1002"/>
    </w:p>
    <w:p>
      <w:r>
        <w:rPr>
          <w:b w:val="0"/>
          <w:i w:val="0"/>
        </w:rPr>
        <w:t>Dette er det viktigste kapittelet i dokumentet.</w:t>
      </w:r>
    </w:p>
    <w:p>
      <w:r>
        <w:rPr>
          <w:b w:val="0"/>
          <w:i w:val="0"/>
        </w:rPr>
        <w:t>En bedriftskveld er to timer, 10–20 deltakere, to instruktører fra klubben, kort innføring og en enkel turnering med premie. Klubben stiller lokale, bord, utstyr og folk.</w:t>
      </w:r>
    </w:p>
    <w:p>
      <w:r>
        <w:rPr>
          <w:b/>
          <w:i w:val="0"/>
        </w:rPr>
        <w:t>Hvorfor det virker:</w:t>
      </w:r>
      <w:r>
        <w:rPr>
          <w:b w:val="0"/>
          <w:i w:val="0"/>
        </w:rPr>
        <w:t xml:space="preserve"> bedrifter leter hele tiden etter sosiale tiltak for ansatte som ikke er bowling, ikke er escape room og ikke innebærer alkohol. Snooker er uvanlig nok til å være interessant, enkelt nok til at alle får det til, og rolig nok til at folk faktisk snakker sammen.</w:t>
      </w:r>
    </w:p>
    <w:p>
      <w:r>
        <w:rPr>
          <w:b/>
          <w:i w:val="0"/>
        </w:rPr>
        <w:t>Prising:</w:t>
      </w:r>
      <w:r>
        <w:rPr>
          <w:b w:val="0"/>
          <w:i w:val="0"/>
        </w:rPr>
        <w:t xml:space="preserve"> 4 000 til 8 000 kr for en kveld, avhengig av gruppestørrelse og bevertning.</w:t>
      </w:r>
    </w:p>
    <w:p>
      <w:r>
        <w:rPr>
          <w:b/>
          <w:i w:val="0"/>
        </w:rPr>
        <w:t>Slik brukes det strategisk:</w:t>
      </w:r>
      <w:r>
        <w:rPr>
          <w:b w:val="0"/>
          <w:i w:val="0"/>
        </w:rPr>
        <w:t xml:space="preserve"> tilby den </w:t>
      </w:r>
      <w:r>
        <w:rPr>
          <w:b w:val="0"/>
          <w:i/>
        </w:rPr>
        <w:t>gratis</w:t>
      </w:r>
      <w:r>
        <w:rPr>
          <w:b w:val="0"/>
          <w:i w:val="0"/>
        </w:rPr>
        <w:t xml:space="preserve"> første gang, som prøve. En bedrift som har hatt en god kveld i lokalet ditt, sier langt lettere ja til en sponsoravtale etterpå. Da har de sett stedet, møtt folkene og fått en opplevelse — og sponsingen blir en forlengelse av noe hyggelig i stedet for en forespørsel fra en fremmed.</w:t>
      </w:r>
    </w:p>
    <w:p>
      <w:r>
        <w:rPr>
          <w:b w:val="0"/>
          <w:i w:val="0"/>
        </w:rPr>
        <w:t>Bedriftskvelden er også et inntektsprodukt i seg selv, uavhengig av sponsing. Ti kvelder i året til 5 000 er 50 000 kroner.</w:t>
      </w:r>
    </w:p>
    <w:p>
      <w:pPr>
        <w:spacing w:before="120" w:after="200"/>
        <w:pBdr>
          <w:bottom w:val="single" w:sz="4" w:space="4" w:color="C6D9CC"/>
        </w:pBdr>
      </w:pPr>
    </w:p>
    <w:p>
      <w:bookmarkStart w:id="1003" w:name="ovs4"/>
      <w:pPr>
        <w:pStyle w:val="Heading2"/>
        <w:pBdr>
          <w:bottom w:val="single" w:sz="4" w:space="4" w:color="C6D9CC"/>
        </w:pBdr>
      </w:pPr>
      <w:r>
        <w:rPr>
          <w:b/>
          <w:i w:val="0"/>
          <w:color w:val="1F7A4D"/>
          <w:sz w:val="28"/>
        </w:rPr>
        <w:t>Hvem klubben skal kontakte</w:t>
      </w:r>
      <w:bookmarkEnd w:id="1003"/>
    </w:p>
    <w:p>
      <w:r>
        <w:rPr>
          <w:b w:val="0"/>
          <w:i w:val="0"/>
        </w:rPr>
        <w:t>Gå etter nærhet, ikke størrelse. En lokal bedrift med 12 ansatte sier oftere ja enn et regionkontor med 300.</w:t>
      </w:r>
    </w:p>
    <w:p>
      <w:r>
        <w:rPr>
          <w:b/>
          <w:i w:val="0"/>
        </w:rPr>
        <w:t>Beste treffsjanse, i rekkefølge:</w:t>
      </w:r>
    </w:p>
    <w:p>
      <w:pPr>
        <w:pStyle w:val="ListNumber"/>
        <w:numPr>
          <w:ilvl w:val="0"/>
          <w:numId w:val="10"/>
        </w:numPr>
      </w:pPr>
      <w:r>
        <w:rPr>
          <w:b/>
          <w:i w:val="0"/>
        </w:rPr>
        <w:t>Bedrifter der et medlem jobber eller er eier.</w:t>
      </w:r>
      <w:r>
        <w:rPr>
          <w:b w:val="0"/>
          <w:i w:val="0"/>
        </w:rPr>
        <w:t xml:space="preserve"> Start alltid her. Gå gjennom medlemslisten og spør hvem som jobber hvor. Dette er den klart korteste veien til ja.</w:t>
      </w:r>
    </w:p>
    <w:p>
      <w:pPr>
        <w:pStyle w:val="ListNumber"/>
        <w:numPr>
          <w:ilvl w:val="0"/>
          <w:numId w:val="10"/>
        </w:numPr>
      </w:pPr>
      <w:r>
        <w:rPr>
          <w:b/>
          <w:i w:val="0"/>
        </w:rPr>
        <w:t>Bedrifter i samme bygg eller gate som klubblokalet.</w:t>
      </w:r>
      <w:r>
        <w:rPr>
          <w:b w:val="0"/>
          <w:i w:val="0"/>
        </w:rPr>
        <w:t xml:space="preserve"> Nærhet er et argument i seg selv, og de har allerede sett skiltet deres.</w:t>
      </w:r>
    </w:p>
    <w:p>
      <w:pPr>
        <w:pStyle w:val="ListNumber"/>
        <w:numPr>
          <w:ilvl w:val="0"/>
          <w:numId w:val="10"/>
        </w:numPr>
      </w:pPr>
      <w:r>
        <w:rPr>
          <w:b/>
          <w:i w:val="0"/>
        </w:rPr>
        <w:t>Håndverkere og entreprenører lokalt.</w:t>
      </w:r>
      <w:r>
        <w:rPr>
          <w:b w:val="0"/>
          <w:i w:val="0"/>
        </w:rPr>
        <w:t xml:space="preserve"> Rørleggere, elektrikere, byggmestere. Ofte eierdrevne, raske beslutninger, og de er vant til å støtte lokalt.</w:t>
      </w:r>
    </w:p>
    <w:p>
      <w:pPr>
        <w:pStyle w:val="ListNumber"/>
        <w:numPr>
          <w:ilvl w:val="0"/>
          <w:numId w:val="10"/>
        </w:numPr>
      </w:pPr>
      <w:r>
        <w:rPr>
          <w:b/>
          <w:i w:val="0"/>
        </w:rPr>
        <w:t>Bilforhandlere, eiendomsmeglere, forsikringskontor.</w:t>
      </w:r>
      <w:r>
        <w:rPr>
          <w:b w:val="0"/>
          <w:i w:val="0"/>
        </w:rPr>
        <w:t xml:space="preserve"> Alle med et lokalt omdømme å pleie.</w:t>
      </w:r>
    </w:p>
    <w:p>
      <w:pPr>
        <w:pStyle w:val="ListNumber"/>
        <w:numPr>
          <w:ilvl w:val="0"/>
          <w:numId w:val="10"/>
        </w:numPr>
      </w:pPr>
      <w:r>
        <w:rPr>
          <w:b/>
          <w:i w:val="0"/>
        </w:rPr>
        <w:t>Lokale industribedrifter med mange ansatte.</w:t>
      </w:r>
      <w:r>
        <w:rPr>
          <w:b w:val="0"/>
          <w:i w:val="0"/>
        </w:rPr>
        <w:t xml:space="preserve"> Her er bedriftskvelden inngangen, ikke sponsingen.</w:t>
      </w:r>
    </w:p>
    <w:p>
      <w:r>
        <w:rPr>
          <w:b/>
          <w:i w:val="0"/>
        </w:rPr>
        <w:t>Ikke bruk tid på:</w:t>
      </w:r>
      <w:r>
        <w:rPr>
          <w:b w:val="0"/>
          <w:i w:val="0"/>
        </w:rPr>
        <w:t xml:space="preserve"> nasjonale kjeder uten lokal beslutningsmyndighet, banker sentralt (gå heller på sparebankstiftelsen — se årshjulet), eller bedrifter uten tilknytning til stedet.</w:t>
      </w:r>
    </w:p>
    <w:p>
      <w:pPr>
        <w:spacing w:before="120" w:after="200"/>
        <w:pBdr>
          <w:bottom w:val="single" w:sz="4" w:space="4" w:color="C6D9CC"/>
        </w:pBdr>
      </w:pPr>
    </w:p>
    <w:p>
      <w:bookmarkStart w:id="1004" w:name="ovs5"/>
      <w:pPr>
        <w:pStyle w:val="Heading2"/>
        <w:pBdr>
          <w:bottom w:val="single" w:sz="4" w:space="4" w:color="C6D9CC"/>
        </w:pBdr>
      </w:pPr>
      <w:r>
        <w:rPr>
          <w:b/>
          <w:i w:val="0"/>
          <w:color w:val="1F7A4D"/>
          <w:sz w:val="28"/>
        </w:rPr>
        <w:t>Ferdig henvendelse</w:t>
      </w:r>
      <w:bookmarkEnd w:id="1004"/>
    </w:p>
    <w:p>
      <w:pPr>
        <w:pStyle w:val="Heading3"/>
      </w:pPr>
      <w:r>
        <w:rPr>
          <w:b/>
          <w:i w:val="0"/>
          <w:color w:val="2F6B45"/>
          <w:sz w:val="24"/>
        </w:rPr>
        <w:t>E-post — første kontakt</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Emne:</w:t>
            </w:r>
            <w:r>
              <w:rPr>
                <w:b w:val="0"/>
                <w:i w:val="0"/>
                <w:color w:val="14532D"/>
              </w:rPr>
              <w:t xml:space="preserve"> Bedriftskveld og lokalt samarbeid — </w:t>
            </w:r>
            <w:r>
              <w:rPr>
                <w:rFonts w:ascii="Consolas" w:hAnsi="Consolas"/>
                <w:b w:val="0"/>
                <w:i w:val="0"/>
                <w:color w:val="14532D"/>
                <w:sz w:val="19"/>
              </w:rPr>
              <w:t>[KLUBBNAVN]</w:t>
            </w:r>
          </w:p>
          <w:p>
            <w:pPr>
              <w:spacing w:before="100" w:after="100"/>
            </w:pPr>
            <w:r>
              <w:rPr>
                <w:b w:val="0"/>
                <w:i w:val="0"/>
                <w:color w:val="14532D"/>
              </w:rPr>
              <w:t xml:space="preserve">Hei </w:t>
            </w:r>
            <w:r>
              <w:rPr>
                <w:rFonts w:ascii="Consolas" w:hAnsi="Consolas"/>
                <w:b w:val="0"/>
                <w:i w:val="0"/>
                <w:color w:val="14532D"/>
                <w:sz w:val="19"/>
              </w:rPr>
              <w:t>[NAVN]</w:t>
            </w:r>
            <w:r>
              <w:rPr>
                <w:b w:val="0"/>
                <w:i w:val="0"/>
                <w:color w:val="14532D"/>
              </w:rPr>
              <w:t>,</w:t>
            </w:r>
          </w:p>
          <w:p>
            <w:pPr>
              <w:spacing w:before="100" w:after="100"/>
            </w:pPr>
            <w:r>
              <w:rPr>
                <w:b w:val="0"/>
                <w:i w:val="0"/>
                <w:color w:val="14532D"/>
              </w:rPr>
              <w:t xml:space="preserve">Jeg heter </w:t>
            </w:r>
            <w:r>
              <w:rPr>
                <w:rFonts w:ascii="Consolas" w:hAnsi="Consolas"/>
                <w:b w:val="0"/>
                <w:i w:val="0"/>
                <w:color w:val="14532D"/>
                <w:sz w:val="19"/>
              </w:rPr>
              <w:t>[DITT NAVN]</w:t>
            </w:r>
            <w:r>
              <w:rPr>
                <w:b w:val="0"/>
                <w:i w:val="0"/>
                <w:color w:val="14532D"/>
              </w:rPr>
              <w:t xml:space="preserve"> og er </w:t>
            </w:r>
            <w:r>
              <w:rPr>
                <w:rFonts w:ascii="Consolas" w:hAnsi="Consolas"/>
                <w:b w:val="0"/>
                <w:i w:val="0"/>
                <w:color w:val="14532D"/>
                <w:sz w:val="19"/>
              </w:rPr>
              <w:t>[ROLLE]</w:t>
            </w:r>
            <w:r>
              <w:rPr>
                <w:b w:val="0"/>
                <w:i w:val="0"/>
                <w:color w:val="14532D"/>
              </w:rPr>
              <w:t xml:space="preserve"> i </w:t>
            </w:r>
            <w:r>
              <w:rPr>
                <w:rFonts w:ascii="Consolas" w:hAnsi="Consolas"/>
                <w:b w:val="0"/>
                <w:i w:val="0"/>
                <w:color w:val="14532D"/>
                <w:sz w:val="19"/>
              </w:rPr>
              <w:t>[KLUBBNAVN]</w:t>
            </w:r>
            <w:r>
              <w:rPr>
                <w:b w:val="0"/>
                <w:i w:val="0"/>
                <w:color w:val="14532D"/>
              </w:rPr>
              <w:t xml:space="preserve">. Vi holder til i </w:t>
            </w:r>
            <w:r>
              <w:rPr>
                <w:rFonts w:ascii="Consolas" w:hAnsi="Consolas"/>
                <w:b w:val="0"/>
                <w:i w:val="0"/>
                <w:color w:val="14532D"/>
                <w:sz w:val="19"/>
              </w:rPr>
              <w:t>[ADRESSE]</w:t>
            </w:r>
            <w:r>
              <w:rPr>
                <w:b w:val="0"/>
                <w:i w:val="0"/>
                <w:color w:val="14532D"/>
              </w:rPr>
              <w:t xml:space="preserve"> og har </w:t>
            </w:r>
            <w:r>
              <w:rPr>
                <w:rFonts w:ascii="Consolas" w:hAnsi="Consolas"/>
                <w:b w:val="0"/>
                <w:i w:val="0"/>
                <w:color w:val="14532D"/>
                <w:sz w:val="19"/>
              </w:rPr>
              <w:t>[ANTALL]</w:t>
            </w:r>
            <w:r>
              <w:rPr>
                <w:b w:val="0"/>
                <w:i w:val="0"/>
                <w:color w:val="14532D"/>
              </w:rPr>
              <w:t xml:space="preserve"> snookerbord i fullstørrelse.</w:t>
            </w:r>
          </w:p>
          <w:p>
            <w:pPr>
              <w:spacing w:before="100" w:after="100"/>
            </w:pPr>
            <w:r>
              <w:rPr>
                <w:b w:val="0"/>
                <w:i w:val="0"/>
                <w:color w:val="14532D"/>
              </w:rPr>
              <w:t>Jeg tar kontakt av to grunner.</w:t>
            </w:r>
          </w:p>
          <w:p>
            <w:pPr>
              <w:spacing w:before="100" w:after="100"/>
            </w:pPr>
            <w:r>
              <w:rPr>
                <w:b w:val="0"/>
                <w:i w:val="0"/>
                <w:color w:val="14532D"/>
              </w:rPr>
              <w:t>Vi tilbyr bedriftskvelder for ansatte — to timer, innføring med instruktør og en enkel turnering. Det passer for 10–20 personer, krever ingen forkunnskaper, og fungerer godt som sosialt tiltak. Den første kvelden gir vi gratis, slik at dere kan se om det er noe for dere.</w:t>
            </w:r>
          </w:p>
          <w:p>
            <w:pPr>
              <w:spacing w:before="100" w:after="100"/>
            </w:pPr>
            <w:r>
              <w:rPr>
                <w:b w:val="0"/>
                <w:i w:val="0"/>
                <w:color w:val="14532D"/>
              </w:rPr>
              <w:t xml:space="preserve">I tillegg ser vi etter lokale samarbeidspartnere. Vi har </w:t>
            </w:r>
            <w:r>
              <w:rPr>
                <w:rFonts w:ascii="Consolas" w:hAnsi="Consolas"/>
                <w:b w:val="0"/>
                <w:i w:val="0"/>
                <w:color w:val="14532D"/>
                <w:sz w:val="19"/>
              </w:rPr>
              <w:t>[ANTALL]</w:t>
            </w:r>
            <w:r>
              <w:rPr>
                <w:b w:val="0"/>
                <w:i w:val="0"/>
                <w:color w:val="14532D"/>
              </w:rPr>
              <w:t xml:space="preserve"> medlemmer og driver et rusfritt idrettstilbud som er åpent hele året, med god spredning i alder. Vi har flere nivåer på samarbeidet, fra 5 000 kroner i året.</w:t>
            </w:r>
          </w:p>
          <w:p>
            <w:pPr>
              <w:spacing w:before="100" w:after="100"/>
            </w:pPr>
            <w:r>
              <w:rPr>
                <w:b w:val="0"/>
                <w:i w:val="0"/>
                <w:color w:val="14532D"/>
              </w:rPr>
              <w:t>Har du ti minutter på telefon en dag denne eller neste uke?</w:t>
            </w:r>
          </w:p>
          <w:p>
            <w:pPr>
              <w:spacing w:before="100" w:after="100"/>
            </w:pPr>
            <w:r>
              <w:rPr>
                <w:b w:val="0"/>
                <w:i w:val="0"/>
                <w:color w:val="14532D"/>
              </w:rPr>
              <w:t xml:space="preserve">Vennlig hilsen </w:t>
            </w:r>
            <w:r>
              <w:rPr>
                <w:rFonts w:ascii="Consolas" w:hAnsi="Consolas"/>
                <w:b w:val="0"/>
                <w:i w:val="0"/>
                <w:color w:val="14532D"/>
                <w:sz w:val="19"/>
              </w:rPr>
              <w:t>[NAVN]</w:t>
            </w:r>
            <w:r>
              <w:rPr>
                <w:b w:val="0"/>
                <w:i w:val="0"/>
                <w:color w:val="14532D"/>
              </w:rPr>
              <w:t xml:space="preserve"> </w:t>
            </w:r>
            <w:r>
              <w:rPr>
                <w:rFonts w:ascii="Consolas" w:hAnsi="Consolas"/>
                <w:b w:val="0"/>
                <w:i w:val="0"/>
                <w:color w:val="14532D"/>
                <w:sz w:val="19"/>
              </w:rPr>
              <w:t>[KLUBBNAVN]</w:t>
            </w:r>
            <w:r>
              <w:rPr>
                <w:b w:val="0"/>
                <w:i w:val="0"/>
                <w:color w:val="14532D"/>
              </w:rPr>
              <w:t xml:space="preserve"> — </w:t>
            </w:r>
            <w:r>
              <w:rPr>
                <w:rFonts w:ascii="Consolas" w:hAnsi="Consolas"/>
                <w:b w:val="0"/>
                <w:i w:val="0"/>
                <w:color w:val="14532D"/>
                <w:sz w:val="19"/>
              </w:rPr>
              <w:t>[TELEFON]</w:t>
            </w:r>
          </w:p>
          <w:p>
            <w:pPr>
              <w:spacing w:after="0"/>
            </w:pPr>
          </w:p>
        </w:tc>
      </w:tr>
    </w:tbl>
    <w:p>
      <w:pPr>
        <w:spacing w:after="120"/>
      </w:pPr>
    </w:p>
    <w:p>
      <w:r>
        <w:rPr>
          <w:b w:val="0"/>
          <w:i w:val="0"/>
        </w:rPr>
        <w:t>Legg merke til rekkefølgen. Du tilbyr noe først, og spør etterpå. Det er hele grunnen til at e-posten fungerer.</w:t>
      </w:r>
    </w:p>
    <w:p>
      <w:pPr>
        <w:pStyle w:val="Heading3"/>
      </w:pPr>
      <w:r>
        <w:rPr>
          <w:b/>
          <w:i w:val="0"/>
          <w:color w:val="2F6B45"/>
          <w:sz w:val="24"/>
        </w:rPr>
        <w:t>Telefon — hvis du ringer i stedet</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val="0"/>
                <w:i w:val="0"/>
                <w:color w:val="14532D"/>
              </w:rPr>
              <w:t xml:space="preserve">«Hei, dette er </w:t>
            </w:r>
            <w:r>
              <w:rPr>
                <w:rFonts w:ascii="Consolas" w:hAnsi="Consolas"/>
                <w:b w:val="0"/>
                <w:i w:val="0"/>
                <w:color w:val="14532D"/>
                <w:sz w:val="19"/>
              </w:rPr>
              <w:t>[NAVN]</w:t>
            </w:r>
            <w:r>
              <w:rPr>
                <w:b w:val="0"/>
                <w:i w:val="0"/>
                <w:color w:val="14532D"/>
              </w:rPr>
              <w:t xml:space="preserve"> fra </w:t>
            </w:r>
            <w:r>
              <w:rPr>
                <w:rFonts w:ascii="Consolas" w:hAnsi="Consolas"/>
                <w:b w:val="0"/>
                <w:i w:val="0"/>
                <w:color w:val="14532D"/>
                <w:sz w:val="19"/>
              </w:rPr>
              <w:t>[KLUBBNAVN]</w:t>
            </w:r>
            <w:r>
              <w:rPr>
                <w:b w:val="0"/>
                <w:i w:val="0"/>
                <w:color w:val="14532D"/>
              </w:rPr>
              <w:t xml:space="preserve"> her i </w:t>
            </w:r>
            <w:r>
              <w:rPr>
                <w:rFonts w:ascii="Consolas" w:hAnsi="Consolas"/>
                <w:b w:val="0"/>
                <w:i w:val="0"/>
                <w:color w:val="14532D"/>
                <w:sz w:val="19"/>
              </w:rPr>
              <w:t>[STED]</w:t>
            </w:r>
            <w:r>
              <w:rPr>
                <w:b w:val="0"/>
                <w:i w:val="0"/>
                <w:color w:val="14532D"/>
              </w:rPr>
              <w:t xml:space="preserve">. Vi driver snookerklubben i </w:t>
            </w:r>
            <w:r>
              <w:rPr>
                <w:rFonts w:ascii="Consolas" w:hAnsi="Consolas"/>
                <w:b w:val="0"/>
                <w:i w:val="0"/>
                <w:color w:val="14532D"/>
                <w:sz w:val="19"/>
              </w:rPr>
              <w:t>[GATE]</w:t>
            </w:r>
            <w:r>
              <w:rPr>
                <w:b w:val="0"/>
                <w:i w:val="0"/>
                <w:color w:val="14532D"/>
              </w:rPr>
              <w:t>.</w:t>
            </w:r>
          </w:p>
          <w:p>
            <w:pPr>
              <w:spacing w:before="100" w:after="100"/>
            </w:pPr>
            <w:r>
              <w:rPr>
                <w:b w:val="0"/>
                <w:i w:val="0"/>
                <w:color w:val="14532D"/>
              </w:rPr>
              <w:t>Grunnen til at jeg ringer er at vi arrangerer bedriftskvelder — to timer med innføring og en liten turnering, passer for ti–tjue ansatte. Vi gir den første gratis. Er det noe dere kunne tenkt dere til høsten?»</w:t>
            </w:r>
          </w:p>
          <w:p>
            <w:pPr>
              <w:spacing w:after="0"/>
            </w:pPr>
          </w:p>
        </w:tc>
      </w:tr>
    </w:tbl>
    <w:p>
      <w:pPr>
        <w:spacing w:after="120"/>
      </w:pPr>
    </w:p>
    <w:p>
      <w:r>
        <w:rPr>
          <w:b w:val="0"/>
          <w:i w:val="0"/>
        </w:rPr>
        <w:t>Stopp der. Ikke nevn sponsing på første telefon. Får du ja til bedriftskvelden, har du et helt annet utgangspunkt neste gang.</w:t>
      </w:r>
    </w:p>
    <w:p>
      <w:pPr>
        <w:pStyle w:val="Heading3"/>
      </w:pPr>
      <w:r>
        <w:rPr>
          <w:b/>
          <w:i w:val="0"/>
          <w:color w:val="2F6B45"/>
          <w:sz w:val="24"/>
        </w:rPr>
        <w:t>Oppfølging etter bedriftskvelden</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val="0"/>
                <w:i w:val="0"/>
                <w:color w:val="14532D"/>
              </w:rPr>
              <w:t xml:space="preserve">Hei </w:t>
            </w:r>
            <w:r>
              <w:rPr>
                <w:rFonts w:ascii="Consolas" w:hAnsi="Consolas"/>
                <w:b w:val="0"/>
                <w:i w:val="0"/>
                <w:color w:val="14532D"/>
                <w:sz w:val="19"/>
              </w:rPr>
              <w:t>[NAVN]</w:t>
            </w:r>
            <w:r>
              <w:rPr>
                <w:b w:val="0"/>
                <w:i w:val="0"/>
                <w:color w:val="14532D"/>
              </w:rPr>
              <w:t>,</w:t>
            </w:r>
          </w:p>
          <w:p>
            <w:pPr>
              <w:spacing w:before="100" w:after="100"/>
            </w:pPr>
            <w:r>
              <w:rPr>
                <w:b w:val="0"/>
                <w:i w:val="0"/>
                <w:color w:val="14532D"/>
              </w:rPr>
              <w:t xml:space="preserve">Takk for i går — hyggelig gjeng, og </w:t>
            </w:r>
            <w:r>
              <w:rPr>
                <w:rFonts w:ascii="Consolas" w:hAnsi="Consolas"/>
                <w:b w:val="0"/>
                <w:i w:val="0"/>
                <w:color w:val="14532D"/>
                <w:sz w:val="19"/>
              </w:rPr>
              <w:t>[NAVN PÅ VINNER]</w:t>
            </w:r>
            <w:r>
              <w:rPr>
                <w:b w:val="0"/>
                <w:i w:val="0"/>
                <w:color w:val="14532D"/>
              </w:rPr>
              <w:t xml:space="preserve"> viste seg å ha talent.</w:t>
            </w:r>
          </w:p>
          <w:p>
            <w:pPr>
              <w:spacing w:before="100" w:after="100"/>
            </w:pPr>
            <w:r>
              <w:rPr>
                <w:b w:val="0"/>
                <w:i w:val="0"/>
                <w:color w:val="14532D"/>
              </w:rPr>
              <w:t xml:space="preserve">Som nevnt ser vi etter lokale samarbeidspartnere. Jeg legger ved en kort oversikt over hva et samarbeid kan innebære. Det enkleste nivået er bordpartner til </w:t>
            </w:r>
            <w:r>
              <w:rPr>
                <w:rFonts w:ascii="Consolas" w:hAnsi="Consolas"/>
                <w:b w:val="0"/>
                <w:i w:val="0"/>
                <w:color w:val="14532D"/>
                <w:sz w:val="19"/>
              </w:rPr>
              <w:t>[BELØP]</w:t>
            </w:r>
            <w:r>
              <w:rPr>
                <w:b w:val="0"/>
                <w:i w:val="0"/>
                <w:color w:val="14532D"/>
              </w:rPr>
              <w:t xml:space="preserve"> i året, som gir navnet deres på et av bordene og to besøk i året for de ansatte.</w:t>
            </w:r>
          </w:p>
          <w:p>
            <w:pPr>
              <w:spacing w:before="100" w:after="100"/>
            </w:pPr>
            <w:r>
              <w:rPr>
                <w:b w:val="0"/>
                <w:i w:val="0"/>
                <w:color w:val="14532D"/>
              </w:rPr>
              <w:t>Hvis dette er aktuelt, tar jeg gjerne en prat. Er det ikke aktuelt nå, er dere uansett velkommen tilbake.</w:t>
            </w:r>
          </w:p>
          <w:p>
            <w:pPr>
              <w:spacing w:before="100" w:after="100"/>
            </w:pPr>
            <w:r>
              <w:rPr>
                <w:rFonts w:ascii="Consolas" w:hAnsi="Consolas"/>
                <w:b w:val="0"/>
                <w:i w:val="0"/>
                <w:color w:val="14532D"/>
                <w:sz w:val="19"/>
              </w:rPr>
              <w:t>[NAVN]</w:t>
            </w:r>
          </w:p>
          <w:p>
            <w:pPr>
              <w:spacing w:after="0"/>
            </w:pPr>
          </w:p>
        </w:tc>
      </w:tr>
    </w:tbl>
    <w:p>
      <w:pPr>
        <w:spacing w:after="120"/>
      </w:pPr>
    </w:p>
    <w:p>
      <w:pPr>
        <w:spacing w:before="120" w:after="200"/>
        <w:pBdr>
          <w:bottom w:val="single" w:sz="4" w:space="4" w:color="C6D9CC"/>
        </w:pBdr>
      </w:pPr>
    </w:p>
    <w:p>
      <w:bookmarkStart w:id="1005" w:name="ovs6"/>
      <w:pPr>
        <w:pStyle w:val="Heading2"/>
        <w:pBdr>
          <w:bottom w:val="single" w:sz="4" w:space="4" w:color="C6D9CC"/>
        </w:pBdr>
      </w:pPr>
      <w:r>
        <w:rPr>
          <w:b/>
          <w:i w:val="0"/>
          <w:color w:val="1F7A4D"/>
          <w:sz w:val="28"/>
        </w:rPr>
        <w:t>Ettsides salgsark</w:t>
      </w:r>
      <w:bookmarkEnd w:id="1005"/>
    </w:p>
    <w:p>
      <w:r>
        <w:rPr>
          <w:b w:val="0"/>
          <w:i w:val="0"/>
        </w:rPr>
        <w:t>Skriv ut og ta med. Én side, ikke to.</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40" w:after="60"/>
            </w:pPr>
            <w:r/>
            <w:r>
              <w:rPr>
                <w:rFonts w:ascii="Consolas" w:hAnsi="Consolas"/>
                <w:b/>
                <w:i w:val="0"/>
                <w:color w:val="14532D"/>
                <w:sz w:val="19"/>
              </w:rPr>
              <w:t>[KLUBBNAVN]</w:t>
            </w:r>
            <w:r>
              <w:rPr>
                <w:b/>
                <w:i w:val="0"/>
                <w:color w:val="14532D"/>
                <w:sz w:val="26"/>
              </w:rPr>
              <w:t xml:space="preserve"> — lokal samarbeidspartner</w:t>
            </w:r>
          </w:p>
          <w:p>
            <w:pPr>
              <w:spacing w:before="100" w:after="100"/>
            </w:pPr>
            <w:r>
              <w:rPr>
                <w:b/>
                <w:i w:val="0"/>
                <w:color w:val="14532D"/>
              </w:rPr>
              <w:t>Om oss</w:t>
            </w:r>
            <w:r>
              <w:rPr>
                <w:b w:val="0"/>
                <w:i w:val="0"/>
                <w:color w:val="14532D"/>
              </w:rPr>
              <w:t xml:space="preserve"> </w:t>
            </w:r>
            <w:r>
              <w:rPr>
                <w:rFonts w:ascii="Consolas" w:hAnsi="Consolas"/>
                <w:b w:val="0"/>
                <w:i w:val="0"/>
                <w:color w:val="14532D"/>
                <w:sz w:val="19"/>
              </w:rPr>
              <w:t>[KLUBBNAVN]</w:t>
            </w:r>
            <w:r>
              <w:rPr>
                <w:b w:val="0"/>
                <w:i w:val="0"/>
                <w:color w:val="14532D"/>
              </w:rPr>
              <w:t xml:space="preserve"> er en snookerklubb i </w:t>
            </w:r>
            <w:r>
              <w:rPr>
                <w:rFonts w:ascii="Consolas" w:hAnsi="Consolas"/>
                <w:b w:val="0"/>
                <w:i w:val="0"/>
                <w:color w:val="14532D"/>
                <w:sz w:val="19"/>
              </w:rPr>
              <w:t>[STED]</w:t>
            </w:r>
            <w:r>
              <w:rPr>
                <w:b w:val="0"/>
                <w:i w:val="0"/>
                <w:color w:val="14532D"/>
              </w:rPr>
              <w:t xml:space="preserve">, tilsluttet Norges idrettsforbund. Vi ble stiftet i </w:t>
            </w:r>
            <w:r>
              <w:rPr>
                <w:rFonts w:ascii="Consolas" w:hAnsi="Consolas"/>
                <w:b w:val="0"/>
                <w:i w:val="0"/>
                <w:color w:val="14532D"/>
                <w:sz w:val="19"/>
              </w:rPr>
              <w:t>[ÅR]</w:t>
            </w:r>
            <w:r>
              <w:rPr>
                <w:b w:val="0"/>
                <w:i w:val="0"/>
                <w:color w:val="14532D"/>
              </w:rPr>
              <w:t xml:space="preserve">, har </w:t>
            </w:r>
            <w:r>
              <w:rPr>
                <w:rFonts w:ascii="Consolas" w:hAnsi="Consolas"/>
                <w:b w:val="0"/>
                <w:i w:val="0"/>
                <w:color w:val="14532D"/>
                <w:sz w:val="19"/>
              </w:rPr>
              <w:t>[ANTALL]</w:t>
            </w:r>
            <w:r>
              <w:rPr>
                <w:b w:val="0"/>
                <w:i w:val="0"/>
                <w:color w:val="14532D"/>
              </w:rPr>
              <w:t xml:space="preserve"> medlemmer og </w:t>
            </w:r>
            <w:r>
              <w:rPr>
                <w:rFonts w:ascii="Consolas" w:hAnsi="Consolas"/>
                <w:b w:val="0"/>
                <w:i w:val="0"/>
                <w:color w:val="14532D"/>
                <w:sz w:val="19"/>
              </w:rPr>
              <w:t>[ANTALL]</w:t>
            </w:r>
            <w:r>
              <w:rPr>
                <w:b w:val="0"/>
                <w:i w:val="0"/>
                <w:color w:val="14532D"/>
              </w:rPr>
              <w:t xml:space="preserve"> bord i fullstørrelse. Klubben er rusfri og åpen hele året.</w:t>
            </w:r>
          </w:p>
          <w:p>
            <w:pPr>
              <w:spacing w:before="100" w:after="100"/>
            </w:pPr>
            <w:r>
              <w:rPr>
                <w:b/>
                <w:i w:val="0"/>
                <w:color w:val="14532D"/>
              </w:rPr>
              <w:t>Hvorfor snooker</w:t>
            </w:r>
            <w:r>
              <w:rPr>
                <w:b w:val="0"/>
                <w:i w:val="0"/>
                <w:color w:val="14532D"/>
              </w:rPr>
              <w:t xml:space="preserve"> Snooker er en presisjonsidrett der alder, kjønn og fysisk form betyr lite. En femtenåring og en syttiåring kan spille en jevn kamp. Det gjør klubben til en av få møteplasser i </w:t>
            </w:r>
            <w:r>
              <w:rPr>
                <w:rFonts w:ascii="Consolas" w:hAnsi="Consolas"/>
                <w:b w:val="0"/>
                <w:i w:val="0"/>
                <w:color w:val="14532D"/>
                <w:sz w:val="19"/>
              </w:rPr>
              <w:t>[STED]</w:t>
            </w:r>
            <w:r>
              <w:rPr>
                <w:b w:val="0"/>
                <w:i w:val="0"/>
                <w:color w:val="14532D"/>
              </w:rPr>
              <w:t xml:space="preserve"> der generasjoner møtes som likeverdige.</w:t>
            </w:r>
          </w:p>
          <w:p>
            <w:pPr>
              <w:spacing w:before="100" w:after="100"/>
            </w:pPr>
            <w:r>
              <w:rPr>
                <w:b/>
                <w:i w:val="0"/>
                <w:color w:val="14532D"/>
              </w:rPr>
              <w:t>Hva dere får</w:t>
            </w:r>
          </w:p>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3024"/>
              <w:gridCol w:w="3024"/>
              <w:gridCol w:w="3024"/>
            </w:tblGrid>
            <w:tr>
              <w:trPr>
                <w:cantSplit/>
                <w:tblHeader w:val="true"/>
              </w:trPr>
              <w:tc>
                <w:tcPr>
                  <w:tcW w:type="dxa" w:w="3024"/>
                  <w:shd w:val="clear" w:color="auto" w:fill="E9F2EC"/>
                </w:tcPr>
                <w:p>
                  <w:pPr>
                    <w:spacing w:before="60" w:after="60"/>
                  </w:pPr>
                  <w:r>
                    <w:rPr>
                      <w:b/>
                    </w:rPr>
                  </w:r>
                  <w:r>
                    <w:rPr>
                      <w:b/>
                      <w:i w:val="0"/>
                      <w:color w:val="14532D"/>
                      <w:sz w:val="21"/>
                    </w:rPr>
                    <w:t>Nivå</w:t>
                  </w:r>
                </w:p>
              </w:tc>
              <w:tc>
                <w:tcPr>
                  <w:tcW w:type="dxa" w:w="3024"/>
                  <w:shd w:val="clear" w:color="auto" w:fill="E9F2EC"/>
                </w:tcPr>
                <w:p>
                  <w:pPr>
                    <w:spacing w:before="60" w:after="60"/>
                  </w:pPr>
                  <w:r>
                    <w:rPr>
                      <w:b/>
                    </w:rPr>
                  </w:r>
                  <w:r>
                    <w:rPr>
                      <w:b/>
                      <w:i w:val="0"/>
                      <w:color w:val="14532D"/>
                      <w:sz w:val="21"/>
                    </w:rPr>
                    <w:t>Pris per år</w:t>
                  </w:r>
                </w:p>
              </w:tc>
              <w:tc>
                <w:tcPr>
                  <w:tcW w:type="dxa" w:w="3024"/>
                  <w:shd w:val="clear" w:color="auto" w:fill="E9F2EC"/>
                </w:tcPr>
                <w:p>
                  <w:pPr>
                    <w:spacing w:before="60" w:after="60"/>
                  </w:pPr>
                  <w:r>
                    <w:rPr>
                      <w:b/>
                    </w:rPr>
                  </w:r>
                  <w:r>
                    <w:rPr>
                      <w:b/>
                      <w:i w:val="0"/>
                      <w:color w:val="14532D"/>
                      <w:sz w:val="21"/>
                    </w:rPr>
                    <w:t>Innhold</w:t>
                  </w:r>
                </w:p>
              </w:tc>
            </w:tr>
            <w:tr>
              <w:trPr>
                <w:cantSplit/>
              </w:trPr>
              <w:tc>
                <w:tcPr>
                  <w:tcW w:type="dxa" w:w="3024"/>
                </w:tcPr>
                <w:p>
                  <w:pPr>
                    <w:spacing w:before="60" w:after="60"/>
                  </w:pPr>
                  <w:r>
                    <w:rPr>
                      <w:sz w:val="21"/>
                    </w:rPr>
                  </w:r>
                  <w:r>
                    <w:rPr>
                      <w:b w:val="0"/>
                      <w:i w:val="0"/>
                      <w:sz w:val="21"/>
                    </w:rPr>
                    <w:t>Bordpartner</w:t>
                  </w:r>
                </w:p>
              </w:tc>
              <w:tc>
                <w:tcPr>
                  <w:tcW w:type="dxa" w:w="3024"/>
                </w:tcPr>
                <w:p>
                  <w:pPr>
                    <w:spacing w:before="60" w:after="60"/>
                  </w:pPr>
                  <w:r>
                    <w:rPr>
                      <w:sz w:val="21"/>
                    </w:rPr>
                  </w:r>
                  <w:r>
                    <w:rPr>
                      <w:rFonts w:ascii="Consolas" w:hAnsi="Consolas"/>
                      <w:b w:val="0"/>
                      <w:i w:val="0"/>
                      <w:sz w:val="19"/>
                    </w:rPr>
                    <w:t>[BELØP]</w:t>
                  </w:r>
                </w:p>
              </w:tc>
              <w:tc>
                <w:tcPr>
                  <w:tcW w:type="dxa" w:w="3024"/>
                </w:tcPr>
                <w:p>
                  <w:pPr>
                    <w:spacing w:before="60" w:after="60"/>
                  </w:pPr>
                  <w:r>
                    <w:rPr>
                      <w:sz w:val="21"/>
                    </w:rPr>
                  </w:r>
                  <w:r>
                    <w:rPr>
                      <w:b w:val="0"/>
                      <w:i w:val="0"/>
                      <w:sz w:val="21"/>
                    </w:rPr>
                    <w:t>Navn på bord, omtale, to besøk i året</w:t>
                  </w:r>
                </w:p>
              </w:tc>
            </w:tr>
            <w:tr>
              <w:trPr>
                <w:cantSplit/>
              </w:trPr>
              <w:tc>
                <w:tcPr>
                  <w:tcW w:type="dxa" w:w="3024"/>
                  <w:shd w:val="clear" w:color="auto" w:fill="F5F9F6"/>
                </w:tcPr>
                <w:p>
                  <w:pPr>
                    <w:spacing w:before="60" w:after="60"/>
                  </w:pPr>
                  <w:r>
                    <w:rPr>
                      <w:sz w:val="21"/>
                    </w:rPr>
                  </w:r>
                  <w:r>
                    <w:rPr>
                      <w:b w:val="0"/>
                      <w:i w:val="0"/>
                      <w:sz w:val="21"/>
                    </w:rPr>
                    <w:t>Klubbpartner</w:t>
                  </w:r>
                </w:p>
              </w:tc>
              <w:tc>
                <w:tcPr>
                  <w:tcW w:type="dxa" w:w="3024"/>
                  <w:shd w:val="clear" w:color="auto" w:fill="F5F9F6"/>
                </w:tcPr>
                <w:p>
                  <w:pPr>
                    <w:spacing w:before="60" w:after="60"/>
                  </w:pPr>
                  <w:r>
                    <w:rPr>
                      <w:sz w:val="21"/>
                    </w:rPr>
                  </w:r>
                  <w:r>
                    <w:rPr>
                      <w:rFonts w:ascii="Consolas" w:hAnsi="Consolas"/>
                      <w:b w:val="0"/>
                      <w:i w:val="0"/>
                      <w:sz w:val="19"/>
                    </w:rPr>
                    <w:t>[BELØP]</w:t>
                  </w:r>
                </w:p>
              </w:tc>
              <w:tc>
                <w:tcPr>
                  <w:tcW w:type="dxa" w:w="3024"/>
                  <w:shd w:val="clear" w:color="auto" w:fill="F5F9F6"/>
                </w:tcPr>
                <w:p>
                  <w:pPr>
                    <w:spacing w:before="60" w:after="60"/>
                  </w:pPr>
                  <w:r>
                    <w:rPr>
                      <w:sz w:val="21"/>
                    </w:rPr>
                  </w:r>
                  <w:r>
                    <w:rPr>
                      <w:b w:val="0"/>
                      <w:i w:val="0"/>
                      <w:sz w:val="21"/>
                    </w:rPr>
                    <w:t>Logo i lokalet og på drakter, én bedriftskveld</w:t>
                  </w:r>
                </w:p>
              </w:tc>
            </w:tr>
            <w:tr>
              <w:trPr>
                <w:cantSplit/>
              </w:trPr>
              <w:tc>
                <w:tcPr>
                  <w:tcW w:type="dxa" w:w="3024"/>
                </w:tcPr>
                <w:p>
                  <w:pPr>
                    <w:spacing w:before="60" w:after="60"/>
                  </w:pPr>
                  <w:r>
                    <w:rPr>
                      <w:sz w:val="21"/>
                    </w:rPr>
                  </w:r>
                  <w:r>
                    <w:rPr>
                      <w:b w:val="0"/>
                      <w:i w:val="0"/>
                      <w:sz w:val="21"/>
                    </w:rPr>
                    <w:t>Turneringspartner</w:t>
                  </w:r>
                </w:p>
              </w:tc>
              <w:tc>
                <w:tcPr>
                  <w:tcW w:type="dxa" w:w="3024"/>
                </w:tcPr>
                <w:p>
                  <w:pPr>
                    <w:spacing w:before="60" w:after="60"/>
                  </w:pPr>
                  <w:r>
                    <w:rPr>
                      <w:sz w:val="21"/>
                    </w:rPr>
                  </w:r>
                  <w:r>
                    <w:rPr>
                      <w:rFonts w:ascii="Consolas" w:hAnsi="Consolas"/>
                      <w:b w:val="0"/>
                      <w:i w:val="0"/>
                      <w:sz w:val="19"/>
                    </w:rPr>
                    <w:t>[BELØP]</w:t>
                  </w:r>
                </w:p>
              </w:tc>
              <w:tc>
                <w:tcPr>
                  <w:tcW w:type="dxa" w:w="3024"/>
                </w:tcPr>
                <w:p>
                  <w:pPr>
                    <w:spacing w:before="60" w:after="60"/>
                  </w:pPr>
                  <w:r>
                    <w:rPr>
                      <w:sz w:val="21"/>
                    </w:rPr>
                  </w:r>
                  <w:r>
                    <w:rPr>
                      <w:b w:val="0"/>
                      <w:i w:val="0"/>
                      <w:sz w:val="21"/>
                    </w:rPr>
                    <w:t>Navngiving av turnering, logo i strømming</w:t>
                  </w:r>
                </w:p>
              </w:tc>
            </w:tr>
            <w:tr>
              <w:trPr>
                <w:cantSplit/>
              </w:trPr>
              <w:tc>
                <w:tcPr>
                  <w:tcW w:type="dxa" w:w="3024"/>
                  <w:shd w:val="clear" w:color="auto" w:fill="F5F9F6"/>
                </w:tcPr>
                <w:p>
                  <w:pPr>
                    <w:spacing w:before="60" w:after="60"/>
                  </w:pPr>
                  <w:r>
                    <w:rPr>
                      <w:sz w:val="21"/>
                    </w:rPr>
                  </w:r>
                  <w:r>
                    <w:rPr>
                      <w:b w:val="0"/>
                      <w:i w:val="0"/>
                      <w:sz w:val="21"/>
                    </w:rPr>
                    <w:t>Hovedpartner</w:t>
                  </w:r>
                </w:p>
              </w:tc>
              <w:tc>
                <w:tcPr>
                  <w:tcW w:type="dxa" w:w="3024"/>
                  <w:shd w:val="clear" w:color="auto" w:fill="F5F9F6"/>
                </w:tcPr>
                <w:p>
                  <w:pPr>
                    <w:spacing w:before="60" w:after="60"/>
                  </w:pPr>
                  <w:r>
                    <w:rPr>
                      <w:sz w:val="21"/>
                    </w:rPr>
                  </w:r>
                  <w:r>
                    <w:rPr>
                      <w:rFonts w:ascii="Consolas" w:hAnsi="Consolas"/>
                      <w:b w:val="0"/>
                      <w:i w:val="0"/>
                      <w:sz w:val="19"/>
                    </w:rPr>
                    <w:t>[BELØP]</w:t>
                  </w:r>
                </w:p>
              </w:tc>
              <w:tc>
                <w:tcPr>
                  <w:tcW w:type="dxa" w:w="3024"/>
                  <w:shd w:val="clear" w:color="auto" w:fill="F5F9F6"/>
                </w:tcPr>
                <w:p>
                  <w:pPr>
                    <w:spacing w:before="60" w:after="60"/>
                  </w:pPr>
                  <w:r>
                    <w:rPr>
                      <w:sz w:val="21"/>
                    </w:rPr>
                  </w:r>
                  <w:r>
                    <w:rPr>
                      <w:b w:val="0"/>
                      <w:i w:val="0"/>
                      <w:sz w:val="21"/>
                    </w:rPr>
                    <w:t>Alt over, pluss navngiving av hovedturnering</w:t>
                  </w:r>
                </w:p>
              </w:tc>
            </w:tr>
          </w:tbl>
          <w:p/>
          <w:p>
            <w:pPr>
              <w:spacing w:before="100" w:after="100"/>
            </w:pPr>
            <w:r>
              <w:rPr>
                <w:b/>
                <w:i w:val="0"/>
                <w:color w:val="14532D"/>
              </w:rPr>
              <w:t>Bedriftskveld</w:t>
            </w:r>
            <w:r>
              <w:rPr>
                <w:b w:val="0"/>
                <w:i w:val="0"/>
                <w:color w:val="14532D"/>
              </w:rPr>
              <w:t xml:space="preserve"> To timer, 10–20 deltakere, instruktør og turnering. </w:t>
            </w:r>
            <w:r>
              <w:rPr>
                <w:rFonts w:ascii="Consolas" w:hAnsi="Consolas"/>
                <w:b w:val="0"/>
                <w:i w:val="0"/>
                <w:color w:val="14532D"/>
                <w:sz w:val="19"/>
              </w:rPr>
              <w:t>[BELØP]</w:t>
            </w:r>
            <w:r>
              <w:rPr>
                <w:b w:val="0"/>
                <w:i w:val="0"/>
                <w:color w:val="14532D"/>
              </w:rPr>
              <w:t xml:space="preserve"> — første gang gratis.</w:t>
            </w:r>
          </w:p>
          <w:p>
            <w:pPr>
              <w:spacing w:before="100" w:after="100"/>
            </w:pPr>
            <w:r>
              <w:rPr>
                <w:b/>
                <w:i w:val="0"/>
                <w:color w:val="14532D"/>
              </w:rPr>
              <w:t>Kontakt</w:t>
            </w:r>
            <w:r>
              <w:rPr>
                <w:b w:val="0"/>
                <w:i w:val="0"/>
                <w:color w:val="14532D"/>
              </w:rPr>
              <w:t xml:space="preserve"> </w:t>
            </w:r>
            <w:r>
              <w:rPr>
                <w:rFonts w:ascii="Consolas" w:hAnsi="Consolas"/>
                <w:b w:val="0"/>
                <w:i w:val="0"/>
                <w:color w:val="14532D"/>
                <w:sz w:val="19"/>
              </w:rPr>
              <w:t>[NAVN]</w:t>
            </w:r>
            <w:r>
              <w:rPr>
                <w:b w:val="0"/>
                <w:i w:val="0"/>
                <w:color w:val="14532D"/>
              </w:rPr>
              <w:t xml:space="preserve"> · </w:t>
            </w:r>
            <w:r>
              <w:rPr>
                <w:rFonts w:ascii="Consolas" w:hAnsi="Consolas"/>
                <w:b w:val="0"/>
                <w:i w:val="0"/>
                <w:color w:val="14532D"/>
                <w:sz w:val="19"/>
              </w:rPr>
              <w:t>[TELEFON]</w:t>
            </w:r>
            <w:r>
              <w:rPr>
                <w:b w:val="0"/>
                <w:i w:val="0"/>
                <w:color w:val="14532D"/>
              </w:rPr>
              <w:t xml:space="preserve"> · </w:t>
            </w:r>
            <w:r>
              <w:rPr>
                <w:rFonts w:ascii="Consolas" w:hAnsi="Consolas"/>
                <w:b w:val="0"/>
                <w:i w:val="0"/>
                <w:color w:val="14532D"/>
                <w:sz w:val="19"/>
              </w:rPr>
              <w:t>[E-POST]</w:t>
            </w:r>
          </w:p>
          <w:p>
            <w:pPr>
              <w:spacing w:after="0"/>
            </w:pPr>
          </w:p>
        </w:tc>
      </w:tr>
    </w:tbl>
    <w:p>
      <w:pPr>
        <w:spacing w:after="120"/>
      </w:pPr>
    </w:p>
    <w:p>
      <w:pPr>
        <w:spacing w:before="120" w:after="200"/>
        <w:pBdr>
          <w:bottom w:val="single" w:sz="4" w:space="4" w:color="C6D9CC"/>
        </w:pBdr>
      </w:pPr>
    </w:p>
    <w:p>
      <w:bookmarkStart w:id="1006" w:name="ovs7"/>
      <w:pPr>
        <w:pStyle w:val="Heading2"/>
        <w:pBdr>
          <w:bottom w:val="single" w:sz="4" w:space="4" w:color="C6D9CC"/>
        </w:pBdr>
      </w:pPr>
      <w:r>
        <w:rPr>
          <w:b/>
          <w:i w:val="0"/>
          <w:color w:val="1F7A4D"/>
          <w:sz w:val="28"/>
        </w:rPr>
        <w:t>Avtalemal</w:t>
      </w:r>
      <w:bookmarkEnd w:id="1006"/>
    </w:p>
    <w:p>
      <w:r>
        <w:rPr>
          <w:b w:val="0"/>
          <w:i w:val="0"/>
        </w:rPr>
        <w:t>Hold den på én side. Lange kontrakter skremmer små bedrifter.</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Samarbeidsavtale</w:t>
            </w:r>
          </w:p>
          <w:p>
            <w:pPr>
              <w:spacing w:before="100" w:after="100"/>
            </w:pPr>
            <w:r>
              <w:rPr>
                <w:b w:val="0"/>
                <w:i w:val="0"/>
                <w:color w:val="14532D"/>
              </w:rPr>
              <w:t xml:space="preserve">Mellom </w:t>
            </w:r>
            <w:r>
              <w:rPr>
                <w:rFonts w:ascii="Consolas" w:hAnsi="Consolas"/>
                <w:b w:val="0"/>
                <w:i w:val="0"/>
                <w:color w:val="14532D"/>
                <w:sz w:val="19"/>
              </w:rPr>
              <w:t>[BEDRIFT]</w:t>
            </w:r>
            <w:r>
              <w:rPr>
                <w:b w:val="0"/>
                <w:i w:val="0"/>
                <w:color w:val="14532D"/>
              </w:rPr>
              <w:t xml:space="preserve">, org.nr. </w:t>
            </w:r>
            <w:r>
              <w:rPr>
                <w:rFonts w:ascii="Consolas" w:hAnsi="Consolas"/>
                <w:b w:val="0"/>
                <w:i w:val="0"/>
                <w:color w:val="14532D"/>
                <w:sz w:val="19"/>
              </w:rPr>
              <w:t>[NUMMER]</w:t>
            </w:r>
            <w:r>
              <w:rPr>
                <w:b w:val="0"/>
                <w:i w:val="0"/>
                <w:color w:val="14532D"/>
              </w:rPr>
              <w:t xml:space="preserve">, og </w:t>
            </w:r>
            <w:r>
              <w:rPr>
                <w:rFonts w:ascii="Consolas" w:hAnsi="Consolas"/>
                <w:b w:val="0"/>
                <w:i w:val="0"/>
                <w:color w:val="14532D"/>
                <w:sz w:val="19"/>
              </w:rPr>
              <w:t>[KLUBBNAVN]</w:t>
            </w:r>
            <w:r>
              <w:rPr>
                <w:b w:val="0"/>
                <w:i w:val="0"/>
                <w:color w:val="14532D"/>
              </w:rPr>
              <w:t xml:space="preserve">, org.nr. </w:t>
            </w:r>
            <w:r>
              <w:rPr>
                <w:rFonts w:ascii="Consolas" w:hAnsi="Consolas"/>
                <w:b w:val="0"/>
                <w:i w:val="0"/>
                <w:color w:val="14532D"/>
                <w:sz w:val="19"/>
              </w:rPr>
              <w:t>[NUMMER]</w:t>
            </w:r>
            <w:r>
              <w:rPr>
                <w:b w:val="0"/>
                <w:i w:val="0"/>
                <w:color w:val="14532D"/>
              </w:rPr>
              <w:t>.</w:t>
            </w:r>
          </w:p>
          <w:p>
            <w:pPr>
              <w:spacing w:before="100" w:after="100"/>
            </w:pPr>
            <w:r>
              <w:rPr>
                <w:b/>
                <w:i w:val="0"/>
                <w:color w:val="14532D"/>
              </w:rPr>
              <w:t>Periode:</w:t>
            </w:r>
            <w:r>
              <w:rPr>
                <w:b w:val="0"/>
                <w:i w:val="0"/>
                <w:color w:val="14532D"/>
              </w:rPr>
              <w:t xml:space="preserve"> </w:t>
            </w:r>
            <w:r>
              <w:rPr>
                <w:rFonts w:ascii="Consolas" w:hAnsi="Consolas"/>
                <w:b w:val="0"/>
                <w:i w:val="0"/>
                <w:color w:val="14532D"/>
                <w:sz w:val="19"/>
              </w:rPr>
              <w:t>[DATO]</w:t>
            </w:r>
            <w:r>
              <w:rPr>
                <w:b w:val="0"/>
                <w:i w:val="0"/>
                <w:color w:val="14532D"/>
              </w:rPr>
              <w:t xml:space="preserve"> til </w:t>
            </w:r>
            <w:r>
              <w:rPr>
                <w:rFonts w:ascii="Consolas" w:hAnsi="Consolas"/>
                <w:b w:val="0"/>
                <w:i w:val="0"/>
                <w:color w:val="14532D"/>
                <w:sz w:val="19"/>
              </w:rPr>
              <w:t>[DATO]</w:t>
            </w:r>
            <w:r>
              <w:rPr>
                <w:b w:val="0"/>
                <w:i w:val="0"/>
                <w:color w:val="14532D"/>
              </w:rPr>
              <w:t>, med automatisk fornyelse med mindre den sies opp skriftlig senest to måneder før utløp.</w:t>
            </w:r>
          </w:p>
          <w:p>
            <w:pPr>
              <w:spacing w:before="100" w:after="100"/>
            </w:pPr>
            <w:r>
              <w:rPr>
                <w:b/>
                <w:i w:val="0"/>
                <w:color w:val="14532D"/>
              </w:rPr>
              <w:t>Beløp:</w:t>
            </w:r>
            <w:r>
              <w:rPr>
                <w:b w:val="0"/>
                <w:i w:val="0"/>
                <w:color w:val="14532D"/>
              </w:rPr>
              <w:t xml:space="preserve"> </w:t>
            </w:r>
            <w:r>
              <w:rPr>
                <w:rFonts w:ascii="Consolas" w:hAnsi="Consolas"/>
                <w:b w:val="0"/>
                <w:i w:val="0"/>
                <w:color w:val="14532D"/>
                <w:sz w:val="19"/>
              </w:rPr>
              <w:t>[BELØP]</w:t>
            </w:r>
            <w:r>
              <w:rPr>
                <w:b w:val="0"/>
                <w:i w:val="0"/>
                <w:color w:val="14532D"/>
              </w:rPr>
              <w:t xml:space="preserve"> kroner, faktureres </w:t>
            </w:r>
            <w:r>
              <w:rPr>
                <w:rFonts w:ascii="Consolas" w:hAnsi="Consolas"/>
                <w:b w:val="0"/>
                <w:i w:val="0"/>
                <w:color w:val="14532D"/>
                <w:sz w:val="19"/>
              </w:rPr>
              <w:t>[årlig / halvårlig]</w:t>
            </w:r>
            <w:r>
              <w:rPr>
                <w:b w:val="0"/>
                <w:i w:val="0"/>
                <w:color w:val="14532D"/>
              </w:rPr>
              <w:t>.</w:t>
            </w:r>
          </w:p>
          <w:p>
            <w:pPr>
              <w:spacing w:before="100" w:after="100"/>
            </w:pPr>
            <w:r>
              <w:rPr>
                <w:b/>
                <w:i w:val="0"/>
                <w:color w:val="14532D"/>
              </w:rPr>
              <w:t>Klubben leverer:</w:t>
            </w:r>
            <w:r>
              <w:rPr>
                <w:b w:val="0"/>
                <w:i w:val="0"/>
                <w:color w:val="14532D"/>
              </w:rPr>
              <w:t xml:space="preserve"> </w:t>
            </w:r>
            <w:r>
              <w:rPr>
                <w:rFonts w:ascii="Consolas" w:hAnsi="Consolas"/>
                <w:b w:val="0"/>
                <w:i w:val="0"/>
                <w:color w:val="14532D"/>
                <w:sz w:val="19"/>
              </w:rPr>
              <w:t>[LIST OPP KONKRET — navn på bord, logo hvor, antall bedriftskvelder, antall omtaler i året]</w:t>
            </w:r>
          </w:p>
          <w:p>
            <w:pPr>
              <w:spacing w:before="100" w:after="100"/>
            </w:pPr>
            <w:r>
              <w:rPr>
                <w:b/>
                <w:i w:val="0"/>
                <w:color w:val="14532D"/>
              </w:rPr>
              <w:t>Bedriften leverer:</w:t>
            </w:r>
            <w:r>
              <w:rPr>
                <w:b w:val="0"/>
                <w:i w:val="0"/>
                <w:color w:val="14532D"/>
              </w:rPr>
              <w:t xml:space="preserve"> Avtalt beløp, samt logo i trykkbar kvalitet.</w:t>
            </w:r>
          </w:p>
          <w:p>
            <w:pPr>
              <w:spacing w:before="100" w:after="100"/>
            </w:pPr>
            <w:r>
              <w:rPr>
                <w:b/>
                <w:i w:val="0"/>
                <w:color w:val="14532D"/>
              </w:rPr>
              <w:t>Øvrig:</w:t>
            </w:r>
            <w:r>
              <w:rPr>
                <w:b w:val="0"/>
                <w:i w:val="0"/>
                <w:color w:val="14532D"/>
              </w:rPr>
              <w:t xml:space="preserve"> Klubben står fritt til å inngå avtaler med andre partnere. Bruk av bedriftens logo skjer i henhold til bedriftens retningslinjer.</w:t>
            </w:r>
          </w:p>
          <w:p>
            <w:pPr>
              <w:spacing w:before="100" w:after="100"/>
            </w:pPr>
            <w:r>
              <w:rPr>
                <w:b w:val="0"/>
                <w:i w:val="0"/>
                <w:color w:val="14532D"/>
              </w:rPr>
              <w:t>Sted, dato, signatur begge parter.</w:t>
            </w:r>
          </w:p>
          <w:p>
            <w:pPr>
              <w:spacing w:after="0"/>
            </w:pPr>
          </w:p>
        </w:tc>
      </w:tr>
    </w:tbl>
    <w:p>
      <w:pPr>
        <w:spacing w:after="120"/>
      </w:pPr>
    </w:p>
    <w:p>
      <w:r>
        <w:rPr>
          <w:b/>
          <w:i w:val="0"/>
        </w:rPr>
        <w:t>Ett råd om leveransene:</w:t>
      </w:r>
      <w:r>
        <w:rPr>
          <w:b w:val="0"/>
          <w:i w:val="0"/>
        </w:rPr>
        <w:t xml:space="preserve"> lov mindre enn du tror du klarer. En klubb som lover tolv innlegg i sosiale medier og leverer tre, får ikke fornyet avtalen. En klubb som lover tre og leverer fem, får det.</w:t>
      </w:r>
    </w:p>
    <w:p>
      <w:pPr>
        <w:spacing w:before="120" w:after="200"/>
        <w:pBdr>
          <w:bottom w:val="single" w:sz="4" w:space="4" w:color="C6D9CC"/>
        </w:pBdr>
      </w:pPr>
    </w:p>
    <w:p>
      <w:bookmarkStart w:id="1007" w:name="ovs8"/>
      <w:pPr>
        <w:pStyle w:val="Heading2"/>
        <w:pBdr>
          <w:bottom w:val="single" w:sz="4" w:space="4" w:color="C6D9CC"/>
        </w:pBdr>
      </w:pPr>
      <w:r>
        <w:rPr>
          <w:b/>
          <w:i w:val="0"/>
          <w:color w:val="1F7A4D"/>
          <w:sz w:val="28"/>
        </w:rPr>
        <w:t>Tre ting du må holde fra hverandre</w:t>
      </w:r>
      <w:bookmarkEnd w:id="1007"/>
    </w:p>
    <w:p>
      <w:r>
        <w:rPr>
          <w:b/>
          <w:i w:val="0"/>
        </w:rPr>
        <w:t>Sponsing</w:t>
      </w:r>
      <w:r>
        <w:rPr>
          <w:b w:val="0"/>
          <w:i w:val="0"/>
        </w:rPr>
        <w:t xml:space="preserve"> er en forretningsavtale. Bedriften får noe igjen, og kan føre det som markedsføringskostnad. Dette er det dokumentet handler om.</w:t>
      </w:r>
    </w:p>
    <w:p>
      <w:r>
        <w:rPr>
          <w:b/>
          <w:i w:val="0"/>
        </w:rPr>
        <w:t>Gave fra en stiftelse</w:t>
      </w:r>
      <w:r>
        <w:rPr>
          <w:b w:val="0"/>
          <w:i w:val="0"/>
        </w:rPr>
        <w:t xml:space="preserve"> er noe annet. De fleste stiftelser, blant dem Gjensidigestiftelsen, gir ikke sponsorater nettopp fordi det utløser en gjenytelse. Til stiftelser søker du om prosjektmidler — se søknadspakken. Ikke bland de to i samme henvendelse.</w:t>
      </w:r>
    </w:p>
    <w:p>
      <w:r>
        <w:rPr>
          <w:b/>
          <w:i w:val="0"/>
        </w:rPr>
        <w:t>Grasrotandelen</w:t>
      </w:r>
      <w:r>
        <w:rPr>
          <w:b w:val="0"/>
          <w:i w:val="0"/>
        </w:rPr>
        <w:t xml:space="preserve"> er verken av delene. Det er en andel av spillemidler som følger enkeltpersoners spillekort, og krever ingen avtale — bare registrering og litt markedsføring mot medlemmene.</w:t>
      </w:r>
    </w:p>
    <w:p>
      <w:r>
        <w:rPr>
          <w:b/>
          <w:i w:val="0"/>
        </w:rPr>
        <w:t>Merk også:</w:t>
      </w:r>
      <w:r>
        <w:rPr>
          <w:b w:val="0"/>
          <w:i w:val="0"/>
        </w:rPr>
        <w:t xml:space="preserve"> overstiger klubbens avgiftspliktige omsetning terskelen for MVA-registrering, endres regnskapsbildet. Nærmer sponsorinntektene seg 140 000 kroner i året, sjekk med regnskapsfører før neste avtale signeres.</w:t>
      </w:r>
    </w:p>
    <w:p>
      <w:pPr>
        <w:spacing w:before="120" w:after="200"/>
        <w:pBdr>
          <w:bottom w:val="single" w:sz="4" w:space="4" w:color="C6D9CC"/>
        </w:pBdr>
      </w:pPr>
    </w:p>
    <w:p>
      <w:bookmarkStart w:id="1008" w:name="ovs9"/>
      <w:pPr>
        <w:pStyle w:val="Heading2"/>
        <w:pBdr>
          <w:bottom w:val="single" w:sz="4" w:space="4" w:color="C6D9CC"/>
        </w:pBdr>
      </w:pPr>
      <w:r>
        <w:rPr>
          <w:b/>
          <w:i w:val="0"/>
          <w:color w:val="1F7A4D"/>
          <w:sz w:val="28"/>
        </w:rPr>
        <w:t>Årshjul for sponsorarbeid</w:t>
      </w:r>
      <w:bookmarkEnd w:id="1008"/>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Måned</w:t>
            </w:r>
          </w:p>
        </w:tc>
        <w:tc>
          <w:tcPr>
            <w:tcW w:type="dxa" w:w="4536"/>
            <w:shd w:val="clear" w:color="auto" w:fill="E9F2EC"/>
          </w:tcPr>
          <w:p>
            <w:pPr>
              <w:spacing w:before="60" w:after="60"/>
            </w:pPr>
            <w:r>
              <w:rPr>
                <w:b/>
              </w:rPr>
            </w:r>
            <w:r>
              <w:rPr>
                <w:b/>
                <w:i w:val="0"/>
                <w:color w:val="14532D"/>
                <w:sz w:val="21"/>
              </w:rPr>
              <w:t>Handling</w:t>
            </w:r>
          </w:p>
        </w:tc>
      </w:tr>
      <w:tr>
        <w:trPr>
          <w:cantSplit/>
        </w:trPr>
        <w:tc>
          <w:tcPr>
            <w:tcW w:type="dxa" w:w="4536"/>
          </w:tcPr>
          <w:p>
            <w:pPr>
              <w:spacing w:before="60" w:after="60"/>
            </w:pPr>
            <w:r>
              <w:rPr>
                <w:sz w:val="21"/>
              </w:rPr>
            </w:r>
            <w:r>
              <w:rPr>
                <w:b w:val="0"/>
                <w:i w:val="0"/>
                <w:sz w:val="21"/>
              </w:rPr>
              <w:t>Januar–februar</w:t>
            </w:r>
          </w:p>
        </w:tc>
        <w:tc>
          <w:tcPr>
            <w:tcW w:type="dxa" w:w="4536"/>
          </w:tcPr>
          <w:p>
            <w:pPr>
              <w:spacing w:before="60" w:after="60"/>
            </w:pPr>
            <w:r>
              <w:rPr>
                <w:sz w:val="21"/>
              </w:rPr>
            </w:r>
            <w:r>
              <w:rPr>
                <w:b w:val="0"/>
                <w:i w:val="0"/>
                <w:sz w:val="21"/>
              </w:rPr>
              <w:t>Gjennomgå medlemslisten. Hvem jobber hvor? Lag kontaktliste.</w:t>
            </w:r>
          </w:p>
        </w:tc>
      </w:tr>
      <w:tr>
        <w:trPr>
          <w:cantSplit/>
        </w:trPr>
        <w:tc>
          <w:tcPr>
            <w:tcW w:type="dxa" w:w="4536"/>
            <w:shd w:val="clear" w:color="auto" w:fill="F5F9F6"/>
          </w:tcPr>
          <w:p>
            <w:pPr>
              <w:spacing w:before="60" w:after="60"/>
            </w:pPr>
            <w:r>
              <w:rPr>
                <w:sz w:val="21"/>
              </w:rPr>
            </w:r>
            <w:r>
              <w:rPr>
                <w:b w:val="0"/>
                <w:i w:val="0"/>
                <w:sz w:val="21"/>
              </w:rPr>
              <w:t>Mars–april</w:t>
            </w:r>
          </w:p>
        </w:tc>
        <w:tc>
          <w:tcPr>
            <w:tcW w:type="dxa" w:w="4536"/>
            <w:shd w:val="clear" w:color="auto" w:fill="F5F9F6"/>
          </w:tcPr>
          <w:p>
            <w:pPr>
              <w:spacing w:before="60" w:after="60"/>
            </w:pPr>
            <w:r>
              <w:rPr>
                <w:sz w:val="21"/>
              </w:rPr>
            </w:r>
            <w:r>
              <w:rPr>
                <w:b w:val="0"/>
                <w:i w:val="0"/>
                <w:sz w:val="21"/>
              </w:rPr>
              <w:t>Første runde bedriftskvelder. Gratis, som døråpner.</w:t>
            </w:r>
          </w:p>
        </w:tc>
      </w:tr>
      <w:tr>
        <w:trPr>
          <w:cantSplit/>
        </w:trPr>
        <w:tc>
          <w:tcPr>
            <w:tcW w:type="dxa" w:w="4536"/>
          </w:tcPr>
          <w:p>
            <w:pPr>
              <w:spacing w:before="60" w:after="60"/>
            </w:pPr>
            <w:r>
              <w:rPr>
                <w:sz w:val="21"/>
              </w:rPr>
            </w:r>
            <w:r>
              <w:rPr>
                <w:b w:val="0"/>
                <w:i w:val="0"/>
                <w:sz w:val="21"/>
              </w:rPr>
              <w:t>Mai–juni</w:t>
            </w:r>
          </w:p>
        </w:tc>
        <w:tc>
          <w:tcPr>
            <w:tcW w:type="dxa" w:w="4536"/>
          </w:tcPr>
          <w:p>
            <w:pPr>
              <w:spacing w:before="60" w:after="60"/>
            </w:pPr>
            <w:r>
              <w:rPr>
                <w:sz w:val="21"/>
              </w:rPr>
            </w:r>
            <w:r>
              <w:rPr>
                <w:b w:val="0"/>
                <w:i w:val="0"/>
                <w:sz w:val="21"/>
              </w:rPr>
              <w:t>Følg opp bedriftene som har vært på besøk.</w:t>
            </w:r>
          </w:p>
        </w:tc>
      </w:tr>
      <w:tr>
        <w:trPr>
          <w:cantSplit/>
        </w:trPr>
        <w:tc>
          <w:tcPr>
            <w:tcW w:type="dxa" w:w="4536"/>
            <w:shd w:val="clear" w:color="auto" w:fill="F5F9F6"/>
          </w:tcPr>
          <w:p>
            <w:pPr>
              <w:spacing w:before="60" w:after="60"/>
            </w:pPr>
            <w:r>
              <w:rPr>
                <w:sz w:val="21"/>
              </w:rPr>
            </w:r>
            <w:r>
              <w:rPr>
                <w:b w:val="0"/>
                <w:i w:val="0"/>
                <w:sz w:val="21"/>
              </w:rPr>
              <w:t>August–september</w:t>
            </w:r>
          </w:p>
        </w:tc>
        <w:tc>
          <w:tcPr>
            <w:tcW w:type="dxa" w:w="4536"/>
            <w:shd w:val="clear" w:color="auto" w:fill="F5F9F6"/>
          </w:tcPr>
          <w:p>
            <w:pPr>
              <w:spacing w:before="60" w:after="60"/>
            </w:pPr>
            <w:r>
              <w:rPr>
                <w:sz w:val="21"/>
              </w:rPr>
            </w:r>
            <w:r>
              <w:rPr>
                <w:b w:val="0"/>
                <w:i w:val="0"/>
                <w:sz w:val="21"/>
              </w:rPr>
              <w:t>Andre runde bedriftskvelder ved sesongstart.</w:t>
            </w:r>
          </w:p>
        </w:tc>
      </w:tr>
      <w:tr>
        <w:trPr>
          <w:cantSplit/>
        </w:trPr>
        <w:tc>
          <w:tcPr>
            <w:tcW w:type="dxa" w:w="4536"/>
          </w:tcPr>
          <w:p>
            <w:pPr>
              <w:spacing w:before="60" w:after="60"/>
            </w:pPr>
            <w:r>
              <w:rPr>
                <w:sz w:val="21"/>
              </w:rPr>
            </w:r>
            <w:r>
              <w:rPr>
                <w:b/>
                <w:i w:val="0"/>
                <w:sz w:val="21"/>
              </w:rPr>
              <w:t>Oktober–november</w:t>
            </w:r>
          </w:p>
        </w:tc>
        <w:tc>
          <w:tcPr>
            <w:tcW w:type="dxa" w:w="4536"/>
          </w:tcPr>
          <w:p>
            <w:pPr>
              <w:spacing w:before="60" w:after="60"/>
            </w:pPr>
            <w:r>
              <w:rPr>
                <w:sz w:val="21"/>
              </w:rPr>
            </w:r>
            <w:r>
              <w:rPr>
                <w:b/>
                <w:i w:val="0"/>
                <w:sz w:val="21"/>
              </w:rPr>
              <w:t>Selg sponsoravtaler for neste år.</w:t>
            </w:r>
            <w:r>
              <w:rPr>
                <w:b w:val="0"/>
                <w:i w:val="0"/>
                <w:sz w:val="21"/>
              </w:rPr>
              <w:t xml:space="preserve"> Dette er den viktigste perioden.</w:t>
            </w:r>
          </w:p>
        </w:tc>
      </w:tr>
      <w:tr>
        <w:trPr>
          <w:cantSplit/>
        </w:trPr>
        <w:tc>
          <w:tcPr>
            <w:tcW w:type="dxa" w:w="4536"/>
            <w:shd w:val="clear" w:color="auto" w:fill="F5F9F6"/>
          </w:tcPr>
          <w:p>
            <w:pPr>
              <w:spacing w:before="60" w:after="60"/>
            </w:pPr>
            <w:r>
              <w:rPr>
                <w:sz w:val="21"/>
              </w:rPr>
            </w:r>
            <w:r>
              <w:rPr>
                <w:b w:val="0"/>
                <w:i w:val="0"/>
                <w:sz w:val="21"/>
              </w:rPr>
              <w:t>Desember</w:t>
            </w:r>
          </w:p>
        </w:tc>
        <w:tc>
          <w:tcPr>
            <w:tcW w:type="dxa" w:w="4536"/>
            <w:shd w:val="clear" w:color="auto" w:fill="F5F9F6"/>
          </w:tcPr>
          <w:p>
            <w:pPr>
              <w:spacing w:before="60" w:after="60"/>
            </w:pPr>
            <w:r>
              <w:rPr>
                <w:sz w:val="21"/>
              </w:rPr>
            </w:r>
            <w:r>
              <w:rPr>
                <w:b w:val="0"/>
                <w:i w:val="0"/>
                <w:sz w:val="21"/>
              </w:rPr>
              <w:t>Signer avtaler. Takk eksisterende partnere skriftlig.</w:t>
            </w:r>
          </w:p>
        </w:tc>
      </w:tr>
    </w:tbl>
    <w:p>
      <w:pPr>
        <w:spacing w:after="120"/>
      </w:pPr>
    </w:p>
    <w:p>
      <w:r>
        <w:rPr>
          <w:b w:val="0"/>
          <w:i w:val="0"/>
        </w:rPr>
        <w:t>Oktober og november avgjør alt. Det er da bedrifter legger markedsbudsjett for neste år. Kommer klubben i februar, er pengene fordelt, og svaret blir nei uansett hvor godt tilbudet er.</w:t>
      </w:r>
    </w:p>
    <w:p>
      <w:pPr>
        <w:spacing w:before="120" w:after="200"/>
        <w:pBdr>
          <w:bottom w:val="single" w:sz="4" w:space="4" w:color="C6D9CC"/>
        </w:pBdr>
      </w:pPr>
    </w:p>
    <w:p>
      <w:bookmarkStart w:id="1009" w:name="ovs10"/>
      <w:pPr>
        <w:pStyle w:val="Heading2"/>
        <w:pBdr>
          <w:bottom w:val="single" w:sz="4" w:space="4" w:color="C6D9CC"/>
        </w:pBdr>
      </w:pPr>
      <w:r>
        <w:rPr>
          <w:b/>
          <w:i w:val="0"/>
          <w:color w:val="1F7A4D"/>
          <w:sz w:val="28"/>
        </w:rPr>
        <w:t>Om felles sponsor for snooker</w:t>
      </w:r>
      <w:bookmarkEnd w:id="1009"/>
    </w:p>
    <w:p>
      <w:r>
        <w:rPr>
          <w:b w:val="0"/>
          <w:i w:val="0"/>
        </w:rPr>
        <w:t>Klubbene bør på sikt vurdere én felles nasjonal partner for snooker i Norge — knyttet til den nordiske turneringen, NM og Masters, med strømming som hovedprodukt.</w:t>
      </w:r>
    </w:p>
    <w:p>
      <w:r>
        <w:rPr>
          <w:b w:val="0"/>
          <w:i w:val="0"/>
        </w:rPr>
        <w:t>Det er ikke der å begynne. En nasjonal avtale krever tall å vise fram: samlet seertall på strømming, samlet deltakelse, samlet medlemsmasse. De tallene finnes ikke i dag fordi hver klubb strømmer på sin egen kanal.</w:t>
      </w:r>
    </w:p>
    <w:p>
      <w:r>
        <w:rPr>
          <w:b/>
          <w:i w:val="0"/>
        </w:rPr>
        <w:t>Første steg er derfor gratis og enkelt:</w:t>
      </w:r>
      <w:r>
        <w:rPr>
          <w:b w:val="0"/>
          <w:i w:val="0"/>
        </w:rPr>
        <w:t xml:space="preserve"> samle strømmingen på én felles kanal for norsk snooker. Da bygger klubbene ett tall i stedet for seks, og om to år finnes det noe å selge nasjonalt.</w:t>
      </w:r>
    </w:p>
    <w:p>
      <w:r>
        <w:rPr>
          <w:b w:val="0"/>
          <w:i w:val="0"/>
        </w:rPr>
        <w:t>Lokale avtaler først. Nasjonal avtale når tallene er der.</w:t>
      </w:r>
    </w:p>
    <w:p>
      <w:pPr>
        <w:spacing w:before="120" w:after="200"/>
        <w:pBdr>
          <w:bottom w:val="single" w:sz="4" w:space="4" w:color="C6D9CC"/>
        </w:pBdr>
      </w:pPr>
    </w:p>
    <w:p>
      <w:bookmarkStart w:id="1010" w:name="ovs11"/>
      <w:pPr>
        <w:pStyle w:val="Heading2"/>
        <w:pBdr>
          <w:bottom w:val="single" w:sz="4" w:space="4" w:color="C6D9CC"/>
        </w:pBdr>
      </w:pPr>
      <w:r>
        <w:rPr>
          <w:b/>
          <w:i w:val="0"/>
          <w:color w:val="1F7A4D"/>
          <w:sz w:val="28"/>
        </w:rPr>
        <w:t>Se også</w:t>
      </w:r>
      <w:bookmarkEnd w:id="1010"/>
    </w:p>
    <w:p>
      <w:pPr>
        <w:pStyle w:val="ListBullet"/>
      </w:pPr>
      <w:r>
        <w:rPr>
          <w:b w:val="0"/>
          <w:i w:val="0"/>
          <w:color w:val="3A6B4A"/>
        </w:rPr>
        <w:t>STATUS</w:t>
      </w:r>
    </w:p>
    <w:p>
      <w:pPr>
        <w:pStyle w:val="ListBullet"/>
      </w:pPr>
      <w:r>
        <w:rPr>
          <w:b w:val="0"/>
          <w:i w:val="0"/>
          <w:color w:val="3A6B4A"/>
        </w:rPr>
        <w:t>ARBEIDSLISTE</w:t>
      </w:r>
    </w:p>
    <w:p>
      <w:pPr>
        <w:pStyle w:val="ListBullet"/>
      </w:pPr>
      <w:r>
        <w:rPr>
          <w:b w:val="0"/>
          <w:i w:val="0"/>
          <w:color w:val="3A6B4A"/>
        </w:rPr>
        <w:t>Snooker MOC</w:t>
      </w:r>
    </w:p>
    <w:p>
      <w:pPr>
        <w:pStyle w:val="ListBullet"/>
      </w:pPr>
      <w:r>
        <w:rPr>
          <w:b w:val="0"/>
          <w:i w:val="0"/>
          <w:color w:val="3A6B4A"/>
        </w:rPr>
        <w:t>Arshjul og tilskuddskalender</w:t>
      </w:r>
    </w:p>
    <w:p>
      <w:pPr>
        <w:pStyle w:val="ListBullet"/>
      </w:pPr>
      <w:r>
        <w:rPr>
          <w:b w:val="0"/>
          <w:i w:val="0"/>
          <w:color w:val="3A6B4A"/>
        </w:rPr>
        <w:t>Soknadspakke</w:t>
      </w:r>
    </w:p>
    <w:p>
      <w:pPr>
        <w:pStyle w:val="ListBullet"/>
      </w:pPr>
      <w:r>
        <w:rPr>
          <w:b w:val="0"/>
          <w:i w:val="0"/>
          <w:color w:val="3A6B4A"/>
        </w:rPr>
        <w:t>Sponsorpakke</w:t>
      </w:r>
    </w:p>
    <w:p>
      <w:pPr>
        <w:pStyle w:val="ListBullet"/>
      </w:pPr>
      <w:r>
        <w:rPr>
          <w:b w:val="0"/>
          <w:i w:val="0"/>
          <w:color w:val="3A6B4A"/>
        </w:rPr>
        <w:t>Rekrutteringsopplegg</w:t>
      </w:r>
    </w:p>
    <w:sectPr w:rsidR="00FC693F" w:rsidRPr="0006063C" w:rsidSect="00034616">
      <w:headerReference w:type="default" r:id="rId9"/>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Snooker – For Alle   ·   side </w:t>
    </w:r>
    <w:r>
      <w:rPr>
        <w:color w:val="595959"/>
        <w:sz w:val="17"/>
      </w:rPr>
      <w:fldChar w:fldCharType="begin"/>
    </w:r>
    <w:r>
      <w:rPr>
        <w:color w:val="595959"/>
        <w:sz w:val="17"/>
      </w:rPr>
      <w:instrText xml:space="preserve">PAGE</w:instrText>
    </w:r>
    <w:r>
      <w:rPr>
        <w:color w:val="595959"/>
        <w:sz w:val="17"/>
      </w:rPr>
      <w:fldChar w:fldCharType="end"/>
    </w:r>
    <w:r>
      <w:rPr>
        <w:color w:val="595959"/>
        <w:sz w:val="17"/>
      </w:rPr>
      <w:t xml:space="preserve"> av </w:t>
    </w:r>
    <w:r>
      <w:rPr>
        <w:color w:val="595959"/>
        <w:sz w:val="17"/>
      </w:rPr>
      <w:fldChar w:fldCharType="begin"/>
    </w:r>
    <w:r>
      <w:rPr>
        <w:color w:val="595959"/>
        <w:sz w:val="17"/>
      </w:rPr>
      <w:instrText xml:space="preserve">NUMPAGES</w:instrTex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3A6B4A"/>
      </w:pBdr>
    </w:pPr>
    <w:r/>
    <w:r>
      <w:rPr>
        <w:color w:val="595959"/>
        <w:sz w:val="17"/>
      </w:rPr>
      <w:t>Sponsorpakke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nb-NO" w:eastAsia="nb-NO"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40"/>
      <w:outlineLvl w:val="0"/>
    </w:pPr>
    <w:rPr>
      <w:rFonts w:asciiTheme="majorHAnsi" w:eastAsiaTheme="majorEastAsia" w:hAnsiTheme="majorHAnsi" w:cstheme="majorBidi" w:ascii="Calibri" w:hAnsi="Calibri"/>
      <w:b/>
      <w:bCs/>
      <w:color w:val="14532D"/>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20" w:after="100"/>
      <w:outlineLvl w:val="1"/>
    </w:pPr>
    <w:rPr>
      <w:rFonts w:asciiTheme="majorHAnsi" w:eastAsiaTheme="majorEastAsia" w:hAnsiTheme="majorHAnsi" w:cstheme="majorBidi" w:ascii="Calibri" w:hAnsi="Calibri"/>
      <w:b/>
      <w:bCs/>
      <w:color w:val="1F7A4D"/>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60"/>
      <w:outlineLvl w:val="2"/>
    </w:pPr>
    <w:rPr>
      <w:rFonts w:asciiTheme="majorHAnsi" w:eastAsiaTheme="majorEastAsia" w:hAnsiTheme="majorHAnsi" w:cstheme="majorBidi" w:ascii="Calibri" w:hAnsi="Calibri"/>
      <w:b/>
      <w:bCs/>
      <w:color w:val="2F6B45"/>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40"/>
      <w:outlineLvl w:val="3"/>
    </w:pPr>
    <w:rPr>
      <w:rFonts w:asciiTheme="majorHAnsi" w:eastAsiaTheme="majorEastAsia" w:hAnsiTheme="majorHAnsi" w:cstheme="majorBidi" w:ascii="Calibri" w:hAnsi="Calibri"/>
      <w:b/>
      <w:bCs/>
      <w:i/>
      <w:iCs/>
      <w:color w:val="2F6B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76" w:lineRule="auto"/>
      <w:contextualSpacing/>
    </w:pPr>
    <w:rPr>
      <w:rFonts w:ascii="Calibri" w:hAnsi="Calibri"/>
      <w:sz w:val="22"/>
    </w:rPr>
  </w:style>
  <w:style w:type="paragraph" w:styleId="ListBullet3">
    <w:name w:val="List Bullet 3"/>
    <w:basedOn w:val="Normal"/>
    <w:uiPriority w:val="99"/>
    <w:unhideWhenUsed/>
    <w:rsid w:val="00326F90"/>
    <w:pPr>
      <w:numPr>
        <w:numId w:val="3"/>
      </w:numPr>
      <w:spacing w:after="60" w:line="276" w:lineRule="auto"/>
      <w:contextualSpacing/>
    </w:pPr>
    <w:rPr>
      <w:rFonts w:ascii="Calibri" w:hAnsi="Calibri"/>
      <w:sz w:val="22"/>
    </w:r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60" w:line="276" w:lineRule="auto"/>
      <w:contextualSpacing/>
    </w:pPr>
    <w:rPr>
      <w:rFonts w:ascii="Calibri" w:hAnsi="Calibri"/>
      <w:sz w:val="22"/>
    </w:rPr>
  </w:style>
  <w:style w:type="paragraph" w:styleId="ListNumber3">
    <w:name w:val="List Number 3"/>
    <w:basedOn w:val="Normal"/>
    <w:uiPriority w:val="99"/>
    <w:unhideWhenUsed/>
    <w:rsid w:val="0029639D"/>
    <w:pPr>
      <w:numPr>
        <w:numId w:val="7"/>
      </w:numPr>
      <w:spacing w:after="60" w:line="276" w:lineRule="auto"/>
      <w:contextualSpacing/>
    </w:pPr>
    <w:rPr>
      <w:rFonts w:ascii="Calibri" w:hAnsi="Calibri"/>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