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91A06" w14:textId="1B592378" w:rsidR="33F3D9F0" w:rsidRPr="00E722F4" w:rsidRDefault="33F3D9F0" w:rsidP="606EC474">
      <w:pPr>
        <w:rPr>
          <w:b/>
          <w:bCs/>
        </w:rPr>
      </w:pPr>
      <w:r w:rsidRPr="15D66638">
        <w:rPr>
          <w:b/>
          <w:bCs/>
        </w:rPr>
        <w:t xml:space="preserve">Verbeteren van de leefbaarheid in Zuidoost, Nieuw-West en Noord: O&amp;S Monitort </w:t>
      </w:r>
    </w:p>
    <w:p w14:paraId="07D570D7" w14:textId="66998C7C" w:rsidR="007E50E8" w:rsidRDefault="00D73FCA" w:rsidP="00D73FCA">
      <w:r>
        <w:t xml:space="preserve">In meerdere buurten in Zuidoost, Nieuw-West en Noord stapelen problemen zich </w:t>
      </w:r>
      <w:r w:rsidR="796A0782">
        <w:t xml:space="preserve">al langer </w:t>
      </w:r>
      <w:r>
        <w:t>op</w:t>
      </w:r>
      <w:r w:rsidR="00051924">
        <w:t>. Of het nu gaat om armoede,</w:t>
      </w:r>
      <w:r>
        <w:t xml:space="preserve"> kansen voor jongeren</w:t>
      </w:r>
      <w:r w:rsidR="0014232C">
        <w:t>, (psychische) gezondheid</w:t>
      </w:r>
      <w:r>
        <w:t xml:space="preserve"> </w:t>
      </w:r>
      <w:r w:rsidR="003D7E3C">
        <w:t>of om veiligheid</w:t>
      </w:r>
      <w:r w:rsidR="295C196B">
        <w:t xml:space="preserve">. Hierdoor staat de </w:t>
      </w:r>
      <w:r>
        <w:t>leefbaarheid</w:t>
      </w:r>
      <w:r w:rsidR="0E205F6F">
        <w:t xml:space="preserve"> in deze buurten onder druk</w:t>
      </w:r>
      <w:r>
        <w:t xml:space="preserve">. </w:t>
      </w:r>
    </w:p>
    <w:p w14:paraId="6D70ADC2" w14:textId="77777777" w:rsidR="007E50E8" w:rsidRDefault="007E50E8" w:rsidP="00D73FCA"/>
    <w:p w14:paraId="542B4898" w14:textId="00E57D88" w:rsidR="00E166A5" w:rsidRDefault="799011F8" w:rsidP="00D73FCA">
      <w:r>
        <w:t>Buurten</w:t>
      </w:r>
      <w:r w:rsidR="003D7E3C">
        <w:t xml:space="preserve"> </w:t>
      </w:r>
      <w:r w:rsidR="0A83E13A">
        <w:t>zo</w:t>
      </w:r>
      <w:r w:rsidR="003D7E3C">
        <w:t>als</w:t>
      </w:r>
      <w:r w:rsidR="1A984DD7">
        <w:t xml:space="preserve"> bijvoorbeeld</w:t>
      </w:r>
      <w:r w:rsidR="003D7E3C">
        <w:t xml:space="preserve"> Molenwijk</w:t>
      </w:r>
      <w:r w:rsidR="0014232C">
        <w:t xml:space="preserve"> of</w:t>
      </w:r>
      <w:r w:rsidR="003D7E3C">
        <w:t xml:space="preserve"> </w:t>
      </w:r>
      <w:proofErr w:type="spellStart"/>
      <w:r w:rsidR="003D7E3C">
        <w:t>Banne</w:t>
      </w:r>
      <w:proofErr w:type="spellEnd"/>
      <w:r w:rsidR="007E50E8">
        <w:t>-</w:t>
      </w:r>
      <w:r w:rsidR="003D7E3C">
        <w:t xml:space="preserve">Noordwest in Noord, </w:t>
      </w:r>
      <w:r w:rsidR="00562224">
        <w:t xml:space="preserve">Bijlmermuseum in Zuidoost </w:t>
      </w:r>
      <w:r w:rsidR="0014232C">
        <w:t xml:space="preserve">of </w:t>
      </w:r>
      <w:r w:rsidR="09970702">
        <w:t xml:space="preserve">de </w:t>
      </w:r>
      <w:r w:rsidR="00562224">
        <w:t xml:space="preserve">Jacob Geelbuurt en </w:t>
      </w:r>
      <w:r w:rsidR="6B2BC40B">
        <w:t xml:space="preserve">de </w:t>
      </w:r>
      <w:r w:rsidR="00562224">
        <w:t>Wildeman in Nieuw-West</w:t>
      </w:r>
      <w:r w:rsidR="0014232C">
        <w:t>, blijk</w:t>
      </w:r>
      <w:r w:rsidR="007E50E8">
        <w:t xml:space="preserve">en </w:t>
      </w:r>
      <w:r w:rsidR="13E40636">
        <w:t>telkens</w:t>
      </w:r>
      <w:r w:rsidR="007E50E8">
        <w:t xml:space="preserve"> </w:t>
      </w:r>
      <w:r w:rsidR="0014232C">
        <w:t>slecht of laag scoren op indicatoren die iets zeggen over welzijn</w:t>
      </w:r>
      <w:r w:rsidR="00E166A5">
        <w:t>, welvaart, participatie</w:t>
      </w:r>
      <w:r w:rsidR="0014232C">
        <w:t xml:space="preserve"> en leefbaarheid. Zo </w:t>
      </w:r>
      <w:r w:rsidR="00562224">
        <w:t xml:space="preserve">is bijvoorbeeld het aandeel jongeren </w:t>
      </w:r>
      <w:r w:rsidR="0014232C">
        <w:t xml:space="preserve">in </w:t>
      </w:r>
      <w:r w:rsidR="00562224">
        <w:t>minimahuishoudens</w:t>
      </w:r>
      <w:r w:rsidR="0014232C">
        <w:t xml:space="preserve"> in deze buurten</w:t>
      </w:r>
      <w:r w:rsidR="00562224">
        <w:t xml:space="preserve"> relatief hoog</w:t>
      </w:r>
      <w:r w:rsidR="1482F741">
        <w:t xml:space="preserve"> en</w:t>
      </w:r>
      <w:r w:rsidR="00562224">
        <w:t xml:space="preserve"> </w:t>
      </w:r>
      <w:r w:rsidR="0014232C">
        <w:t xml:space="preserve">is er sprake van veel </w:t>
      </w:r>
      <w:r w:rsidR="00562224">
        <w:t xml:space="preserve">overlast </w:t>
      </w:r>
      <w:r w:rsidR="0014232C">
        <w:t>door</w:t>
      </w:r>
      <w:r w:rsidR="00562224">
        <w:t xml:space="preserve"> </w:t>
      </w:r>
      <w:commentRangeStart w:id="0"/>
      <w:r w:rsidR="00562224">
        <w:t>vervuiling</w:t>
      </w:r>
      <w:commentRangeEnd w:id="0"/>
      <w:r>
        <w:commentReference w:id="0"/>
      </w:r>
      <w:r w:rsidR="054763C5">
        <w:t>. De</w:t>
      </w:r>
      <w:r w:rsidR="0014232C">
        <w:t xml:space="preserve"> </w:t>
      </w:r>
      <w:r w:rsidR="00562224">
        <w:t>tevredenheid over de buurt</w:t>
      </w:r>
      <w:r w:rsidR="71B56532">
        <w:t xml:space="preserve"> is</w:t>
      </w:r>
      <w:r w:rsidR="00562224">
        <w:t xml:space="preserve"> laag en</w:t>
      </w:r>
      <w:r w:rsidR="0014232C">
        <w:t xml:space="preserve"> </w:t>
      </w:r>
      <w:commentRangeStart w:id="1"/>
      <w:r w:rsidR="00562224">
        <w:t xml:space="preserve">het aandeel </w:t>
      </w:r>
      <w:r w:rsidR="6EC789F3">
        <w:t xml:space="preserve">inwoners </w:t>
      </w:r>
      <w:r w:rsidR="562B5CED">
        <w:t xml:space="preserve">met de meest kwetsbare positie is </w:t>
      </w:r>
      <w:r w:rsidR="0014232C">
        <w:t xml:space="preserve">hoog. </w:t>
      </w:r>
      <w:commentRangeEnd w:id="1"/>
      <w:r>
        <w:commentReference w:id="1"/>
      </w:r>
      <w:commentRangeStart w:id="2"/>
      <w:commentRangeStart w:id="3"/>
      <w:r w:rsidR="00E166A5">
        <w:t xml:space="preserve">Met meest kwetsbare groep doelen we op inwoners </w:t>
      </w:r>
      <w:proofErr w:type="spellStart"/>
      <w:r w:rsidR="00E166A5">
        <w:t>die</w:t>
      </w:r>
      <w:commentRangeEnd w:id="2"/>
      <w:r>
        <w:commentReference w:id="2"/>
      </w:r>
      <w:commentRangeEnd w:id="3"/>
      <w:r>
        <w:commentReference w:id="3"/>
      </w:r>
      <w:r w:rsidR="20B4E20B">
        <w:t>laag</w:t>
      </w:r>
      <w:proofErr w:type="spellEnd"/>
      <w:r w:rsidR="20B4E20B">
        <w:t xml:space="preserve"> scoren op minstens drie van de volgende hulpbronnen: het gestandaardiseerd besteedbaar huishoudinkomen (laagste 20% van Nederland);  ziektekosten (hoger dan de gemiddelde Amsterdammer of een uitkering WLZ of  niet-zelfstandig wonend); opleiding (geen startkwalificatie). Minderjarigen worden tot de groep inwoners met een kwetsbare positie gerekend als hun ouders zich op basis van de genoemde kenmerken in een kwetsbare positie bevinden.</w:t>
      </w:r>
    </w:p>
    <w:p w14:paraId="036513AA" w14:textId="77777777" w:rsidR="00E166A5" w:rsidRDefault="00E166A5" w:rsidP="00D73FCA"/>
    <w:p w14:paraId="5FFE43E8" w14:textId="51BE1BDA" w:rsidR="003D7E3C" w:rsidRDefault="00E166A5">
      <w:r>
        <w:t xml:space="preserve">De streefniveaus voor lezen, rekenen en taal worden op scholen in deze buurten minder vaak gehaald en ook het aandeel jongeren met een startkwalificatie (dat wil zeggen </w:t>
      </w:r>
      <w:r w:rsidR="533A0BAC">
        <w:t>een diploma havo, vwo, mbo niveau 2 of hoger</w:t>
      </w:r>
      <w:r>
        <w:t>) is in deze buurten lager dan elders in Amsterdam</w:t>
      </w:r>
    </w:p>
    <w:p w14:paraId="5D562C3A" w14:textId="77777777" w:rsidR="003D7E3C" w:rsidRDefault="003D7E3C" w:rsidP="00D73FCA"/>
    <w:p w14:paraId="48153E3B" w14:textId="40DA5DD8" w:rsidR="00D73FCA" w:rsidRDefault="42CFE62F" w:rsidP="00D73FCA">
      <w:r>
        <w:t xml:space="preserve">Dit alles </w:t>
      </w:r>
      <w:r w:rsidR="00D73FCA">
        <w:t xml:space="preserve">blijkt uit drie onderzoeken die zijn </w:t>
      </w:r>
      <w:r w:rsidR="007E50E8">
        <w:t xml:space="preserve">opgesteld door </w:t>
      </w:r>
      <w:r w:rsidR="2B19EB0B">
        <w:t>O</w:t>
      </w:r>
      <w:r w:rsidR="007E50E8">
        <w:t xml:space="preserve">nderzoek en </w:t>
      </w:r>
      <w:r w:rsidR="51D5E9CE">
        <w:t>S</w:t>
      </w:r>
      <w:r w:rsidR="007E50E8">
        <w:t>tatistiek</w:t>
      </w:r>
      <w:r w:rsidR="00D73FCA">
        <w:t xml:space="preserve"> </w:t>
      </w:r>
      <w:r w:rsidR="000A5474">
        <w:t>om de ambities en doelstellingen van Masterplan Zuidoost,</w:t>
      </w:r>
      <w:r w:rsidR="00562224">
        <w:t xml:space="preserve"> Het </w:t>
      </w:r>
      <w:r w:rsidR="000A5474">
        <w:t>Nationaal Programma Samen Nieuw-West en Aanpak Noord te monitoren.</w:t>
      </w:r>
    </w:p>
    <w:p w14:paraId="7908D9CB" w14:textId="77777777" w:rsidR="000A5474" w:rsidRDefault="000A5474" w:rsidP="00D73FCA"/>
    <w:p w14:paraId="633439B2" w14:textId="33544381" w:rsidR="000A5474" w:rsidRDefault="000A5474" w:rsidP="00D73FCA">
      <w:r>
        <w:t xml:space="preserve">Masterplan Zuidoost </w:t>
      </w:r>
      <w:r w:rsidR="00051924">
        <w:t xml:space="preserve">en </w:t>
      </w:r>
      <w:r>
        <w:t>Samen Nieuw-West</w:t>
      </w:r>
      <w:r w:rsidR="00051924">
        <w:t xml:space="preserve"> zijn </w:t>
      </w:r>
      <w:r w:rsidR="00F00B50">
        <w:t>allianties</w:t>
      </w:r>
      <w:r w:rsidR="009D605F">
        <w:t xml:space="preserve"> die </w:t>
      </w:r>
      <w:r w:rsidR="00195CA7">
        <w:t>opgezet</w:t>
      </w:r>
      <w:r w:rsidR="00F00B50">
        <w:t xml:space="preserve"> </w:t>
      </w:r>
      <w:r w:rsidR="009D605F">
        <w:t xml:space="preserve">zijn </w:t>
      </w:r>
      <w:r w:rsidR="00051924">
        <w:t>vanuit het Nationaal Programma Leefbaarheid en Veiligheid</w:t>
      </w:r>
      <w:r w:rsidR="00F00B50">
        <w:t xml:space="preserve"> (</w:t>
      </w:r>
      <w:r w:rsidR="738DD1B1">
        <w:t xml:space="preserve">zie ook: </w:t>
      </w:r>
      <w:hyperlink r:id="rId13" w:history="1">
        <w:r w:rsidR="738DD1B1" w:rsidRPr="15D66638">
          <w:rPr>
            <w:rStyle w:val="Hyperlink"/>
          </w:rPr>
          <w:t>NPLV</w:t>
        </w:r>
      </w:hyperlink>
      <w:r w:rsidR="00F00B50">
        <w:t>)</w:t>
      </w:r>
      <w:r w:rsidR="00051924">
        <w:t xml:space="preserve"> </w:t>
      </w:r>
      <w:r w:rsidR="00F00B50">
        <w:t>om de leefbaarheid en veiligheid in deze stadsdelen te verbeteren. Aanpak Noord is opgezet door gemeente</w:t>
      </w:r>
      <w:r w:rsidR="693CF446">
        <w:t xml:space="preserve"> Amsterdam</w:t>
      </w:r>
      <w:r w:rsidR="00F00B50">
        <w:t xml:space="preserve">, stadsdeel </w:t>
      </w:r>
      <w:r w:rsidR="444B7133">
        <w:t xml:space="preserve">Noord </w:t>
      </w:r>
      <w:r w:rsidR="00F00B50">
        <w:t xml:space="preserve">en </w:t>
      </w:r>
      <w:r w:rsidR="0014232C">
        <w:t xml:space="preserve">onder andere </w:t>
      </w:r>
      <w:r w:rsidR="00F00B50">
        <w:t>bewonersorganisatie</w:t>
      </w:r>
      <w:r w:rsidR="405FCDE0">
        <w:t>s en ondernemer</w:t>
      </w:r>
      <w:r w:rsidR="00F00B50">
        <w:t>s met een vergelijkbaar doel</w:t>
      </w:r>
      <w:r w:rsidR="005A119E">
        <w:t>.</w:t>
      </w:r>
      <w:r w:rsidR="0014232C">
        <w:t xml:space="preserve"> In convenanten is vastgesteld dat over een periode van 20 jaar leefbaarheidsprobl</w:t>
      </w:r>
      <w:r w:rsidR="009D605F">
        <w:t>em</w:t>
      </w:r>
      <w:r w:rsidR="0014232C">
        <w:t>atie</w:t>
      </w:r>
      <w:r w:rsidR="009D605F">
        <w:t>k</w:t>
      </w:r>
      <w:r w:rsidR="0014232C">
        <w:t xml:space="preserve"> en andere zaken met partners </w:t>
      </w:r>
      <w:r w:rsidR="009D605F">
        <w:t xml:space="preserve">als stadsdelen, woningbouwverenigingen, politie </w:t>
      </w:r>
      <w:r w:rsidR="63C53428">
        <w:t xml:space="preserve">en </w:t>
      </w:r>
      <w:r w:rsidR="009D605F">
        <w:t xml:space="preserve">in samenwerking met bewonersgroepen </w:t>
      </w:r>
      <w:r w:rsidR="0014232C">
        <w:t>word</w:t>
      </w:r>
      <w:r w:rsidR="009D605F">
        <w:t xml:space="preserve">en </w:t>
      </w:r>
      <w:r w:rsidR="0014232C">
        <w:t>aangepakt.</w:t>
      </w:r>
    </w:p>
    <w:p w14:paraId="252A03F4" w14:textId="77777777" w:rsidR="005A119E" w:rsidRDefault="005A119E" w:rsidP="00D73FCA"/>
    <w:p w14:paraId="2DDA1079" w14:textId="3C65FAE6" w:rsidR="00195CA7" w:rsidRDefault="0014232C" w:rsidP="00D73FCA">
      <w:r>
        <w:t xml:space="preserve">Om </w:t>
      </w:r>
      <w:r w:rsidR="007E50E8">
        <w:t>d</w:t>
      </w:r>
      <w:r w:rsidR="005A119E">
        <w:t xml:space="preserve">e </w:t>
      </w:r>
      <w:r w:rsidR="003D7E3C">
        <w:t>doelstellingen</w:t>
      </w:r>
      <w:r w:rsidR="005A119E">
        <w:t xml:space="preserve"> en ambities van de</w:t>
      </w:r>
      <w:r w:rsidR="25F703C4">
        <w:t>ze</w:t>
      </w:r>
      <w:r w:rsidR="005A119E">
        <w:t xml:space="preserve"> drie focusgebieden </w:t>
      </w:r>
      <w:r w:rsidR="007E50E8">
        <w:t xml:space="preserve"> te monitoren zijn per </w:t>
      </w:r>
      <w:r w:rsidR="009603A7">
        <w:t xml:space="preserve">thema, </w:t>
      </w:r>
      <w:r w:rsidR="007E50E8">
        <w:t xml:space="preserve">ambitie </w:t>
      </w:r>
      <w:r w:rsidR="009603A7">
        <w:t>of</w:t>
      </w:r>
      <w:r w:rsidR="007E50E8">
        <w:t xml:space="preserve"> doelstelling indicatoren geselecteerd die op een laag schaalniveau en stabiel door de tijd heen gevolgd kunnen word</w:t>
      </w:r>
      <w:r w:rsidR="009D605F">
        <w:t xml:space="preserve">en. Deze indicatoren </w:t>
      </w:r>
      <w:r w:rsidR="009603A7">
        <w:t xml:space="preserve">en bijbehorende data </w:t>
      </w:r>
      <w:r w:rsidR="009D605F">
        <w:t>zijn per focusgebied terug te vinden op deze pag</w:t>
      </w:r>
      <w:r w:rsidR="009603A7">
        <w:t>ina</w:t>
      </w:r>
      <w:r w:rsidR="6F4313B9">
        <w:t>:</w:t>
      </w:r>
      <w:r w:rsidR="009603A7">
        <w:t xml:space="preserve"> </w:t>
      </w:r>
      <w:hyperlink r:id="rId14">
        <w:r w:rsidR="009603A7" w:rsidRPr="15D66638">
          <w:rPr>
            <w:rStyle w:val="Hyperlink"/>
          </w:rPr>
          <w:t>Dataset: Focusgebieden Amsterdam</w:t>
        </w:r>
      </w:hyperlink>
      <w:r w:rsidR="009603A7">
        <w:t xml:space="preserve">. </w:t>
      </w:r>
      <w:r w:rsidR="00195CA7">
        <w:t xml:space="preserve">Daarnaast is veel </w:t>
      </w:r>
      <w:r w:rsidR="1245957B">
        <w:t xml:space="preserve">van deze </w:t>
      </w:r>
      <w:r w:rsidR="00195CA7">
        <w:t xml:space="preserve">data terug te vinden op het </w:t>
      </w:r>
      <w:commentRangeStart w:id="4"/>
      <w:r w:rsidR="00195CA7">
        <w:t xml:space="preserve">dashboard </w:t>
      </w:r>
      <w:commentRangeEnd w:id="4"/>
      <w:r>
        <w:commentReference w:id="4"/>
      </w:r>
      <w:r w:rsidR="00195CA7">
        <w:t>kerncijfers van O&amp;S</w:t>
      </w:r>
    </w:p>
    <w:p w14:paraId="7D2AFD7A" w14:textId="77777777" w:rsidR="00195CA7" w:rsidRDefault="00195CA7" w:rsidP="00D73FCA"/>
    <w:p w14:paraId="1B79B88D" w14:textId="35BF184A" w:rsidR="00D73FCA" w:rsidRDefault="00E166A5">
      <w:r>
        <w:t>De rapporten zijn gestructureerd langs de ambities of thema’s zoals opgesteld door de allianties</w:t>
      </w:r>
      <w:r w:rsidR="00195CA7">
        <w:t>, waarbij de ontwikkeling van de onderliggende indicatoren beschreven is op gebied, wijk en waar mogelijk op buurtniveau. Het is de</w:t>
      </w:r>
      <w:r w:rsidR="1EDA3C8A">
        <w:t xml:space="preserve"> intentie </w:t>
      </w:r>
      <w:r w:rsidR="00195CA7">
        <w:t xml:space="preserve">om de </w:t>
      </w:r>
      <w:proofErr w:type="spellStart"/>
      <w:r w:rsidR="00195CA7">
        <w:t>metingen</w:t>
      </w:r>
      <w:r w:rsidR="590C817D">
        <w:t>de</w:t>
      </w:r>
      <w:proofErr w:type="spellEnd"/>
      <w:r w:rsidR="590C817D">
        <w:t xml:space="preserve"> komende twintig </w:t>
      </w:r>
      <w:r w:rsidR="00195CA7">
        <w:t xml:space="preserve">jaar te </w:t>
      </w:r>
      <w:r w:rsidR="010EC745">
        <w:t xml:space="preserve">blijven </w:t>
      </w:r>
      <w:r w:rsidR="00195CA7">
        <w:t>herhalen</w:t>
      </w:r>
      <w:r w:rsidR="3FD5E498">
        <w:t>.</w:t>
      </w:r>
    </w:p>
    <w:p w14:paraId="57651F1A" w14:textId="77777777" w:rsidR="00195CA7" w:rsidRDefault="00195CA7" w:rsidP="00D73FCA"/>
    <w:p w14:paraId="52C14859" w14:textId="1CA3A670" w:rsidR="00195CA7" w:rsidRDefault="00195CA7" w:rsidP="00D73FCA">
      <w:r>
        <w:t>- link rapport</w:t>
      </w:r>
    </w:p>
    <w:p w14:paraId="0DAF1DFB" w14:textId="58433C69" w:rsidR="00195CA7" w:rsidRDefault="00195CA7" w:rsidP="00D73FCA">
      <w:r>
        <w:t>- link rapport</w:t>
      </w:r>
    </w:p>
    <w:p w14:paraId="68699F77" w14:textId="0F823CDF" w:rsidR="00195CA7" w:rsidRDefault="00195CA7" w:rsidP="00D73FCA">
      <w:r>
        <w:t>- link rapport</w:t>
      </w:r>
    </w:p>
    <w:p w14:paraId="22523A93" w14:textId="77777777" w:rsidR="00195CA7" w:rsidRDefault="00195CA7" w:rsidP="00D73FCA"/>
    <w:p w14:paraId="0D451458" w14:textId="70AF7AAE" w:rsidR="00195CA7" w:rsidRDefault="00195CA7" w:rsidP="00D73FCA">
      <w:r>
        <w:lastRenderedPageBreak/>
        <w:t xml:space="preserve">- link </w:t>
      </w:r>
      <w:proofErr w:type="spellStart"/>
      <w:r>
        <w:t>nplv</w:t>
      </w:r>
      <w:proofErr w:type="spellEnd"/>
    </w:p>
    <w:p w14:paraId="441CEADB" w14:textId="77777777" w:rsidR="00195CA7" w:rsidRDefault="00195CA7" w:rsidP="00D73FCA">
      <w:r>
        <w:t>- link aanpak noord</w:t>
      </w:r>
    </w:p>
    <w:p w14:paraId="43A49312" w14:textId="28AE8DD8" w:rsidR="00195CA7" w:rsidRDefault="00195CA7" w:rsidP="00D73FCA">
      <w:r>
        <w:t xml:space="preserve">- link </w:t>
      </w:r>
      <w:proofErr w:type="spellStart"/>
      <w:r>
        <w:t>nieuwwest</w:t>
      </w:r>
      <w:proofErr w:type="spellEnd"/>
    </w:p>
    <w:p w14:paraId="4D8CD835" w14:textId="775A51DE" w:rsidR="00195CA7" w:rsidRDefault="00195CA7" w:rsidP="00D73FCA">
      <w:r>
        <w:t xml:space="preserve">- link zuidoost </w:t>
      </w:r>
    </w:p>
    <w:p w14:paraId="2591FFB3" w14:textId="7F13A559" w:rsidR="00195CA7" w:rsidRDefault="00D17796" w:rsidP="00D73FCA">
      <w:r>
        <w:t xml:space="preserve">- </w:t>
      </w:r>
      <w:r w:rsidR="00195CA7">
        <w:t xml:space="preserve">Link </w:t>
      </w:r>
      <w:r w:rsidR="61E5D585">
        <w:t>dashboard</w:t>
      </w:r>
      <w:r w:rsidR="00195CA7">
        <w:t xml:space="preserve"> kerncijfers</w:t>
      </w:r>
    </w:p>
    <w:p w14:paraId="53295ACC" w14:textId="77777777" w:rsidR="00195CA7" w:rsidRPr="00195CA7" w:rsidRDefault="00195CA7" w:rsidP="00D73FCA"/>
    <w:sectPr w:rsidR="00195CA7" w:rsidRPr="00195CA7" w:rsidSect="00177A29">
      <w:pgSz w:w="11906" w:h="16838"/>
      <w:pgMar w:top="1440" w:right="1644" w:bottom="1440" w:left="175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sconi, Ralph" w:date="2025-04-04T11:09:00Z" w:initials="RR">
    <w:p w14:paraId="19CD725D" w14:textId="1D378067" w:rsidR="00042005" w:rsidRDefault="00000000">
      <w:r>
        <w:annotationRef/>
      </w:r>
      <w:r w:rsidRPr="647405A8">
        <w:t xml:space="preserve">De twee dingen die we over buurten noemen zijn minimahuishoudens en vervuiling. Zijn dat de twee grootste problemen? De eerste snap ik, maar misschien discriminatie, aansluiting met de maatschappij, veiligheid etc kiezen als tweede? </w:t>
      </w:r>
    </w:p>
  </w:comment>
  <w:comment w:id="1" w:author="Karacay, Eva" w:date="2025-04-04T09:56:00Z" w:initials="KE">
    <w:p w14:paraId="0FA65B04" w14:textId="72C13813" w:rsidR="00042005" w:rsidRDefault="00000000">
      <w:r>
        <w:annotationRef/>
      </w:r>
      <w:r w:rsidRPr="61FAAA79">
        <w:t xml:space="preserve">Volgens de hokjesgids spreken we nu over personen met een kwetsbare positie. Hebben we het dan nog steeds over hetzelfde? </w:t>
      </w:r>
    </w:p>
  </w:comment>
  <w:comment w:id="2" w:author="Karacay, Eva" w:date="2025-04-04T09:57:00Z" w:initials="KE">
    <w:p w14:paraId="26B5AFEE" w14:textId="1564E2DC" w:rsidR="00042005" w:rsidRDefault="00000000">
      <w:r>
        <w:annotationRef/>
      </w:r>
      <w:r w:rsidRPr="0AD20096">
        <w:t>Ik heb dit voor nu even uitgewerkt, maar ik twijfel of dit niet te diep op de materie in gaat voor een begeleidend artikel</w:t>
      </w:r>
    </w:p>
  </w:comment>
  <w:comment w:id="3" w:author="Rusconi, Ralph" w:date="2025-04-04T11:11:00Z" w:initials="RR">
    <w:p w14:paraId="757E74C8" w14:textId="7E76AB5A" w:rsidR="00042005" w:rsidRDefault="00000000">
      <w:r>
        <w:annotationRef/>
      </w:r>
      <w:r w:rsidRPr="54CB052E">
        <w:t xml:space="preserve">of voetnoot? </w:t>
      </w:r>
    </w:p>
  </w:comment>
  <w:comment w:id="4" w:author="Rusconi, Ralph" w:date="2025-04-04T11:14:00Z" w:initials="RR">
    <w:p w14:paraId="7A296337" w14:textId="0AE46B16" w:rsidR="00042005" w:rsidRDefault="00000000">
      <w:r>
        <w:annotationRef/>
      </w:r>
      <w:r w:rsidRPr="66DB8693">
        <w:t>ook klikbare link van maken?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D725D" w15:done="0"/>
  <w15:commentEx w15:paraId="0FA65B04" w15:done="0"/>
  <w15:commentEx w15:paraId="26B5AFEE" w15:done="0"/>
  <w15:commentEx w15:paraId="757E74C8" w15:paraIdParent="26B5AFEE" w15:done="0"/>
  <w15:commentEx w15:paraId="7A2963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86FC40" w16cex:dateUtc="2025-04-04T09:09:00Z"/>
  <w16cex:commentExtensible w16cex:durableId="52D9E4F2" w16cex:dateUtc="2025-04-04T07:56:00Z"/>
  <w16cex:commentExtensible w16cex:durableId="66B3ADC6" w16cex:dateUtc="2025-04-04T07:57:00Z"/>
  <w16cex:commentExtensible w16cex:durableId="36A3B619" w16cex:dateUtc="2025-04-04T09:11:00Z"/>
  <w16cex:commentExtensible w16cex:durableId="552AED15" w16cex:dateUtc="2025-04-04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D725D" w16cid:durableId="2986FC40"/>
  <w16cid:commentId w16cid:paraId="0FA65B04" w16cid:durableId="52D9E4F2"/>
  <w16cid:commentId w16cid:paraId="26B5AFEE" w16cid:durableId="66B3ADC6"/>
  <w16cid:commentId w16cid:paraId="757E74C8" w16cid:durableId="36A3B619"/>
  <w16cid:commentId w16cid:paraId="7A296337" w16cid:durableId="552AED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6EC"/>
    <w:multiLevelType w:val="multilevel"/>
    <w:tmpl w:val="F84E5062"/>
    <w:lvl w:ilvl="0">
      <w:start w:val="1"/>
      <w:numFmt w:val="bullet"/>
      <w:pStyle w:val="Opsommingbullet"/>
      <w:lvlText w:val=""/>
      <w:lvlJc w:val="left"/>
      <w:pPr>
        <w:tabs>
          <w:tab w:val="num" w:pos="227"/>
        </w:tabs>
        <w:ind w:left="227" w:hanging="227"/>
      </w:pPr>
      <w:rPr>
        <w:rFonts w:ascii="Wingdings" w:hAnsi="Wingdings" w:hint="default"/>
        <w:b w:val="0"/>
        <w:i w:val="0"/>
        <w:sz w:val="14"/>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1" w15:restartNumberingAfterBreak="0">
    <w:nsid w:val="4A7701C4"/>
    <w:multiLevelType w:val="multilevel"/>
    <w:tmpl w:val="0664917E"/>
    <w:lvl w:ilvl="0">
      <w:start w:val="1"/>
      <w:numFmt w:val="decimal"/>
      <w:pStyle w:val="Opsommingcijfer"/>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2" w15:restartNumberingAfterBreak="0">
    <w:nsid w:val="5810321F"/>
    <w:multiLevelType w:val="hybridMultilevel"/>
    <w:tmpl w:val="6F466190"/>
    <w:lvl w:ilvl="0" w:tplc="23B669A6">
      <w:start w:val="15"/>
      <w:numFmt w:val="bullet"/>
      <w:lvlText w:val="-"/>
      <w:lvlJc w:val="left"/>
      <w:pPr>
        <w:ind w:left="720" w:hanging="360"/>
      </w:pPr>
      <w:rPr>
        <w:rFonts w:ascii="Corbel" w:eastAsia="Times New Roman" w:hAnsi="Corbe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FC55EEE"/>
    <w:multiLevelType w:val="multilevel"/>
    <w:tmpl w:val="A5C63D7C"/>
    <w:lvl w:ilvl="0">
      <w:start w:val="1"/>
      <w:numFmt w:val="decimal"/>
      <w:lvlText w:val="%1"/>
      <w:lvlJc w:val="left"/>
      <w:pPr>
        <w:tabs>
          <w:tab w:val="num" w:pos="227"/>
        </w:tabs>
        <w:ind w:left="227" w:hanging="227"/>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6E557915"/>
    <w:multiLevelType w:val="hybridMultilevel"/>
    <w:tmpl w:val="32CC0740"/>
    <w:lvl w:ilvl="0" w:tplc="717E667A">
      <w:start w:val="1"/>
      <w:numFmt w:val="decimal"/>
      <w:pStyle w:val="Tussenkopjemetcijfer"/>
      <w:lvlText w:val="%1"/>
      <w:lvlJc w:val="left"/>
      <w:pPr>
        <w:tabs>
          <w:tab w:val="num" w:pos="227"/>
        </w:tabs>
        <w:ind w:left="227" w:hanging="227"/>
      </w:pPr>
      <w:rPr>
        <w:rFonts w:hint="default"/>
        <w:b/>
        <w:i w:val="0"/>
        <w:sz w:val="21"/>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6F97503F"/>
    <w:multiLevelType w:val="multilevel"/>
    <w:tmpl w:val="E1B0DF16"/>
    <w:lvl w:ilvl="0">
      <w:start w:val="1"/>
      <w:numFmt w:val="lowerLetter"/>
      <w:pStyle w:val="Opsommingletter"/>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6" w15:restartNumberingAfterBreak="0">
    <w:nsid w:val="73DA326A"/>
    <w:multiLevelType w:val="multilevel"/>
    <w:tmpl w:val="71623120"/>
    <w:lvl w:ilvl="0">
      <w:start w:val="1"/>
      <w:numFmt w:val="decimal"/>
      <w:pStyle w:val="Kop1"/>
      <w:suff w:val="space"/>
      <w:lvlText w:val="%1"/>
      <w:lvlJc w:val="left"/>
      <w:pPr>
        <w:ind w:left="340" w:hanging="340"/>
      </w:pPr>
      <w:rPr>
        <w:rFonts w:hint="default"/>
      </w:rPr>
    </w:lvl>
    <w:lvl w:ilvl="1">
      <w:start w:val="1"/>
      <w:numFmt w:val="decimal"/>
      <w:pStyle w:val="Kop2"/>
      <w:suff w:val="space"/>
      <w:lvlText w:val="%1.%2"/>
      <w:lvlJc w:val="left"/>
      <w:pPr>
        <w:ind w:left="414" w:hanging="414"/>
      </w:pPr>
      <w:rPr>
        <w:rFonts w:hint="default"/>
      </w:rPr>
    </w:lvl>
    <w:lvl w:ilvl="2">
      <w:start w:val="1"/>
      <w:numFmt w:val="decimal"/>
      <w:pStyle w:val="Kop3"/>
      <w:suff w:val="space"/>
      <w:lvlText w:val="%1.%2.%3"/>
      <w:lvlJc w:val="left"/>
      <w:pPr>
        <w:ind w:left="510" w:hanging="51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7" w15:restartNumberingAfterBreak="0">
    <w:nsid w:val="756163A0"/>
    <w:multiLevelType w:val="hybridMultilevel"/>
    <w:tmpl w:val="C58AB40C"/>
    <w:lvl w:ilvl="0" w:tplc="23ACDA3C">
      <w:start w:val="1"/>
      <w:numFmt w:val="decimal"/>
      <w:pStyle w:val="Voetnootrapport"/>
      <w:lvlText w:val="[%1]"/>
      <w:lvlJc w:val="left"/>
      <w:pPr>
        <w:tabs>
          <w:tab w:val="num" w:pos="312"/>
        </w:tabs>
        <w:ind w:left="312" w:hanging="312"/>
      </w:pPr>
      <w:rPr>
        <w:rFonts w:hint="default"/>
        <w:b w:val="0"/>
        <w:i w:val="0"/>
        <w:sz w:val="17"/>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num w:numId="1" w16cid:durableId="494495317">
    <w:abstractNumId w:val="0"/>
  </w:num>
  <w:num w:numId="2" w16cid:durableId="2036274928">
    <w:abstractNumId w:val="3"/>
  </w:num>
  <w:num w:numId="3" w16cid:durableId="866255445">
    <w:abstractNumId w:val="7"/>
  </w:num>
  <w:num w:numId="4" w16cid:durableId="2095467694">
    <w:abstractNumId w:val="6"/>
  </w:num>
  <w:num w:numId="5" w16cid:durableId="1451633021">
    <w:abstractNumId w:val="0"/>
  </w:num>
  <w:num w:numId="6" w16cid:durableId="614024217">
    <w:abstractNumId w:val="1"/>
  </w:num>
  <w:num w:numId="7" w16cid:durableId="1614748984">
    <w:abstractNumId w:val="5"/>
  </w:num>
  <w:num w:numId="8" w16cid:durableId="2131968463">
    <w:abstractNumId w:val="4"/>
  </w:num>
  <w:num w:numId="9" w16cid:durableId="1862739993">
    <w:abstractNumId w:val="7"/>
  </w:num>
  <w:num w:numId="10" w16cid:durableId="29188366">
    <w:abstractNumId w:val="6"/>
  </w:num>
  <w:num w:numId="11" w16cid:durableId="777523307">
    <w:abstractNumId w:val="6"/>
  </w:num>
  <w:num w:numId="12" w16cid:durableId="1872185287">
    <w:abstractNumId w:val="6"/>
  </w:num>
  <w:num w:numId="13" w16cid:durableId="1137532893">
    <w:abstractNumId w:val="6"/>
  </w:num>
  <w:num w:numId="14" w16cid:durableId="1381317929">
    <w:abstractNumId w:val="6"/>
  </w:num>
  <w:num w:numId="15" w16cid:durableId="87624825">
    <w:abstractNumId w:val="6"/>
  </w:num>
  <w:num w:numId="16" w16cid:durableId="881092742">
    <w:abstractNumId w:val="6"/>
  </w:num>
  <w:num w:numId="17" w16cid:durableId="2040349916">
    <w:abstractNumId w:val="6"/>
  </w:num>
  <w:num w:numId="18" w16cid:durableId="1321159116">
    <w:abstractNumId w:val="6"/>
  </w:num>
  <w:num w:numId="19" w16cid:durableId="1679114122">
    <w:abstractNumId w:val="4"/>
  </w:num>
  <w:num w:numId="20" w16cid:durableId="619342466">
    <w:abstractNumId w:val="7"/>
  </w:num>
  <w:num w:numId="21" w16cid:durableId="462505320">
    <w:abstractNumId w:val="0"/>
  </w:num>
  <w:num w:numId="22" w16cid:durableId="892154319">
    <w:abstractNumId w:val="1"/>
  </w:num>
  <w:num w:numId="23" w16cid:durableId="868495881">
    <w:abstractNumId w:val="5"/>
  </w:num>
  <w:num w:numId="24" w16cid:durableId="1271552305">
    <w:abstractNumId w:val="0"/>
  </w:num>
  <w:num w:numId="25" w16cid:durableId="386688217">
    <w:abstractNumId w:val="0"/>
  </w:num>
  <w:num w:numId="26" w16cid:durableId="2079015764">
    <w:abstractNumId w:val="0"/>
  </w:num>
  <w:num w:numId="27" w16cid:durableId="1307660793">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sconi, Ralph">
    <w15:presenceInfo w15:providerId="AD" w15:userId="S::r.rusconi@amsterdam.nl::a6e3aa2f-4f70-4b4e-a3db-cf4b06ea157b"/>
  </w15:person>
  <w15:person w15:author="Karacay, Eva">
    <w15:presenceInfo w15:providerId="AD" w15:userId="S::e.karacay@amsterdam.nl::a77f5a8d-f5a0-4f73-820d-9c08a07396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CA"/>
    <w:rsid w:val="00036178"/>
    <w:rsid w:val="00042005"/>
    <w:rsid w:val="00051924"/>
    <w:rsid w:val="000A5474"/>
    <w:rsid w:val="000B46D8"/>
    <w:rsid w:val="0014232C"/>
    <w:rsid w:val="00177A29"/>
    <w:rsid w:val="00195CA7"/>
    <w:rsid w:val="002B5524"/>
    <w:rsid w:val="003B3222"/>
    <w:rsid w:val="003D7E3C"/>
    <w:rsid w:val="00424DED"/>
    <w:rsid w:val="00482A4F"/>
    <w:rsid w:val="00527398"/>
    <w:rsid w:val="00562224"/>
    <w:rsid w:val="005A119E"/>
    <w:rsid w:val="005A1F5C"/>
    <w:rsid w:val="00632123"/>
    <w:rsid w:val="007E50E8"/>
    <w:rsid w:val="008104C5"/>
    <w:rsid w:val="008402D9"/>
    <w:rsid w:val="009175F9"/>
    <w:rsid w:val="009603A7"/>
    <w:rsid w:val="009761CF"/>
    <w:rsid w:val="009B0D92"/>
    <w:rsid w:val="009D605F"/>
    <w:rsid w:val="00A03098"/>
    <w:rsid w:val="00A3732E"/>
    <w:rsid w:val="00A53085"/>
    <w:rsid w:val="00A80F02"/>
    <w:rsid w:val="00BD0C39"/>
    <w:rsid w:val="00D12D28"/>
    <w:rsid w:val="00D17796"/>
    <w:rsid w:val="00D44865"/>
    <w:rsid w:val="00D73FCA"/>
    <w:rsid w:val="00E166A5"/>
    <w:rsid w:val="00E722F4"/>
    <w:rsid w:val="00EB1492"/>
    <w:rsid w:val="00F00B50"/>
    <w:rsid w:val="00F12F0D"/>
    <w:rsid w:val="00F238B3"/>
    <w:rsid w:val="00FE2507"/>
    <w:rsid w:val="010EC745"/>
    <w:rsid w:val="054763C5"/>
    <w:rsid w:val="09416F06"/>
    <w:rsid w:val="09970702"/>
    <w:rsid w:val="09CBA088"/>
    <w:rsid w:val="0A83E13A"/>
    <w:rsid w:val="0D2BDBE6"/>
    <w:rsid w:val="0E205F6F"/>
    <w:rsid w:val="1245957B"/>
    <w:rsid w:val="13550EEB"/>
    <w:rsid w:val="13E40636"/>
    <w:rsid w:val="14353BD0"/>
    <w:rsid w:val="1482F741"/>
    <w:rsid w:val="15D66638"/>
    <w:rsid w:val="1A984DD7"/>
    <w:rsid w:val="1B84FADF"/>
    <w:rsid w:val="1D14EE97"/>
    <w:rsid w:val="1D345C75"/>
    <w:rsid w:val="1D83E507"/>
    <w:rsid w:val="1E3EB211"/>
    <w:rsid w:val="1EDA3C8A"/>
    <w:rsid w:val="1F69716D"/>
    <w:rsid w:val="20B4E20B"/>
    <w:rsid w:val="228AC01C"/>
    <w:rsid w:val="25F703C4"/>
    <w:rsid w:val="295C196B"/>
    <w:rsid w:val="2AAA695F"/>
    <w:rsid w:val="2B19EB0B"/>
    <w:rsid w:val="2BC4DE76"/>
    <w:rsid w:val="2D8DCE9E"/>
    <w:rsid w:val="322DD96F"/>
    <w:rsid w:val="336CB611"/>
    <w:rsid w:val="33BF2D3A"/>
    <w:rsid w:val="33F3D9F0"/>
    <w:rsid w:val="34F9387C"/>
    <w:rsid w:val="3FC52704"/>
    <w:rsid w:val="3FD5E498"/>
    <w:rsid w:val="3FFD6903"/>
    <w:rsid w:val="405FCDE0"/>
    <w:rsid w:val="42CFE62F"/>
    <w:rsid w:val="444B7133"/>
    <w:rsid w:val="4603E39D"/>
    <w:rsid w:val="4D11F1BF"/>
    <w:rsid w:val="4E95B711"/>
    <w:rsid w:val="4F468607"/>
    <w:rsid w:val="4FB7DD41"/>
    <w:rsid w:val="4FD0A771"/>
    <w:rsid w:val="51D5E9CE"/>
    <w:rsid w:val="533A0BAC"/>
    <w:rsid w:val="562B5CED"/>
    <w:rsid w:val="590C817D"/>
    <w:rsid w:val="5AD6CA3B"/>
    <w:rsid w:val="606EC474"/>
    <w:rsid w:val="61E5D585"/>
    <w:rsid w:val="63C53428"/>
    <w:rsid w:val="6554EE00"/>
    <w:rsid w:val="67BB49B4"/>
    <w:rsid w:val="68913978"/>
    <w:rsid w:val="693CF446"/>
    <w:rsid w:val="6B2BC40B"/>
    <w:rsid w:val="6EC789F3"/>
    <w:rsid w:val="6F4313B9"/>
    <w:rsid w:val="701E2DDB"/>
    <w:rsid w:val="717ADD44"/>
    <w:rsid w:val="71B56532"/>
    <w:rsid w:val="72B1EFBD"/>
    <w:rsid w:val="72BC03BA"/>
    <w:rsid w:val="738DD1B1"/>
    <w:rsid w:val="773D288C"/>
    <w:rsid w:val="796A0782"/>
    <w:rsid w:val="799011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C421E"/>
  <w15:chartTrackingRefBased/>
  <w15:docId w15:val="{B031975C-0D8C-4284-9324-29BB3746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kern w:val="2"/>
        <w:sz w:val="21"/>
        <w:szCs w:val="21"/>
        <w:lang w:val="nl-NL" w:eastAsia="nl-NL" w:bidi="ar-SA"/>
        <w14:ligatures w14:val="standardContextual"/>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D73FCA"/>
    <w:rPr>
      <w:kern w:val="0"/>
      <w14:ligatures w14:val="none"/>
    </w:rPr>
  </w:style>
  <w:style w:type="paragraph" w:styleId="Kop1">
    <w:name w:val="heading 1"/>
    <w:aliases w:val="Hoofdstuktitel"/>
    <w:basedOn w:val="Standaard"/>
    <w:next w:val="Standaard"/>
    <w:qFormat/>
    <w:rsid w:val="00FE2507"/>
    <w:pPr>
      <w:keepNext/>
      <w:numPr>
        <w:numId w:val="18"/>
      </w:numPr>
      <w:spacing w:after="1120" w:line="560" w:lineRule="atLeast"/>
      <w:outlineLvl w:val="0"/>
    </w:pPr>
    <w:rPr>
      <w:rFonts w:cs="Arial"/>
      <w:b/>
      <w:bCs/>
      <w:sz w:val="42"/>
      <w:szCs w:val="32"/>
    </w:rPr>
  </w:style>
  <w:style w:type="paragraph" w:styleId="Kop2">
    <w:name w:val="heading 2"/>
    <w:aliases w:val="Paragraaf"/>
    <w:basedOn w:val="Standaard"/>
    <w:next w:val="Standaard"/>
    <w:qFormat/>
    <w:rsid w:val="00FE2507"/>
    <w:pPr>
      <w:keepNext/>
      <w:numPr>
        <w:ilvl w:val="1"/>
        <w:numId w:val="18"/>
      </w:numPr>
      <w:spacing w:before="560" w:after="280"/>
      <w:outlineLvl w:val="1"/>
    </w:pPr>
    <w:rPr>
      <w:rFonts w:cs="Arial"/>
      <w:b/>
      <w:bCs/>
      <w:iCs/>
      <w:sz w:val="26"/>
      <w:szCs w:val="28"/>
    </w:rPr>
  </w:style>
  <w:style w:type="paragraph" w:styleId="Kop3">
    <w:name w:val="heading 3"/>
    <w:aliases w:val="Subparagraaf"/>
    <w:basedOn w:val="Standaard"/>
    <w:next w:val="Standaard"/>
    <w:qFormat/>
    <w:rsid w:val="00FE2507"/>
    <w:pPr>
      <w:keepNext/>
      <w:numPr>
        <w:ilvl w:val="2"/>
        <w:numId w:val="18"/>
      </w:numPr>
      <w:spacing w:before="560" w:after="280"/>
      <w:outlineLvl w:val="2"/>
    </w:pPr>
    <w:rPr>
      <w:rFonts w:cs="Arial"/>
      <w:b/>
      <w:bCs/>
      <w:sz w:val="22"/>
      <w:szCs w:val="26"/>
    </w:rPr>
  </w:style>
  <w:style w:type="paragraph" w:styleId="Kop4">
    <w:name w:val="heading 4"/>
    <w:basedOn w:val="Standaard"/>
    <w:next w:val="Standaard"/>
    <w:semiHidden/>
    <w:qFormat/>
    <w:rsid w:val="00FE2507"/>
    <w:pPr>
      <w:keepNext/>
      <w:numPr>
        <w:ilvl w:val="3"/>
        <w:numId w:val="18"/>
      </w:numPr>
      <w:spacing w:before="240" w:after="60"/>
      <w:outlineLvl w:val="3"/>
    </w:pPr>
    <w:rPr>
      <w:rFonts w:ascii="Times New Roman" w:hAnsi="Times New Roman"/>
      <w:b/>
      <w:bCs/>
      <w:sz w:val="28"/>
      <w:szCs w:val="28"/>
    </w:rPr>
  </w:style>
  <w:style w:type="paragraph" w:styleId="Kop5">
    <w:name w:val="heading 5"/>
    <w:basedOn w:val="Standaard"/>
    <w:next w:val="Standaard"/>
    <w:semiHidden/>
    <w:qFormat/>
    <w:rsid w:val="00FE2507"/>
    <w:pPr>
      <w:numPr>
        <w:ilvl w:val="4"/>
        <w:numId w:val="18"/>
      </w:numPr>
      <w:spacing w:before="240" w:after="60"/>
      <w:outlineLvl w:val="4"/>
    </w:pPr>
    <w:rPr>
      <w:b/>
      <w:bCs/>
      <w:i/>
      <w:iCs/>
      <w:sz w:val="26"/>
      <w:szCs w:val="26"/>
    </w:rPr>
  </w:style>
  <w:style w:type="paragraph" w:styleId="Kop6">
    <w:name w:val="heading 6"/>
    <w:basedOn w:val="Standaard"/>
    <w:next w:val="Standaard"/>
    <w:semiHidden/>
    <w:qFormat/>
    <w:rsid w:val="00FE2507"/>
    <w:pPr>
      <w:numPr>
        <w:ilvl w:val="5"/>
        <w:numId w:val="18"/>
      </w:numPr>
      <w:spacing w:before="240" w:after="60"/>
      <w:outlineLvl w:val="5"/>
    </w:pPr>
    <w:rPr>
      <w:rFonts w:ascii="Times New Roman" w:hAnsi="Times New Roman"/>
      <w:b/>
      <w:bCs/>
      <w:sz w:val="22"/>
      <w:szCs w:val="22"/>
    </w:rPr>
  </w:style>
  <w:style w:type="paragraph" w:styleId="Kop7">
    <w:name w:val="heading 7"/>
    <w:basedOn w:val="Standaard"/>
    <w:next w:val="Standaard"/>
    <w:semiHidden/>
    <w:qFormat/>
    <w:rsid w:val="00FE2507"/>
    <w:pPr>
      <w:numPr>
        <w:ilvl w:val="6"/>
        <w:numId w:val="18"/>
      </w:numPr>
      <w:spacing w:before="240" w:after="60"/>
      <w:outlineLvl w:val="6"/>
    </w:pPr>
    <w:rPr>
      <w:rFonts w:ascii="Times New Roman" w:hAnsi="Times New Roman"/>
      <w:sz w:val="24"/>
    </w:rPr>
  </w:style>
  <w:style w:type="paragraph" w:styleId="Kop8">
    <w:name w:val="heading 8"/>
    <w:basedOn w:val="Standaard"/>
    <w:next w:val="Standaard"/>
    <w:semiHidden/>
    <w:qFormat/>
    <w:rsid w:val="00FE2507"/>
    <w:pPr>
      <w:numPr>
        <w:ilvl w:val="7"/>
        <w:numId w:val="18"/>
      </w:numPr>
      <w:spacing w:before="240" w:after="60"/>
      <w:outlineLvl w:val="7"/>
    </w:pPr>
    <w:rPr>
      <w:rFonts w:ascii="Times New Roman" w:hAnsi="Times New Roman"/>
      <w:i/>
      <w:iCs/>
      <w:sz w:val="24"/>
    </w:rPr>
  </w:style>
  <w:style w:type="paragraph" w:styleId="Kop9">
    <w:name w:val="heading 9"/>
    <w:basedOn w:val="Standaard"/>
    <w:next w:val="Standaard"/>
    <w:semiHidden/>
    <w:qFormat/>
    <w:rsid w:val="00FE2507"/>
    <w:pPr>
      <w:numPr>
        <w:ilvl w:val="8"/>
        <w:numId w:val="18"/>
      </w:numPr>
      <w:spacing w:before="240" w:after="60"/>
      <w:outlineLvl w:val="8"/>
    </w:pPr>
    <w:rPr>
      <w:rFonts w:ascii="Arial" w:hAnsi="Arial" w:cs="Arial"/>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Accentbinnentekst">
    <w:name w:val="Accent binnen tekst"/>
    <w:basedOn w:val="Standaard"/>
    <w:qFormat/>
    <w:rsid w:val="00FE2507"/>
    <w:rPr>
      <w:i/>
    </w:rPr>
  </w:style>
  <w:style w:type="paragraph" w:customStyle="1" w:styleId="TussenkopjeInleidingpersbericht">
    <w:name w:val="Tussenkopje / Inleiding persbericht"/>
    <w:basedOn w:val="Standaard"/>
    <w:qFormat/>
    <w:rsid w:val="00FE2507"/>
    <w:pPr>
      <w:spacing w:before="280"/>
    </w:pPr>
    <w:rPr>
      <w:b/>
    </w:rPr>
  </w:style>
  <w:style w:type="paragraph" w:customStyle="1" w:styleId="Tussenkopjemetcijfer">
    <w:name w:val="Tussenkopje met cijfer"/>
    <w:basedOn w:val="Standaard"/>
    <w:qFormat/>
    <w:rsid w:val="00FE2507"/>
    <w:pPr>
      <w:numPr>
        <w:numId w:val="19"/>
      </w:numPr>
    </w:pPr>
    <w:rPr>
      <w:b/>
    </w:rPr>
  </w:style>
  <w:style w:type="paragraph" w:customStyle="1" w:styleId="Tussenkopjeuitnodiging">
    <w:name w:val="Tussenkopje uitnodiging"/>
    <w:basedOn w:val="Standaard"/>
    <w:qFormat/>
    <w:rsid w:val="00FE2507"/>
    <w:rPr>
      <w:b/>
      <w:sz w:val="26"/>
    </w:rPr>
  </w:style>
  <w:style w:type="paragraph" w:customStyle="1" w:styleId="Bijschriftkopjerapport">
    <w:name w:val="Bijschrift kopje rapport"/>
    <w:basedOn w:val="Standaard"/>
    <w:qFormat/>
    <w:rsid w:val="00FE2507"/>
    <w:rPr>
      <w:b/>
      <w:sz w:val="18"/>
    </w:rPr>
  </w:style>
  <w:style w:type="paragraph" w:customStyle="1" w:styleId="Bijschriftrapport">
    <w:name w:val="Bijschrift rapport"/>
    <w:basedOn w:val="Standaard"/>
    <w:qFormat/>
    <w:rsid w:val="00FE2507"/>
    <w:rPr>
      <w:sz w:val="18"/>
    </w:rPr>
  </w:style>
  <w:style w:type="paragraph" w:customStyle="1" w:styleId="Figuurkoprapport">
    <w:name w:val="Figuurkop rapport"/>
    <w:basedOn w:val="Standaard"/>
    <w:qFormat/>
    <w:rsid w:val="00FE2507"/>
    <w:pPr>
      <w:spacing w:before="560"/>
    </w:pPr>
    <w:rPr>
      <w:b/>
      <w:sz w:val="18"/>
    </w:rPr>
  </w:style>
  <w:style w:type="paragraph" w:customStyle="1" w:styleId="Voetnootrapport">
    <w:name w:val="Voetnoot rapport"/>
    <w:basedOn w:val="Standaard"/>
    <w:qFormat/>
    <w:rsid w:val="00FE2507"/>
    <w:pPr>
      <w:numPr>
        <w:numId w:val="20"/>
      </w:numPr>
      <w:spacing w:before="560" w:line="200" w:lineRule="atLeast"/>
    </w:pPr>
    <w:rPr>
      <w:sz w:val="17"/>
    </w:rPr>
  </w:style>
  <w:style w:type="paragraph" w:customStyle="1" w:styleId="Alineakopjerapport">
    <w:name w:val="Alineakopje rapport"/>
    <w:basedOn w:val="Standaard"/>
    <w:qFormat/>
    <w:rsid w:val="00FE2507"/>
    <w:pPr>
      <w:spacing w:before="280"/>
    </w:pPr>
    <w:rPr>
      <w:i/>
    </w:rPr>
  </w:style>
  <w:style w:type="paragraph" w:customStyle="1" w:styleId="TussenkopjerapportOndertiteltitelpagina">
    <w:name w:val="Tussenkopje rapport / Ondertitel titelpagina"/>
    <w:basedOn w:val="Standaard"/>
    <w:qFormat/>
    <w:rsid w:val="00FE2507"/>
    <w:pPr>
      <w:spacing w:before="280"/>
    </w:pPr>
    <w:rPr>
      <w:b/>
      <w:sz w:val="22"/>
    </w:rPr>
  </w:style>
  <w:style w:type="paragraph" w:customStyle="1" w:styleId="Opsommingbullet">
    <w:name w:val="Opsomming bullet"/>
    <w:basedOn w:val="Standaard"/>
    <w:qFormat/>
    <w:rsid w:val="002B5524"/>
    <w:pPr>
      <w:numPr>
        <w:numId w:val="26"/>
      </w:numPr>
    </w:pPr>
  </w:style>
  <w:style w:type="paragraph" w:customStyle="1" w:styleId="Opsommingcijfer">
    <w:name w:val="Opsomming cijfer"/>
    <w:basedOn w:val="Standaard"/>
    <w:qFormat/>
    <w:rsid w:val="00FE2507"/>
    <w:pPr>
      <w:numPr>
        <w:numId w:val="22"/>
      </w:numPr>
    </w:pPr>
  </w:style>
  <w:style w:type="paragraph" w:customStyle="1" w:styleId="Opsommingletter">
    <w:name w:val="Opsomming letter"/>
    <w:basedOn w:val="Standaard"/>
    <w:qFormat/>
    <w:rsid w:val="00FE2507"/>
    <w:pPr>
      <w:numPr>
        <w:numId w:val="23"/>
      </w:numPr>
    </w:pPr>
  </w:style>
  <w:style w:type="paragraph" w:styleId="Inhopg1">
    <w:name w:val="toc 1"/>
    <w:basedOn w:val="Standaard"/>
    <w:next w:val="Standaard"/>
    <w:autoRedefine/>
    <w:semiHidden/>
    <w:rsid w:val="003B3222"/>
    <w:pPr>
      <w:spacing w:before="280"/>
      <w:ind w:left="159" w:hanging="159"/>
    </w:pPr>
    <w:rPr>
      <w:b/>
      <w:sz w:val="22"/>
    </w:rPr>
  </w:style>
  <w:style w:type="paragraph" w:styleId="Inhopg2">
    <w:name w:val="toc 2"/>
    <w:basedOn w:val="Standaard"/>
    <w:next w:val="Standaard"/>
    <w:autoRedefine/>
    <w:semiHidden/>
    <w:rsid w:val="003B3222"/>
    <w:pPr>
      <w:ind w:left="301" w:hanging="301"/>
    </w:pPr>
  </w:style>
  <w:style w:type="paragraph" w:styleId="Inhopg3">
    <w:name w:val="toc 3"/>
    <w:basedOn w:val="Standaard"/>
    <w:next w:val="Standaard"/>
    <w:autoRedefine/>
    <w:semiHidden/>
    <w:rsid w:val="003B3222"/>
    <w:pPr>
      <w:ind w:left="442" w:hanging="442"/>
    </w:pPr>
  </w:style>
  <w:style w:type="paragraph" w:customStyle="1" w:styleId="DocumentnaamKopRapporttiteltitelpagina">
    <w:name w:val="Documentnaam / Kop / Rapporttitel titelpagina"/>
    <w:basedOn w:val="Standaard"/>
    <w:qFormat/>
    <w:rsid w:val="00FE2507"/>
    <w:pPr>
      <w:spacing w:line="560" w:lineRule="atLeast"/>
    </w:pPr>
    <w:rPr>
      <w:b/>
      <w:sz w:val="42"/>
    </w:rPr>
  </w:style>
  <w:style w:type="paragraph" w:customStyle="1" w:styleId="AdresRetouradresNaamgemeenteDatumKenmerkPaginaAfzenderentitelVersieendatum">
    <w:name w:val="Adres / Retouradres / Naam gemeente / Datum / Kenmerk / Pagina / Afzender en titel / Versie en datum"/>
    <w:basedOn w:val="Standaard"/>
    <w:qFormat/>
    <w:rsid w:val="00FE2507"/>
    <w:pPr>
      <w:spacing w:line="240" w:lineRule="atLeast"/>
    </w:pPr>
    <w:rPr>
      <w:sz w:val="17"/>
    </w:rPr>
  </w:style>
  <w:style w:type="paragraph" w:customStyle="1" w:styleId="KopjesdatumKenmerketcRouteVerwijzing">
    <w:name w:val="Kopjes datum / Kenmerk etc. / Route / Verwijzing"/>
    <w:basedOn w:val="Standaard"/>
    <w:qFormat/>
    <w:rsid w:val="00FE2507"/>
    <w:rPr>
      <w:sz w:val="17"/>
    </w:rPr>
  </w:style>
  <w:style w:type="paragraph" w:customStyle="1" w:styleId="Tabelkolomkopjes">
    <w:name w:val="Tabelkolomkopjes"/>
    <w:basedOn w:val="Standaard"/>
    <w:qFormat/>
    <w:rsid w:val="00FE2507"/>
    <w:pPr>
      <w:jc w:val="right"/>
    </w:pPr>
    <w:rPr>
      <w:b/>
      <w:sz w:val="18"/>
    </w:rPr>
  </w:style>
  <w:style w:type="paragraph" w:customStyle="1" w:styleId="TabeltekstRegular">
    <w:name w:val="Tabeltekst Regular"/>
    <w:basedOn w:val="Standaard"/>
    <w:qFormat/>
    <w:rsid w:val="00FE2507"/>
    <w:pPr>
      <w:jc w:val="right"/>
    </w:pPr>
    <w:rPr>
      <w:sz w:val="18"/>
    </w:rPr>
  </w:style>
  <w:style w:type="paragraph" w:customStyle="1" w:styleId="TabeltekstmetBoldaccenten">
    <w:name w:val="Tabeltekst met Bold accenten"/>
    <w:basedOn w:val="Standaard"/>
    <w:qFormat/>
    <w:rsid w:val="00FE2507"/>
    <w:rPr>
      <w:b/>
      <w:sz w:val="18"/>
    </w:rPr>
  </w:style>
  <w:style w:type="paragraph" w:styleId="Titel">
    <w:name w:val="Title"/>
    <w:basedOn w:val="Standaard"/>
    <w:next w:val="Standaard"/>
    <w:link w:val="TitelChar"/>
    <w:rsid w:val="00D73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rsid w:val="00D73FC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rsid w:val="00D73F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rsid w:val="00D73FCA"/>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rsid w:val="00D73FCA"/>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D73FCA"/>
    <w:rPr>
      <w:i/>
      <w:iCs/>
      <w:color w:val="404040" w:themeColor="text1" w:themeTint="BF"/>
    </w:rPr>
  </w:style>
  <w:style w:type="paragraph" w:styleId="Lijstalinea">
    <w:name w:val="List Paragraph"/>
    <w:basedOn w:val="Standaard"/>
    <w:uiPriority w:val="34"/>
    <w:rsid w:val="00D73FCA"/>
    <w:pPr>
      <w:ind w:left="720"/>
      <w:contextualSpacing/>
    </w:pPr>
  </w:style>
  <w:style w:type="character" w:styleId="Intensievebenadrukking">
    <w:name w:val="Intense Emphasis"/>
    <w:basedOn w:val="Standaardalinea-lettertype"/>
    <w:uiPriority w:val="21"/>
    <w:rsid w:val="00D73FCA"/>
    <w:rPr>
      <w:i/>
      <w:iCs/>
      <w:color w:val="365F91" w:themeColor="accent1" w:themeShade="BF"/>
    </w:rPr>
  </w:style>
  <w:style w:type="paragraph" w:styleId="Duidelijkcitaat">
    <w:name w:val="Intense Quote"/>
    <w:basedOn w:val="Standaard"/>
    <w:next w:val="Standaard"/>
    <w:link w:val="DuidelijkcitaatChar"/>
    <w:uiPriority w:val="30"/>
    <w:rsid w:val="00D73FC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DuidelijkcitaatChar">
    <w:name w:val="Duidelijk citaat Char"/>
    <w:basedOn w:val="Standaardalinea-lettertype"/>
    <w:link w:val="Duidelijkcitaat"/>
    <w:uiPriority w:val="30"/>
    <w:rsid w:val="00D73FCA"/>
    <w:rPr>
      <w:i/>
      <w:iCs/>
      <w:color w:val="365F91" w:themeColor="accent1" w:themeShade="BF"/>
    </w:rPr>
  </w:style>
  <w:style w:type="character" w:styleId="Intensieveverwijzing">
    <w:name w:val="Intense Reference"/>
    <w:basedOn w:val="Standaardalinea-lettertype"/>
    <w:uiPriority w:val="32"/>
    <w:rsid w:val="00D73FCA"/>
    <w:rPr>
      <w:b/>
      <w:bCs/>
      <w:smallCaps/>
      <w:color w:val="365F91" w:themeColor="accent1" w:themeShade="BF"/>
      <w:spacing w:val="5"/>
    </w:rPr>
  </w:style>
  <w:style w:type="character" w:styleId="Hyperlink">
    <w:name w:val="Hyperlink"/>
    <w:basedOn w:val="Standaardalinea-lettertype"/>
    <w:unhideWhenUsed/>
    <w:rsid w:val="00D73FCA"/>
    <w:rPr>
      <w:color w:val="0000FF" w:themeColor="hyperlink"/>
      <w:u w:val="single"/>
    </w:rPr>
  </w:style>
  <w:style w:type="character" w:styleId="Verwijzingopmerking">
    <w:name w:val="annotation reference"/>
    <w:basedOn w:val="Standaardalinea-lettertype"/>
    <w:rsid w:val="00D73FCA"/>
    <w:rPr>
      <w:sz w:val="16"/>
      <w:szCs w:val="16"/>
    </w:rPr>
  </w:style>
  <w:style w:type="character" w:styleId="Onopgelostemelding">
    <w:name w:val="Unresolved Mention"/>
    <w:basedOn w:val="Standaardalinea-lettertype"/>
    <w:uiPriority w:val="99"/>
    <w:semiHidden/>
    <w:unhideWhenUsed/>
    <w:rsid w:val="009603A7"/>
    <w:rPr>
      <w:color w:val="605E5C"/>
      <w:shd w:val="clear" w:color="auto" w:fill="E1DFDD"/>
    </w:rPr>
  </w:style>
  <w:style w:type="paragraph" w:styleId="Tekstopmerking">
    <w:name w:val="annotation text"/>
    <w:basedOn w:val="Standaard"/>
    <w:link w:val="TekstopmerkingChar"/>
    <w:semiHidden/>
    <w:unhideWhenUsed/>
    <w:pPr>
      <w:spacing w:line="240" w:lineRule="auto"/>
    </w:pPr>
    <w:rPr>
      <w:sz w:val="20"/>
      <w:szCs w:val="20"/>
    </w:rPr>
  </w:style>
  <w:style w:type="character" w:customStyle="1" w:styleId="TekstopmerkingChar">
    <w:name w:val="Tekst opmerking Char"/>
    <w:basedOn w:val="Standaardalinea-lettertype"/>
    <w:link w:val="Tekstopmerking"/>
    <w:semiHidden/>
    <w:rPr>
      <w:kern w:val="0"/>
      <w:sz w:val="20"/>
      <w:szCs w:val="20"/>
      <w14:ligatures w14:val="none"/>
    </w:rPr>
  </w:style>
  <w:style w:type="paragraph" w:styleId="Revisie">
    <w:name w:val="Revision"/>
    <w:hidden/>
    <w:uiPriority w:val="99"/>
    <w:semiHidden/>
    <w:rsid w:val="00D44865"/>
    <w:pPr>
      <w:spacing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efbaarenveilig.n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s://onderzoek.amsterdam.nl/dataset/focusgebieden-amsterda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4c2603e-519f-4665-82e2-ce6dece39bd2">U2C65YR22MK2-1659662025-90916</_dlc_DocId>
    <_dlc_DocIdUrl xmlns="f4c2603e-519f-4665-82e2-ce6dece39bd2">
      <Url>https://hoofdstad.sharepoint.com/sites/SW-DII-DATA-DAFDOES/_layouts/15/DocIdRedir.aspx?ID=U2C65YR22MK2-1659662025-90916</Url>
      <Description>U2C65YR22MK2-1659662025-90916</Description>
    </_dlc_DocIdUrl>
    <SharedWithUsers xmlns="f4c2603e-519f-4665-82e2-ce6dece39bd2">
      <UserInfo>
        <DisplayName/>
        <AccountId xsi:nil="true"/>
        <AccountType/>
      </UserInfo>
    </SharedWithUsers>
    <lcf76f155ced4ddcb4097134ff3c332f xmlns="0dad2b92-1f54-452b-975a-c65a54c6b77b">
      <Terms xmlns="http://schemas.microsoft.com/office/infopath/2007/PartnerControls"/>
    </lcf76f155ced4ddcb4097134ff3c332f>
    <TaxCatchAll xmlns="451ceeed-c77b-4a37-aea6-85893f5a9fb4" xsi:nil="true"/>
    <alias xmlns="0dad2b92-1f54-452b-975a-c65a54c6b7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3CC09184AF25148B5CD0B95896DFFC2" ma:contentTypeVersion="19" ma:contentTypeDescription="Een nieuw document maken." ma:contentTypeScope="" ma:versionID="e186d7b537399170059ebbb1f16b6276">
  <xsd:schema xmlns:xsd="http://www.w3.org/2001/XMLSchema" xmlns:xs="http://www.w3.org/2001/XMLSchema" xmlns:p="http://schemas.microsoft.com/office/2006/metadata/properties" xmlns:ns2="0dad2b92-1f54-452b-975a-c65a54c6b77b" xmlns:ns3="f4c2603e-519f-4665-82e2-ce6dece39bd2" xmlns:ns4="451ceeed-c77b-4a37-aea6-85893f5a9fb4" targetNamespace="http://schemas.microsoft.com/office/2006/metadata/properties" ma:root="true" ma:fieldsID="b4c83d9a0c031a95ec7fe5cbadf5d948" ns2:_="" ns3:_="" ns4:_="">
    <xsd:import namespace="0dad2b92-1f54-452b-975a-c65a54c6b77b"/>
    <xsd:import namespace="f4c2603e-519f-4665-82e2-ce6dece39bd2"/>
    <xsd:import namespace="451ceeed-c77b-4a37-aea6-85893f5a9f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3:_dlc_DocId" minOccurs="0"/>
                <xsd:element ref="ns3:_dlc_DocIdUrl" minOccurs="0"/>
                <xsd:element ref="ns3:_dlc_DocIdPersistId" minOccurs="0"/>
                <xsd:element ref="ns2:MediaLengthInSeconds" minOccurs="0"/>
                <xsd:element ref="ns2:MediaServiceLocation" minOccurs="0"/>
                <xsd:element ref="ns2:alia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d2b92-1f54-452b-975a-c65a54c6b7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3676cea4-3086-4dea-a929-70cf350c881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alias" ma:index="26" nillable="true" ma:displayName="alias" ma:format="Dropdown" ma:internalName="alia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c2603e-519f-4665-82e2-ce6dece39b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_dlc_DocId" ma:index="21"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22"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Id blijven behouden" ma:description="Id behouden tijdens toevoegen."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51ceeed-c77b-4a37-aea6-85893f5a9fb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17f8ac-a2bb-4132-ad1b-226abaa563f5}" ma:internalName="TaxCatchAll" ma:showField="CatchAllData" ma:web="f4c2603e-519f-4665-82e2-ce6dece39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9C179E-82C6-4823-B4BC-51E33A2789EA}">
  <ds:schemaRefs>
    <ds:schemaRef ds:uri="http://schemas.microsoft.com/office/2006/metadata/properties"/>
    <ds:schemaRef ds:uri="http://schemas.microsoft.com/office/infopath/2007/PartnerControls"/>
    <ds:schemaRef ds:uri="f4c2603e-519f-4665-82e2-ce6dece39bd2"/>
    <ds:schemaRef ds:uri="0dad2b92-1f54-452b-975a-c65a54c6b77b"/>
    <ds:schemaRef ds:uri="451ceeed-c77b-4a37-aea6-85893f5a9fb4"/>
  </ds:schemaRefs>
</ds:datastoreItem>
</file>

<file path=customXml/itemProps2.xml><?xml version="1.0" encoding="utf-8"?>
<ds:datastoreItem xmlns:ds="http://schemas.openxmlformats.org/officeDocument/2006/customXml" ds:itemID="{BFB9E2D4-4BCE-4F61-A408-4E0ED2B9714D}">
  <ds:schemaRefs>
    <ds:schemaRef ds:uri="http://schemas.microsoft.com/sharepoint/v3/contenttype/forms"/>
  </ds:schemaRefs>
</ds:datastoreItem>
</file>

<file path=customXml/itemProps3.xml><?xml version="1.0" encoding="utf-8"?>
<ds:datastoreItem xmlns:ds="http://schemas.openxmlformats.org/officeDocument/2006/customXml" ds:itemID="{CE9EC372-A8B4-43B6-B844-493BE5178F83}">
  <ds:schemaRefs>
    <ds:schemaRef ds:uri="http://schemas.microsoft.com/sharepoint/events"/>
  </ds:schemaRefs>
</ds:datastoreItem>
</file>

<file path=customXml/itemProps4.xml><?xml version="1.0" encoding="utf-8"?>
<ds:datastoreItem xmlns:ds="http://schemas.openxmlformats.org/officeDocument/2006/customXml" ds:itemID="{C08AA2A1-4571-4CC3-8FCE-B7188F6CD27E}"/>
</file>

<file path=docProps/app.xml><?xml version="1.0" encoding="utf-8"?>
<Properties xmlns="http://schemas.openxmlformats.org/officeDocument/2006/extended-properties" xmlns:vt="http://schemas.openxmlformats.org/officeDocument/2006/docPropsVTypes">
  <Template>normal</Template>
  <TotalTime>0</TotalTime>
  <Pages>2</Pages>
  <Words>522</Words>
  <Characters>2876</Characters>
  <Application>Microsoft Office Word</Application>
  <DocSecurity>0</DocSecurity>
  <Lines>23</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Groep, Rogier van der</dc:creator>
  <cp:keywords/>
  <dc:description/>
  <cp:lastModifiedBy>Groep, Rogier van der</cp:lastModifiedBy>
  <cp:revision>8</cp:revision>
  <dcterms:created xsi:type="dcterms:W3CDTF">2025-04-03T09:28:00Z</dcterms:created>
  <dcterms:modified xsi:type="dcterms:W3CDTF">2025-05-28T11:54:00Z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MediaServiceImageTags">
    <vt:lpwstr/>
  </property>
  <property fmtid="{D5CDD505-2E9C-101B-9397-08002B2CF9AE}" pid="4" name="ContentTypeId">
    <vt:lpwstr>0x010100B3CC09184AF25148B5CD0B95896DFFC2</vt:lpwstr>
  </property>
  <property fmtid="{D5CDD505-2E9C-101B-9397-08002B2CF9AE}" pid="5" name="TaxKeywordTaxHTField">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{"FileActivityType":"6","FileActivityTimeStamp":"2025-04-04T09:15:02.930Z","FileActivityUsersOnPage":[{"DisplayName":"Rusconi, Ralph","Id":"r.rusconi@amsterdam.nl"}],"FileActivityNavigationId":null}</vt:lpwstr>
  </property>
  <property fmtid="{D5CDD505-2E9C-101B-9397-08002B2CF9AE}" pid="9" name="TriggerFlowInfo">
    <vt:lpwstr/>
  </property>
  <property fmtid="{D5CDD505-2E9C-101B-9397-08002B2CF9AE}" pid="10" name="_dlc_DocIdItemGuid">
    <vt:lpwstr>8509319d-f1c5-463e-8d5f-ef827930f486</vt:lpwstr>
  </property>
</Properties>
</file>