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57B2" w14:textId="77777777" w:rsidR="00E60123" w:rsidRDefault="00000000">
      <w:pPr>
        <w:pStyle w:val="quartokop1"/>
      </w:pPr>
      <w:r>
        <w:t>Factsheet Plein 40-45</w:t>
      </w:r>
    </w:p>
    <w:p w14:paraId="0CD257B3" w14:textId="77777777" w:rsidR="00E60123" w:rsidRDefault="00000000">
      <w:pPr>
        <w:pStyle w:val="2Datum"/>
      </w:pPr>
      <w:r>
        <w:t>2026-01-30</w:t>
      </w:r>
    </w:p>
    <w:p w14:paraId="0CD257B4" w14:textId="75772F2D" w:rsidR="00E60123" w:rsidRDefault="00000000">
      <w:pPr>
        <w:pStyle w:val="3Introtekst"/>
      </w:pPr>
      <w:r>
        <w:t xml:space="preserve">In deze factsheet zijn de bevindingen weergegeven van het onderzoek onder bezoekers en ondernemers op de Plein 40-45 in het najaar van 2025. Aan bezoekers is gevraagd hoe vaak zij de markt bezoeken, hoe zij deze markt beoordelen en welke verbeterpunten zij hebben. Aan ondernemers is eveneens gevraagd hoe zij de markt waarderen en wat zij zien als verbeterpunten voor de markt. In 2025 beoordelen bezoekers de </w:t>
      </w:r>
      <w:r w:rsidR="00577B19">
        <w:t xml:space="preserve">markt op </w:t>
      </w:r>
      <w:r>
        <w:t>Plein 40-45 met een 7.6 als rapportcijfer. Ondernemers geven een 7.7. Gemiddeld is door bezoekers op alle markten een 7.7 als rapportcijfer gegeven en door ondernemers een 7.4.</w:t>
      </w:r>
    </w:p>
    <w:p w14:paraId="0CD257B5" w14:textId="77777777" w:rsidR="00E60123" w:rsidRDefault="00000000">
      <w:pPr>
        <w:pStyle w:val="quartokop2"/>
      </w:pPr>
      <w:r>
        <w:t>Achtergrond</w:t>
      </w:r>
    </w:p>
    <w:p w14:paraId="0CD257B6" w14:textId="650F141D" w:rsidR="00E60123" w:rsidRDefault="00000000">
      <w:r>
        <w:t xml:space="preserve">Plein 40-45 ligt in Stadsdeel Nieuw-West. Uit ander onderzoek van Onderzoek en Statistiek (Monitor Detailhandel, een bewonersonderzoek naar consumptiegedrag in de stad), weten we dat in Nieuw-West de meeste bewoners in dit stadsdeel naar </w:t>
      </w:r>
      <w:r w:rsidR="005E3C44">
        <w:t xml:space="preserve">de </w:t>
      </w:r>
      <w:r>
        <w:t>Sierpleinmarkt gaan. Een groot deel van de inwoners uit dit stadsdeel, 43%, gaat helemaal niet naar de markt (zie figuur 1a). In figuur 1b zijn (eveneens uit de Monitor Detailhandel) de belangrijkste redenen opgenomen voor bewoners in Zuidoost om niet naar de markt te gaan.</w:t>
      </w:r>
    </w:p>
    <w:p w14:paraId="0CD257B7" w14:textId="77777777" w:rsidR="00E60123" w:rsidRDefault="00000000">
      <w:pPr>
        <w:pStyle w:val="quartofiguurtitel"/>
      </w:pPr>
      <w:r>
        <w:t>Figuur 1a Meest bezochte markten in Nieuw-West en gemiddeld in Amsterdam, 2025 (percentage genoemd)</w:t>
      </w:r>
    </w:p>
    <w:p w14:paraId="0CD257B8" w14:textId="77777777" w:rsidR="00E60123" w:rsidRDefault="00000000">
      <w:r>
        <w:rPr>
          <w:noProof/>
        </w:rPr>
        <w:drawing>
          <wp:inline distT="0" distB="0" distL="0" distR="0" wp14:anchorId="0CD2580C" wp14:editId="0CD2580D">
            <wp:extent cx="5537200" cy="2307166"/>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quarto-factsheet-warenmarkten_files/figure-docx/unnamed-chunk-2-1.png"/>
                    <pic:cNvPicPr>
                      <a:picLocks noChangeAspect="1" noChangeArrowheads="1"/>
                    </pic:cNvPicPr>
                  </pic:nvPicPr>
                  <pic:blipFill>
                    <a:blip r:embed="rId12"/>
                    <a:stretch>
                      <a:fillRect/>
                    </a:stretch>
                  </pic:blipFill>
                  <pic:spPr bwMode="auto">
                    <a:xfrm>
                      <a:off x="0" y="0"/>
                      <a:ext cx="5537200" cy="2307166"/>
                    </a:xfrm>
                    <a:prstGeom prst="rect">
                      <a:avLst/>
                    </a:prstGeom>
                    <a:noFill/>
                    <a:ln w="9525">
                      <a:noFill/>
                      <a:headEnd/>
                      <a:tailEnd/>
                    </a:ln>
                  </pic:spPr>
                </pic:pic>
              </a:graphicData>
            </a:graphic>
          </wp:inline>
        </w:drawing>
      </w:r>
    </w:p>
    <w:p w14:paraId="0CD257B9" w14:textId="77777777" w:rsidR="00E60123" w:rsidRDefault="00000000">
      <w:pPr>
        <w:pStyle w:val="7Bron"/>
      </w:pPr>
      <w:r>
        <w:t>Monitor Detailhandel, 2025</w:t>
      </w:r>
    </w:p>
    <w:p w14:paraId="44E2E118" w14:textId="77777777" w:rsidR="001246C3" w:rsidRDefault="001246C3">
      <w:pPr>
        <w:spacing w:line="240" w:lineRule="atLeast"/>
        <w:rPr>
          <w:b/>
          <w:color w:val="000000" w:themeColor="text1"/>
          <w:sz w:val="18"/>
          <w:szCs w:val="16"/>
          <w14:numForm w14:val="lining"/>
          <w14:numSpacing w14:val="tabular"/>
        </w:rPr>
      </w:pPr>
      <w:r>
        <w:br w:type="page"/>
      </w:r>
    </w:p>
    <w:p w14:paraId="0CD257BA" w14:textId="631F5A95" w:rsidR="00E60123" w:rsidRDefault="00000000">
      <w:pPr>
        <w:pStyle w:val="quartofiguurtitel"/>
      </w:pPr>
      <w:r>
        <w:lastRenderedPageBreak/>
        <w:t>Figuur 1b Redenen voor bewoners Nieuw-West en gemiddeld in Amsterdam om niet niet naar de markt te gaan, 2025 (percentage genoemd)</w:t>
      </w:r>
    </w:p>
    <w:p w14:paraId="0CD257BB" w14:textId="77777777" w:rsidR="00E60123" w:rsidRDefault="00000000">
      <w:r>
        <w:rPr>
          <w:noProof/>
        </w:rPr>
        <w:drawing>
          <wp:inline distT="0" distB="0" distL="0" distR="0" wp14:anchorId="0CD2580E" wp14:editId="0CD2580F">
            <wp:extent cx="5537200" cy="230716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quarto-factsheet-warenmarkten_files/figure-docx/unnamed-chunk-3-1.png"/>
                    <pic:cNvPicPr>
                      <a:picLocks noChangeAspect="1" noChangeArrowheads="1"/>
                    </pic:cNvPicPr>
                  </pic:nvPicPr>
                  <pic:blipFill>
                    <a:blip r:embed="rId13"/>
                    <a:stretch>
                      <a:fillRect/>
                    </a:stretch>
                  </pic:blipFill>
                  <pic:spPr bwMode="auto">
                    <a:xfrm>
                      <a:off x="0" y="0"/>
                      <a:ext cx="5537200" cy="2307166"/>
                    </a:xfrm>
                    <a:prstGeom prst="rect">
                      <a:avLst/>
                    </a:prstGeom>
                    <a:noFill/>
                    <a:ln w="9525">
                      <a:noFill/>
                      <a:headEnd/>
                      <a:tailEnd/>
                    </a:ln>
                  </pic:spPr>
                </pic:pic>
              </a:graphicData>
            </a:graphic>
          </wp:inline>
        </w:drawing>
      </w:r>
    </w:p>
    <w:p w14:paraId="0CD257BC" w14:textId="77777777" w:rsidR="00E60123" w:rsidRDefault="00000000">
      <w:pPr>
        <w:pStyle w:val="7Bron"/>
      </w:pPr>
      <w:r>
        <w:t>Monitor Detailhandel, 2025</w:t>
      </w:r>
    </w:p>
    <w:p w14:paraId="0CD257BD" w14:textId="77777777" w:rsidR="00E60123" w:rsidRDefault="00000000">
      <w:pPr>
        <w:pStyle w:val="quartokop2"/>
      </w:pPr>
      <w:r>
        <w:t>Inleiding</w:t>
      </w:r>
    </w:p>
    <w:p w14:paraId="0CD257BE" w14:textId="77777777" w:rsidR="00E60123" w:rsidRDefault="00000000">
      <w:r>
        <w:t>Tussen september 2025 en november 2025 zijn op 19 warenmarkten in Amsterdam in totaal 1.173 bezoekers geinterviewd en 215 ondernemers. In figuur 2 is de respons weergegeven van het veldwerk op de Plein 40-45 van deze meting en van de vorige metingen in 2022 en 2017. Op deze markt zijn in 2025 97 bezoekers geinterviewd en 18. De meeste marktbezoekers gaan te voet dan wel met de fiets naar de markt. De meeste bezoekers van de Plein 40-45 gaan met met de fiets naar de markt.</w:t>
      </w:r>
    </w:p>
    <w:p w14:paraId="0CD257BF" w14:textId="77777777" w:rsidR="00E60123" w:rsidRDefault="00000000">
      <w:pPr>
        <w:pStyle w:val="quartofiguurtitel"/>
      </w:pPr>
      <w:r>
        <w:t>Figuur 2 leeftijdsverdeling respondenten, herkomst bezoekers en vervoermiddel, 2025 (%)</w:t>
      </w:r>
    </w:p>
    <w:p w14:paraId="0CD257C0" w14:textId="77777777" w:rsidR="00E60123" w:rsidRDefault="00000000">
      <w:r>
        <w:rPr>
          <w:noProof/>
        </w:rPr>
        <w:drawing>
          <wp:inline distT="0" distB="0" distL="0" distR="0" wp14:anchorId="0CD25810" wp14:editId="0CD25811">
            <wp:extent cx="5537200" cy="2768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quarto-factsheet-warenmarkten_files/figure-docx/unnamed-chunk-4-1.png"/>
                    <pic:cNvPicPr>
                      <a:picLocks noChangeAspect="1" noChangeArrowheads="1"/>
                    </pic:cNvPicPr>
                  </pic:nvPicPr>
                  <pic:blipFill>
                    <a:blip r:embed="rId14"/>
                    <a:stretch>
                      <a:fillRect/>
                    </a:stretch>
                  </pic:blipFill>
                  <pic:spPr bwMode="auto">
                    <a:xfrm>
                      <a:off x="0" y="0"/>
                      <a:ext cx="5537200" cy="2768600"/>
                    </a:xfrm>
                    <a:prstGeom prst="rect">
                      <a:avLst/>
                    </a:prstGeom>
                    <a:noFill/>
                    <a:ln w="9525">
                      <a:noFill/>
                      <a:headEnd/>
                      <a:tailEnd/>
                    </a:ln>
                  </pic:spPr>
                </pic:pic>
              </a:graphicData>
            </a:graphic>
          </wp:inline>
        </w:drawing>
      </w:r>
    </w:p>
    <w:p w14:paraId="0CD257C1" w14:textId="77777777" w:rsidR="00E60123" w:rsidRDefault="00000000">
      <w:pPr>
        <w:pStyle w:val="7Bron"/>
      </w:pPr>
      <w:r>
        <w:t>Monitor Warenmarkten, 2025</w:t>
      </w:r>
    </w:p>
    <w:p w14:paraId="76B1DA36" w14:textId="77777777" w:rsidR="001246C3" w:rsidRDefault="001246C3"/>
    <w:p w14:paraId="52E0A265" w14:textId="77777777" w:rsidR="008C009B" w:rsidRDefault="008C009B">
      <w:pPr>
        <w:spacing w:line="240" w:lineRule="atLeast"/>
      </w:pPr>
      <w:r>
        <w:br w:type="page"/>
      </w:r>
    </w:p>
    <w:p w14:paraId="773E7CB9" w14:textId="6DE2B4F4" w:rsidR="001246C3" w:rsidRDefault="00000000" w:rsidP="008C009B">
      <w:r>
        <w:lastRenderedPageBreak/>
        <w:t>Bezoekers konden in enkele steekwoorden de Plein 40-45 omschrijven. De meest genoemde woorden zijn terug te vinden in de wordcloud hieronder.</w:t>
      </w:r>
    </w:p>
    <w:p w14:paraId="62D9BC8D" w14:textId="77777777" w:rsidR="008C009B" w:rsidRDefault="008C009B" w:rsidP="008C009B">
      <w:pPr>
        <w:rPr>
          <w:b/>
          <w:color w:val="000000" w:themeColor="text1"/>
          <w:sz w:val="18"/>
          <w:szCs w:val="16"/>
          <w14:numForm w14:val="lining"/>
          <w14:numSpacing w14:val="tabular"/>
        </w:rPr>
      </w:pPr>
    </w:p>
    <w:p w14:paraId="0CD257C3" w14:textId="23E4C81C" w:rsidR="00E60123" w:rsidRDefault="00000000">
      <w:pPr>
        <w:pStyle w:val="quartofiguurtitel"/>
      </w:pPr>
      <w:r>
        <w:t>Figuur 3 Veel genoemde steekwoorden die bezoekers Plein 40-45 noemden, 2025</w:t>
      </w:r>
    </w:p>
    <w:p w14:paraId="0CD257C4" w14:textId="77777777" w:rsidR="00E60123" w:rsidRDefault="00000000">
      <w:r>
        <w:rPr>
          <w:noProof/>
        </w:rPr>
        <w:drawing>
          <wp:inline distT="0" distB="0" distL="0" distR="0" wp14:anchorId="0CD25812" wp14:editId="7DFBD482">
            <wp:extent cx="3975100" cy="2508250"/>
            <wp:effectExtent l="0" t="0" r="6350" b="635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2%20figuren/wordcloud_Plein%2040-45.png"/>
                    <pic:cNvPicPr>
                      <a:picLocks noChangeAspect="1" noChangeArrowheads="1"/>
                    </pic:cNvPicPr>
                  </pic:nvPicPr>
                  <pic:blipFill rotWithShape="1">
                    <a:blip r:embed="rId15"/>
                    <a:srcRect l="15137" t="22171" r="13074" b="17432"/>
                    <a:stretch>
                      <a:fillRect/>
                    </a:stretch>
                  </pic:blipFill>
                  <pic:spPr bwMode="auto">
                    <a:xfrm>
                      <a:off x="0" y="0"/>
                      <a:ext cx="3975100" cy="2508250"/>
                    </a:xfrm>
                    <a:prstGeom prst="rect">
                      <a:avLst/>
                    </a:prstGeom>
                    <a:noFill/>
                    <a:ln>
                      <a:noFill/>
                    </a:ln>
                    <a:extLst>
                      <a:ext uri="{53640926-AAD7-44D8-BBD7-CCE9431645EC}">
                        <a14:shadowObscured xmlns:a14="http://schemas.microsoft.com/office/drawing/2010/main"/>
                      </a:ext>
                    </a:extLst>
                  </pic:spPr>
                </pic:pic>
              </a:graphicData>
            </a:graphic>
          </wp:inline>
        </w:drawing>
      </w:r>
    </w:p>
    <w:p w14:paraId="0CD257C5" w14:textId="77777777" w:rsidR="00E60123" w:rsidRDefault="00000000">
      <w:pPr>
        <w:pStyle w:val="quartokop2"/>
      </w:pPr>
      <w:r>
        <w:t>Mate van martkbezoek</w:t>
      </w:r>
    </w:p>
    <w:p w14:paraId="0CD257C6" w14:textId="77777777" w:rsidR="00E60123" w:rsidRDefault="00000000">
      <w:r>
        <w:t>Van de geinterviewde bezoekers van de Plein 40-45 gaat 53% één keer per week of vaker naar de markt. Bij andere meerdaagse markten gaat 52% een keer per of vaker naar de markt.</w:t>
      </w:r>
    </w:p>
    <w:p w14:paraId="0CD257C7" w14:textId="77777777" w:rsidR="00E60123" w:rsidRDefault="00000000">
      <w:pPr>
        <w:pStyle w:val="quartofiguurtitel"/>
      </w:pPr>
      <w:r>
        <w:t>Figuur 4 Bezoekfrequentie Plein 40-45 en andere markten, 2027, 2022 en 2025 (%)</w:t>
      </w:r>
    </w:p>
    <w:p w14:paraId="0CD257C8" w14:textId="77777777" w:rsidR="00E60123" w:rsidRDefault="00000000">
      <w:r>
        <w:rPr>
          <w:noProof/>
        </w:rPr>
        <w:drawing>
          <wp:inline distT="0" distB="0" distL="0" distR="0" wp14:anchorId="0CD25814" wp14:editId="0CD25815">
            <wp:extent cx="5537200" cy="184573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quarto-factsheet-warenmarkten_files/figure-docx/unnamed-chunk-5-1.png"/>
                    <pic:cNvPicPr>
                      <a:picLocks noChangeAspect="1" noChangeArrowheads="1"/>
                    </pic:cNvPicPr>
                  </pic:nvPicPr>
                  <pic:blipFill>
                    <a:blip r:embed="rId16"/>
                    <a:stretch>
                      <a:fillRect/>
                    </a:stretch>
                  </pic:blipFill>
                  <pic:spPr bwMode="auto">
                    <a:xfrm>
                      <a:off x="0" y="0"/>
                      <a:ext cx="5537200" cy="1845733"/>
                    </a:xfrm>
                    <a:prstGeom prst="rect">
                      <a:avLst/>
                    </a:prstGeom>
                    <a:noFill/>
                    <a:ln w="9525">
                      <a:noFill/>
                      <a:headEnd/>
                      <a:tailEnd/>
                    </a:ln>
                  </pic:spPr>
                </pic:pic>
              </a:graphicData>
            </a:graphic>
          </wp:inline>
        </w:drawing>
      </w:r>
    </w:p>
    <w:p w14:paraId="0CD257C9" w14:textId="77777777" w:rsidR="00E60123" w:rsidRDefault="00000000">
      <w:pPr>
        <w:pStyle w:val="7Bron"/>
      </w:pPr>
      <w:r>
        <w:t>Monitor Warenmarkten, 2025</w:t>
      </w:r>
    </w:p>
    <w:p w14:paraId="0CD257CA" w14:textId="77777777" w:rsidR="00E60123" w:rsidRDefault="00000000">
      <w:pPr>
        <w:pStyle w:val="quartokop2"/>
      </w:pPr>
      <w:r>
        <w:t>Reden bezoek</w:t>
      </w:r>
    </w:p>
    <w:p w14:paraId="0CD257CB" w14:textId="77777777" w:rsidR="00E60123" w:rsidRDefault="00000000">
      <w:r>
        <w:t>In deze paragraaf worden de motivaties van bezoekers besproken om naar de markt te gaan. Ook wordt gekeken wat de ondernemers denken dat de redenen zijn van bezoekers om de markt te bezoeken. Vervolgens wordt gekeken in hoeverre bezoekers vooral voor de markt of voor de winkels in dit gebied komen. In onderstaande figuur staan de meest genoemde redenen waarom bezoekers naar de Plein 40-45 gaan.</w:t>
      </w:r>
    </w:p>
    <w:p w14:paraId="087C299F" w14:textId="77777777" w:rsidR="008C009B" w:rsidRDefault="008C009B">
      <w:pPr>
        <w:spacing w:line="240" w:lineRule="atLeast"/>
        <w:rPr>
          <w:b/>
          <w:color w:val="000000" w:themeColor="text1"/>
          <w:sz w:val="18"/>
          <w:szCs w:val="16"/>
          <w14:numForm w14:val="lining"/>
          <w14:numSpacing w14:val="tabular"/>
        </w:rPr>
      </w:pPr>
      <w:r>
        <w:br w:type="page"/>
      </w:r>
    </w:p>
    <w:p w14:paraId="0CD257CC" w14:textId="0F569AC5" w:rsidR="00E60123" w:rsidRDefault="008C009B">
      <w:pPr>
        <w:pStyle w:val="quartofiguurtitel"/>
      </w:pPr>
      <w:r>
        <w:lastRenderedPageBreak/>
        <w:t>F</w:t>
      </w:r>
      <w:r w:rsidR="00000000">
        <w:t xml:space="preserve">iguur </w:t>
      </w:r>
      <w:r>
        <w:t>5</w:t>
      </w:r>
      <w:r w:rsidR="00000000">
        <w:t xml:space="preserve"> Redenen om volgens bezoekers de Plein 40-45 en totaal andere markten te bezoeken, 2025 (percentage genoemd)</w:t>
      </w:r>
    </w:p>
    <w:p w14:paraId="0CD257CD" w14:textId="77777777" w:rsidR="00E60123" w:rsidRDefault="00000000">
      <w:r>
        <w:rPr>
          <w:noProof/>
        </w:rPr>
        <w:drawing>
          <wp:inline distT="0" distB="0" distL="0" distR="0" wp14:anchorId="0CD25816" wp14:editId="0CD25817">
            <wp:extent cx="5537200" cy="230716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quarto-factsheet-warenmarkten_files/figure-docx/unnamed-chunk-6-1.png"/>
                    <pic:cNvPicPr>
                      <a:picLocks noChangeAspect="1" noChangeArrowheads="1"/>
                    </pic:cNvPicPr>
                  </pic:nvPicPr>
                  <pic:blipFill>
                    <a:blip r:embed="rId17"/>
                    <a:stretch>
                      <a:fillRect/>
                    </a:stretch>
                  </pic:blipFill>
                  <pic:spPr bwMode="auto">
                    <a:xfrm>
                      <a:off x="0" y="0"/>
                      <a:ext cx="5537200" cy="2307166"/>
                    </a:xfrm>
                    <a:prstGeom prst="rect">
                      <a:avLst/>
                    </a:prstGeom>
                    <a:noFill/>
                    <a:ln w="9525">
                      <a:noFill/>
                      <a:headEnd/>
                      <a:tailEnd/>
                    </a:ln>
                  </pic:spPr>
                </pic:pic>
              </a:graphicData>
            </a:graphic>
          </wp:inline>
        </w:drawing>
      </w:r>
    </w:p>
    <w:p w14:paraId="0CD257CE" w14:textId="77777777" w:rsidR="00E60123" w:rsidRDefault="00000000">
      <w:pPr>
        <w:pStyle w:val="7Bron"/>
      </w:pPr>
      <w:r>
        <w:t>Monitor Warenmarkten, 2025</w:t>
      </w:r>
    </w:p>
    <w:p w14:paraId="6E254653" w14:textId="77777777" w:rsidR="00C34F53" w:rsidRDefault="00C34F53"/>
    <w:p w14:paraId="0CD257CF" w14:textId="2890D0B1" w:rsidR="00E60123" w:rsidRDefault="00000000">
      <w:r>
        <w:t xml:space="preserve">In onderstaande figuur is </w:t>
      </w:r>
      <w:r w:rsidR="00C34F53">
        <w:t>aangegeven</w:t>
      </w:r>
      <w:r>
        <w:t xml:space="preserve"> of bezoekers vooral voor de markt of de winkels in het winkelgebied komen. De uitkomsten zijn vergeleken met de bevindingen van alle bezoekers.</w:t>
      </w:r>
    </w:p>
    <w:p w14:paraId="0CD257D0" w14:textId="4F305D1E" w:rsidR="00E60123" w:rsidRDefault="00000000">
      <w:pPr>
        <w:pStyle w:val="quartofiguurtitel"/>
      </w:pPr>
      <w:r>
        <w:t xml:space="preserve">Figuur </w:t>
      </w:r>
      <w:r w:rsidR="008C009B">
        <w:t>6</w:t>
      </w:r>
      <w:r>
        <w:t xml:space="preserve"> Aandeel bezoekers Plein 40-45 dat aangeeft specifiek naar markt te komen dan wel naar winkels, 2017, 2022 en 2025 (%)</w:t>
      </w:r>
    </w:p>
    <w:p w14:paraId="0CD257D1" w14:textId="77777777" w:rsidR="00E60123" w:rsidRDefault="00000000">
      <w:r>
        <w:rPr>
          <w:noProof/>
        </w:rPr>
        <w:drawing>
          <wp:inline distT="0" distB="0" distL="0" distR="0" wp14:anchorId="0CD25818" wp14:editId="0CD25819">
            <wp:extent cx="5537200" cy="1845733"/>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quarto-factsheet-warenmarkten_files/figure-docx/unnamed-chunk-7-1.png"/>
                    <pic:cNvPicPr>
                      <a:picLocks noChangeAspect="1" noChangeArrowheads="1"/>
                    </pic:cNvPicPr>
                  </pic:nvPicPr>
                  <pic:blipFill>
                    <a:blip r:embed="rId18"/>
                    <a:stretch>
                      <a:fillRect/>
                    </a:stretch>
                  </pic:blipFill>
                  <pic:spPr bwMode="auto">
                    <a:xfrm>
                      <a:off x="0" y="0"/>
                      <a:ext cx="5537200" cy="1845733"/>
                    </a:xfrm>
                    <a:prstGeom prst="rect">
                      <a:avLst/>
                    </a:prstGeom>
                    <a:noFill/>
                    <a:ln w="9525">
                      <a:noFill/>
                      <a:headEnd/>
                      <a:tailEnd/>
                    </a:ln>
                  </pic:spPr>
                </pic:pic>
              </a:graphicData>
            </a:graphic>
          </wp:inline>
        </w:drawing>
      </w:r>
    </w:p>
    <w:p w14:paraId="0CD257D2" w14:textId="77777777" w:rsidR="00E60123" w:rsidRDefault="00000000">
      <w:pPr>
        <w:pStyle w:val="7Bron"/>
      </w:pPr>
      <w:r>
        <w:t>Monitor Warenmarkten, 2025</w:t>
      </w:r>
    </w:p>
    <w:p w14:paraId="31F3CEA1" w14:textId="77777777" w:rsidR="00632AC8" w:rsidRDefault="00632AC8"/>
    <w:p w14:paraId="0CD257D3" w14:textId="5C472F70" w:rsidR="00E60123" w:rsidRDefault="00000000">
      <w:r>
        <w:t>Aan bezoekers is gevraagd of zij nog andere markten bezoeken. Van de bezoekers op de Plein 40-45 geeft 42% aan geen andere markt te bezoeken. De Ten Katemarkt wordt het vaakst genoemd als markt die bezoekers op deze markt ook bezoeken.</w:t>
      </w:r>
    </w:p>
    <w:p w14:paraId="0CD257D4" w14:textId="25E193D3" w:rsidR="00E60123" w:rsidRDefault="00000000">
      <w:pPr>
        <w:pStyle w:val="quartofiguurtitel"/>
      </w:pPr>
      <w:r>
        <w:t xml:space="preserve">Figuur </w:t>
      </w:r>
      <w:r w:rsidR="008C009B">
        <w:t>7</w:t>
      </w:r>
      <w:r>
        <w:t xml:space="preserve"> Meest genoemde andere markten die bezoekers Plein 40-45 ook bezoeken, 2025 (percentage genoemd)</w:t>
      </w:r>
    </w:p>
    <w:p w14:paraId="0CD257D5" w14:textId="77777777" w:rsidR="00E60123" w:rsidRDefault="00000000">
      <w:r>
        <w:rPr>
          <w:noProof/>
        </w:rPr>
        <w:drawing>
          <wp:inline distT="0" distB="0" distL="0" distR="0" wp14:anchorId="0CD2581A" wp14:editId="0CD2581B">
            <wp:extent cx="2768600" cy="13843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quarto-factsheet-warenmarkten_files/figure-docx/unnamed-chunk-8-1.png"/>
                    <pic:cNvPicPr>
                      <a:picLocks noChangeAspect="1" noChangeArrowheads="1"/>
                    </pic:cNvPicPr>
                  </pic:nvPicPr>
                  <pic:blipFill>
                    <a:blip r:embed="rId19"/>
                    <a:stretch>
                      <a:fillRect/>
                    </a:stretch>
                  </pic:blipFill>
                  <pic:spPr bwMode="auto">
                    <a:xfrm>
                      <a:off x="0" y="0"/>
                      <a:ext cx="2768600" cy="1384300"/>
                    </a:xfrm>
                    <a:prstGeom prst="rect">
                      <a:avLst/>
                    </a:prstGeom>
                    <a:noFill/>
                    <a:ln w="9525">
                      <a:noFill/>
                      <a:headEnd/>
                      <a:tailEnd/>
                    </a:ln>
                  </pic:spPr>
                </pic:pic>
              </a:graphicData>
            </a:graphic>
          </wp:inline>
        </w:drawing>
      </w:r>
    </w:p>
    <w:p w14:paraId="3558C2E1" w14:textId="77777777" w:rsidR="00B7137F" w:rsidRDefault="00B7137F">
      <w:pPr>
        <w:spacing w:line="240" w:lineRule="atLeast"/>
        <w:rPr>
          <w:rFonts w:cs="Arial"/>
          <w:b/>
          <w:bCs/>
          <w:iCs/>
          <w:color w:val="000000" w:themeColor="text1"/>
          <w:sz w:val="26"/>
          <w:szCs w:val="28"/>
        </w:rPr>
      </w:pPr>
      <w:r>
        <w:br w:type="page"/>
      </w:r>
    </w:p>
    <w:p w14:paraId="0CD257D7" w14:textId="619F3FA0" w:rsidR="00E60123" w:rsidRDefault="00000000">
      <w:pPr>
        <w:pStyle w:val="quartokop2"/>
      </w:pPr>
      <w:r>
        <w:lastRenderedPageBreak/>
        <w:t>Oordeel over de markt volgens bezoekers</w:t>
      </w:r>
    </w:p>
    <w:p w14:paraId="0CD257D8" w14:textId="77777777" w:rsidR="00E60123" w:rsidRDefault="00000000">
      <w:r>
        <w:t>Aan bezoekers is gevraagd hoe zij het aanbod waarderen op de Plein 40-45. Van de bezoekers geeft 53% aan het aanbod goed te vinden. Gemiddeld vindt 49% het aanbod op de markten in Amsterdam goed. Als bezoekers aangaven het aanbod onvoldoende te vinden is gevraagd naar de redenen hiervoor en wat zij dan zoal missen. Tot slot is gevraagd wat er zou moeten gebeuren om vaker naar de markt te gaan.</w:t>
      </w:r>
    </w:p>
    <w:p w14:paraId="0CD257D9" w14:textId="15E9471F" w:rsidR="00E60123" w:rsidRDefault="00000000">
      <w:pPr>
        <w:pStyle w:val="quartofiguurtitel"/>
      </w:pPr>
      <w:r>
        <w:t xml:space="preserve">Figuur </w:t>
      </w:r>
      <w:r w:rsidR="008C009B">
        <w:t>8</w:t>
      </w:r>
      <w:r>
        <w:t xml:space="preserve"> Aandeel bezoekers Plein 40-45 dat het aanbod op deze markt goed dan wel niet goed vindt, 2017, 2022 en 2025 (%)</w:t>
      </w:r>
    </w:p>
    <w:p w14:paraId="0CD257DA" w14:textId="77777777" w:rsidR="00E60123" w:rsidRDefault="00000000">
      <w:r>
        <w:rPr>
          <w:noProof/>
        </w:rPr>
        <w:drawing>
          <wp:inline distT="0" distB="0" distL="0" distR="0" wp14:anchorId="0CD2581C" wp14:editId="0CD2581D">
            <wp:extent cx="5537200" cy="1845733"/>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quarto-factsheet-warenmarkten_files/figure-docx/unnamed-chunk-9-1.png"/>
                    <pic:cNvPicPr>
                      <a:picLocks noChangeAspect="1" noChangeArrowheads="1"/>
                    </pic:cNvPicPr>
                  </pic:nvPicPr>
                  <pic:blipFill>
                    <a:blip r:embed="rId20"/>
                    <a:stretch>
                      <a:fillRect/>
                    </a:stretch>
                  </pic:blipFill>
                  <pic:spPr bwMode="auto">
                    <a:xfrm>
                      <a:off x="0" y="0"/>
                      <a:ext cx="5537200" cy="1845733"/>
                    </a:xfrm>
                    <a:prstGeom prst="rect">
                      <a:avLst/>
                    </a:prstGeom>
                    <a:noFill/>
                    <a:ln w="9525">
                      <a:noFill/>
                      <a:headEnd/>
                      <a:tailEnd/>
                    </a:ln>
                  </pic:spPr>
                </pic:pic>
              </a:graphicData>
            </a:graphic>
          </wp:inline>
        </w:drawing>
      </w:r>
    </w:p>
    <w:p w14:paraId="0CD257DB" w14:textId="77777777" w:rsidR="00E60123" w:rsidRDefault="00000000">
      <w:pPr>
        <w:pStyle w:val="7Bron"/>
      </w:pPr>
      <w:r>
        <w:t>Monitor Warenmarkten, 2025</w:t>
      </w:r>
    </w:p>
    <w:p w14:paraId="0CD257DC" w14:textId="4F0EAE64" w:rsidR="00E60123" w:rsidRDefault="00000000">
      <w:pPr>
        <w:pStyle w:val="quartofiguurtitel"/>
      </w:pPr>
      <w:r>
        <w:t xml:space="preserve">Figuur </w:t>
      </w:r>
      <w:r w:rsidR="008C009B">
        <w:t>9</w:t>
      </w:r>
      <w:r>
        <w:t xml:space="preserve"> Genoemde redenen door bezoekers Plein 40-45 om ontevreden te zijn, 2025 (%)</w:t>
      </w:r>
    </w:p>
    <w:p w14:paraId="0CD257DD" w14:textId="77777777" w:rsidR="00E60123" w:rsidRDefault="00000000">
      <w:r>
        <w:rPr>
          <w:noProof/>
        </w:rPr>
        <w:drawing>
          <wp:inline distT="0" distB="0" distL="0" distR="0" wp14:anchorId="0CD2581E" wp14:editId="0CD2581F">
            <wp:extent cx="5537200" cy="1845733"/>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quarto-factsheet-warenmarkten_files/figure-docx/unnamed-chunk-10-1.png"/>
                    <pic:cNvPicPr>
                      <a:picLocks noChangeAspect="1" noChangeArrowheads="1"/>
                    </pic:cNvPicPr>
                  </pic:nvPicPr>
                  <pic:blipFill>
                    <a:blip r:embed="rId21"/>
                    <a:stretch>
                      <a:fillRect/>
                    </a:stretch>
                  </pic:blipFill>
                  <pic:spPr bwMode="auto">
                    <a:xfrm>
                      <a:off x="0" y="0"/>
                      <a:ext cx="5537200" cy="1845733"/>
                    </a:xfrm>
                    <a:prstGeom prst="rect">
                      <a:avLst/>
                    </a:prstGeom>
                    <a:noFill/>
                    <a:ln w="9525">
                      <a:noFill/>
                      <a:headEnd/>
                      <a:tailEnd/>
                    </a:ln>
                  </pic:spPr>
                </pic:pic>
              </a:graphicData>
            </a:graphic>
          </wp:inline>
        </w:drawing>
      </w:r>
    </w:p>
    <w:p w14:paraId="0CD257DE" w14:textId="77777777" w:rsidR="00E60123" w:rsidRDefault="00000000">
      <w:pPr>
        <w:pStyle w:val="7Bron"/>
      </w:pPr>
      <w:r>
        <w:t>Monitor Warenmarkten, 2025</w:t>
      </w:r>
    </w:p>
    <w:p w14:paraId="0CD257DF" w14:textId="102B0C9C" w:rsidR="00E60123" w:rsidRDefault="00000000">
      <w:pPr>
        <w:pStyle w:val="quartofiguurtitel"/>
      </w:pPr>
      <w:r>
        <w:t>figuur 1</w:t>
      </w:r>
      <w:r w:rsidR="00265D65">
        <w:t>0</w:t>
      </w:r>
      <w:r>
        <w:t xml:space="preserve"> Wat missen bezoekers Plein 40-45 op de markt, 2025 (%)</w:t>
      </w:r>
    </w:p>
    <w:p w14:paraId="0CD257E0" w14:textId="77777777" w:rsidR="00E60123" w:rsidRDefault="00000000">
      <w:r>
        <w:rPr>
          <w:noProof/>
        </w:rPr>
        <w:drawing>
          <wp:inline distT="0" distB="0" distL="0" distR="0" wp14:anchorId="0CD25820" wp14:editId="0CD25821">
            <wp:extent cx="5537200" cy="184573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quarto-factsheet-warenmarkten_files/figure-docx/unnamed-chunk-11-1.png"/>
                    <pic:cNvPicPr>
                      <a:picLocks noChangeAspect="1" noChangeArrowheads="1"/>
                    </pic:cNvPicPr>
                  </pic:nvPicPr>
                  <pic:blipFill>
                    <a:blip r:embed="rId22"/>
                    <a:stretch>
                      <a:fillRect/>
                    </a:stretch>
                  </pic:blipFill>
                  <pic:spPr bwMode="auto">
                    <a:xfrm>
                      <a:off x="0" y="0"/>
                      <a:ext cx="5537200" cy="1845733"/>
                    </a:xfrm>
                    <a:prstGeom prst="rect">
                      <a:avLst/>
                    </a:prstGeom>
                    <a:noFill/>
                    <a:ln w="9525">
                      <a:noFill/>
                      <a:headEnd/>
                      <a:tailEnd/>
                    </a:ln>
                  </pic:spPr>
                </pic:pic>
              </a:graphicData>
            </a:graphic>
          </wp:inline>
        </w:drawing>
      </w:r>
    </w:p>
    <w:p w14:paraId="0CD257E1" w14:textId="77777777" w:rsidR="00E60123" w:rsidRDefault="00000000">
      <w:pPr>
        <w:pStyle w:val="7Bron"/>
      </w:pPr>
      <w:r>
        <w:t>Monitor Warenmarkten, 2025</w:t>
      </w:r>
    </w:p>
    <w:p w14:paraId="377DFF5E" w14:textId="77777777" w:rsidR="00184884" w:rsidRDefault="00184884">
      <w:pPr>
        <w:spacing w:line="240" w:lineRule="atLeast"/>
        <w:rPr>
          <w:b/>
          <w:color w:val="000000" w:themeColor="text1"/>
          <w:sz w:val="18"/>
          <w:szCs w:val="16"/>
          <w14:numForm w14:val="lining"/>
          <w14:numSpacing w14:val="tabular"/>
        </w:rPr>
      </w:pPr>
      <w:r>
        <w:br w:type="page"/>
      </w:r>
    </w:p>
    <w:p w14:paraId="0CD257E2" w14:textId="1ACFBEB5" w:rsidR="00E60123" w:rsidRDefault="00184884">
      <w:pPr>
        <w:pStyle w:val="quartofiguurtitel"/>
      </w:pPr>
      <w:r>
        <w:lastRenderedPageBreak/>
        <w:t>F</w:t>
      </w:r>
      <w:r w:rsidR="00000000">
        <w:t>iguur 11 Wat zou volgens bezoekers opPlein 40-45 helpen om vaker naar de markt te komen, 2025 (percentage genoemd)</w:t>
      </w:r>
    </w:p>
    <w:p w14:paraId="0CD257E3" w14:textId="77777777" w:rsidR="00E60123" w:rsidRDefault="00000000">
      <w:r>
        <w:rPr>
          <w:noProof/>
        </w:rPr>
        <w:drawing>
          <wp:inline distT="0" distB="0" distL="0" distR="0" wp14:anchorId="0CD25822" wp14:editId="0CD25823">
            <wp:extent cx="5537200" cy="230716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quarto-factsheet-warenmarkten_files/figure-docx/unnamed-chunk-12-1.png"/>
                    <pic:cNvPicPr>
                      <a:picLocks noChangeAspect="1" noChangeArrowheads="1"/>
                    </pic:cNvPicPr>
                  </pic:nvPicPr>
                  <pic:blipFill>
                    <a:blip r:embed="rId23"/>
                    <a:stretch>
                      <a:fillRect/>
                    </a:stretch>
                  </pic:blipFill>
                  <pic:spPr bwMode="auto">
                    <a:xfrm>
                      <a:off x="0" y="0"/>
                      <a:ext cx="5537200" cy="2307166"/>
                    </a:xfrm>
                    <a:prstGeom prst="rect">
                      <a:avLst/>
                    </a:prstGeom>
                    <a:noFill/>
                    <a:ln w="9525">
                      <a:noFill/>
                      <a:headEnd/>
                      <a:tailEnd/>
                    </a:ln>
                  </pic:spPr>
                </pic:pic>
              </a:graphicData>
            </a:graphic>
          </wp:inline>
        </w:drawing>
      </w:r>
    </w:p>
    <w:p w14:paraId="0CD257E4" w14:textId="77777777" w:rsidR="00E60123" w:rsidRDefault="00000000">
      <w:pPr>
        <w:pStyle w:val="7Bron"/>
      </w:pPr>
      <w:r>
        <w:t>Monitor Warenmarkten, 2025</w:t>
      </w:r>
    </w:p>
    <w:p w14:paraId="0CD257E5" w14:textId="77777777" w:rsidR="00E60123" w:rsidRDefault="00000000">
      <w:pPr>
        <w:pStyle w:val="quartokop2"/>
      </w:pPr>
      <w:r>
        <w:t>Oordeel over de markt volgens ondernemers</w:t>
      </w:r>
    </w:p>
    <w:p w14:paraId="0CD257E6" w14:textId="77777777" w:rsidR="00E60123" w:rsidRDefault="00000000">
      <w:r>
        <w:t>Wat zijn volgens de ondernemers de belangrijkste redenen zijn om om de Plein 40-45 gaan?</w:t>
      </w:r>
    </w:p>
    <w:p w14:paraId="0CD257E7" w14:textId="066F5345" w:rsidR="00E60123" w:rsidRDefault="00184884">
      <w:pPr>
        <w:pStyle w:val="quartofiguurtitel"/>
      </w:pPr>
      <w:r>
        <w:t>F</w:t>
      </w:r>
      <w:r w:rsidR="00000000">
        <w:t>iguur 12 Redenen van bezoek volgens ondernemers in Plein 40-45 en gemiddeld, 2026 (percentage genoemd)</w:t>
      </w:r>
    </w:p>
    <w:p w14:paraId="0CD257E8" w14:textId="77777777" w:rsidR="00E60123" w:rsidRDefault="00000000">
      <w:r>
        <w:rPr>
          <w:noProof/>
        </w:rPr>
        <w:drawing>
          <wp:inline distT="0" distB="0" distL="0" distR="0" wp14:anchorId="0CD25824" wp14:editId="0CD25825">
            <wp:extent cx="5537200" cy="230716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quarto-factsheet-warenmarkten_files/figure-docx/unnamed-chunk-13-1.png"/>
                    <pic:cNvPicPr>
                      <a:picLocks noChangeAspect="1" noChangeArrowheads="1"/>
                    </pic:cNvPicPr>
                  </pic:nvPicPr>
                  <pic:blipFill>
                    <a:blip r:embed="rId24"/>
                    <a:stretch>
                      <a:fillRect/>
                    </a:stretch>
                  </pic:blipFill>
                  <pic:spPr bwMode="auto">
                    <a:xfrm>
                      <a:off x="0" y="0"/>
                      <a:ext cx="5537200" cy="2307166"/>
                    </a:xfrm>
                    <a:prstGeom prst="rect">
                      <a:avLst/>
                    </a:prstGeom>
                    <a:noFill/>
                    <a:ln w="9525">
                      <a:noFill/>
                      <a:headEnd/>
                      <a:tailEnd/>
                    </a:ln>
                  </pic:spPr>
                </pic:pic>
              </a:graphicData>
            </a:graphic>
          </wp:inline>
        </w:drawing>
      </w:r>
    </w:p>
    <w:p w14:paraId="0CD257E9" w14:textId="77777777" w:rsidR="00E60123" w:rsidRDefault="00000000">
      <w:pPr>
        <w:pStyle w:val="7Bron"/>
      </w:pPr>
      <w:r>
        <w:t>Monitor Warenmarkten, 2025</w:t>
      </w:r>
    </w:p>
    <w:p w14:paraId="0CD257EA" w14:textId="77777777" w:rsidR="00E60123" w:rsidRDefault="00000000">
      <w:r>
        <w:t>Aan de ondernemers is gevraagd in hoeverre zij menen dat het bezoekersaantal de afgelopen jaren is toegenomen dan wel afgenomen.</w:t>
      </w:r>
    </w:p>
    <w:p w14:paraId="0CD257EB" w14:textId="4C3C6C72" w:rsidR="00E60123" w:rsidRDefault="00184884">
      <w:pPr>
        <w:pStyle w:val="quartofiguurtitel"/>
      </w:pPr>
      <w:r>
        <w:t>F</w:t>
      </w:r>
      <w:r w:rsidR="00000000">
        <w:t>iguur 1</w:t>
      </w:r>
      <w:r w:rsidR="00265D65">
        <w:t>3</w:t>
      </w:r>
      <w:r w:rsidR="00000000">
        <w:t xml:space="preserve"> aandeel ondernemers dat meent dat bezoekeraantallen zijn toe of afgenomen (%)</w:t>
      </w:r>
    </w:p>
    <w:p w14:paraId="0CD257EC" w14:textId="77777777" w:rsidR="00E60123" w:rsidRDefault="00000000">
      <w:r>
        <w:rPr>
          <w:noProof/>
        </w:rPr>
        <w:drawing>
          <wp:inline distT="0" distB="0" distL="0" distR="0" wp14:anchorId="0CD25826" wp14:editId="0CD25827">
            <wp:extent cx="5537200" cy="1845733"/>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quarto-factsheet-warenmarkten_files/figure-docx/unnamed-chunk-14-1.png"/>
                    <pic:cNvPicPr>
                      <a:picLocks noChangeAspect="1" noChangeArrowheads="1"/>
                    </pic:cNvPicPr>
                  </pic:nvPicPr>
                  <pic:blipFill>
                    <a:blip r:embed="rId25"/>
                    <a:stretch>
                      <a:fillRect/>
                    </a:stretch>
                  </pic:blipFill>
                  <pic:spPr bwMode="auto">
                    <a:xfrm>
                      <a:off x="0" y="0"/>
                      <a:ext cx="5537200" cy="1845733"/>
                    </a:xfrm>
                    <a:prstGeom prst="rect">
                      <a:avLst/>
                    </a:prstGeom>
                    <a:noFill/>
                    <a:ln w="9525">
                      <a:noFill/>
                      <a:headEnd/>
                      <a:tailEnd/>
                    </a:ln>
                  </pic:spPr>
                </pic:pic>
              </a:graphicData>
            </a:graphic>
          </wp:inline>
        </w:drawing>
      </w:r>
    </w:p>
    <w:p w14:paraId="0CD257ED" w14:textId="77777777" w:rsidR="00E60123" w:rsidRDefault="00000000">
      <w:pPr>
        <w:pStyle w:val="7Bron"/>
      </w:pPr>
      <w:r>
        <w:lastRenderedPageBreak/>
        <w:t>Monitor Warenmarkten, 2025</w:t>
      </w:r>
    </w:p>
    <w:p w14:paraId="5D209737" w14:textId="77777777" w:rsidR="002F7325" w:rsidRDefault="002F7325"/>
    <w:p w14:paraId="0CD257EE" w14:textId="516CFC87" w:rsidR="00E60123" w:rsidRDefault="00000000">
      <w:r>
        <w:t>Aan ondernemers is de vraag gesteld in hoeverre zij hun markt beter of slechter vinden ten opzichte van andere markten in amsterdam.</w:t>
      </w:r>
    </w:p>
    <w:p w14:paraId="0CD257EF" w14:textId="3AC0E66C" w:rsidR="00E60123" w:rsidRDefault="00000000">
      <w:pPr>
        <w:pStyle w:val="quartofiguurtitel"/>
      </w:pPr>
      <w:r>
        <w:t>figuur 1</w:t>
      </w:r>
      <w:r w:rsidR="00265D65">
        <w:t>4</w:t>
      </w:r>
      <w:r>
        <w:t xml:space="preserve"> aandeel ondernemers dat meent dat hun markt beter dan wel slechter scoort ten opzichte van andere markten, 2025(%)</w:t>
      </w:r>
    </w:p>
    <w:p w14:paraId="0CD257F0" w14:textId="77777777" w:rsidR="00E60123" w:rsidRDefault="00000000">
      <w:r>
        <w:rPr>
          <w:noProof/>
        </w:rPr>
        <w:drawing>
          <wp:inline distT="0" distB="0" distL="0" distR="0" wp14:anchorId="0CD25828" wp14:editId="0CD25829">
            <wp:extent cx="5537200" cy="1845733"/>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quarto-factsheet-warenmarkten_files/figure-docx/unnamed-chunk-15-1.png"/>
                    <pic:cNvPicPr>
                      <a:picLocks noChangeAspect="1" noChangeArrowheads="1"/>
                    </pic:cNvPicPr>
                  </pic:nvPicPr>
                  <pic:blipFill>
                    <a:blip r:embed="rId26"/>
                    <a:stretch>
                      <a:fillRect/>
                    </a:stretch>
                  </pic:blipFill>
                  <pic:spPr bwMode="auto">
                    <a:xfrm>
                      <a:off x="0" y="0"/>
                      <a:ext cx="5537200" cy="1845733"/>
                    </a:xfrm>
                    <a:prstGeom prst="rect">
                      <a:avLst/>
                    </a:prstGeom>
                    <a:noFill/>
                    <a:ln w="9525">
                      <a:noFill/>
                      <a:headEnd/>
                      <a:tailEnd/>
                    </a:ln>
                  </pic:spPr>
                </pic:pic>
              </a:graphicData>
            </a:graphic>
          </wp:inline>
        </w:drawing>
      </w:r>
    </w:p>
    <w:p w14:paraId="0CD257F1" w14:textId="77777777" w:rsidR="00E60123" w:rsidRDefault="00000000">
      <w:pPr>
        <w:pStyle w:val="7Bron"/>
      </w:pPr>
      <w:r>
        <w:t>Monitor Warenmarkten, 2025</w:t>
      </w:r>
    </w:p>
    <w:p w14:paraId="0CD257F2" w14:textId="0FAF52EC" w:rsidR="00E60123" w:rsidRDefault="00000000">
      <w:pPr>
        <w:pStyle w:val="quartofiguurtitel"/>
      </w:pPr>
      <w:r>
        <w:t>Figuur 1</w:t>
      </w:r>
      <w:r w:rsidR="00265D65">
        <w:t>5</w:t>
      </w:r>
      <w:r>
        <w:t xml:space="preserve"> </w:t>
      </w:r>
      <w:r w:rsidR="00265D65">
        <w:t>W</w:t>
      </w:r>
      <w:r>
        <w:t>at missen ondernemers op de markt, 2017, 2022 en 2025 (%)</w:t>
      </w:r>
    </w:p>
    <w:p w14:paraId="0CD257F3" w14:textId="77777777" w:rsidR="00E60123" w:rsidRDefault="00000000">
      <w:r>
        <w:rPr>
          <w:noProof/>
        </w:rPr>
        <w:drawing>
          <wp:inline distT="0" distB="0" distL="0" distR="0" wp14:anchorId="0CD2582A" wp14:editId="0CD2582B">
            <wp:extent cx="5537200" cy="1845733"/>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quarto-factsheet-warenmarkten_files/figure-docx/unnamed-chunk-16-1.png"/>
                    <pic:cNvPicPr>
                      <a:picLocks noChangeAspect="1" noChangeArrowheads="1"/>
                    </pic:cNvPicPr>
                  </pic:nvPicPr>
                  <pic:blipFill>
                    <a:blip r:embed="rId27"/>
                    <a:stretch>
                      <a:fillRect/>
                    </a:stretch>
                  </pic:blipFill>
                  <pic:spPr bwMode="auto">
                    <a:xfrm>
                      <a:off x="0" y="0"/>
                      <a:ext cx="5537200" cy="1845733"/>
                    </a:xfrm>
                    <a:prstGeom prst="rect">
                      <a:avLst/>
                    </a:prstGeom>
                    <a:noFill/>
                    <a:ln w="9525">
                      <a:noFill/>
                      <a:headEnd/>
                      <a:tailEnd/>
                    </a:ln>
                  </pic:spPr>
                </pic:pic>
              </a:graphicData>
            </a:graphic>
          </wp:inline>
        </w:drawing>
      </w:r>
    </w:p>
    <w:p w14:paraId="0CD257F4" w14:textId="77777777" w:rsidR="00E60123" w:rsidRDefault="00000000">
      <w:pPr>
        <w:pStyle w:val="7Bron"/>
      </w:pPr>
      <w:r>
        <w:t>Monitor Warenmarkten, 2025</w:t>
      </w:r>
    </w:p>
    <w:p w14:paraId="58A44B1F" w14:textId="77777777" w:rsidR="002F7325" w:rsidRDefault="002F7325">
      <w:pPr>
        <w:pStyle w:val="7Bron"/>
      </w:pPr>
    </w:p>
    <w:p w14:paraId="0CD257F5" w14:textId="28DF3F2E" w:rsidR="00E60123" w:rsidRDefault="00000000">
      <w:r>
        <w:t>Aan ondernemers is gevraagd in hoeverre zij tevreden zijn met de samenwerking andere groepen belanghebbenden van de markt, waaronder andere marktondernemers, winkeliers en horecaondernemers en gemeente en stadsdeel.</w:t>
      </w:r>
    </w:p>
    <w:p w14:paraId="0CD257F6" w14:textId="77777777" w:rsidR="00E60123" w:rsidRDefault="00000000">
      <w:pPr>
        <w:pStyle w:val="quartofiguurtitel"/>
      </w:pPr>
      <w:r>
        <w:t>Figuur 15a Samenwerking ondernemers Plein 40-45 met andere groepen, 2017, 2022 en 2025 (%)</w:t>
      </w:r>
    </w:p>
    <w:p w14:paraId="0CD257F7" w14:textId="77777777" w:rsidR="00E60123" w:rsidRDefault="00000000">
      <w:r>
        <w:rPr>
          <w:noProof/>
        </w:rPr>
        <w:drawing>
          <wp:inline distT="0" distB="0" distL="0" distR="0" wp14:anchorId="0CD2582C" wp14:editId="0CD2582D">
            <wp:extent cx="5537200" cy="2307166"/>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quarto-factsheet-warenmarkten_files/figure-docx/unnamed-chunk-17-1.png"/>
                    <pic:cNvPicPr>
                      <a:picLocks noChangeAspect="1" noChangeArrowheads="1"/>
                    </pic:cNvPicPr>
                  </pic:nvPicPr>
                  <pic:blipFill>
                    <a:blip r:embed="rId28"/>
                    <a:stretch>
                      <a:fillRect/>
                    </a:stretch>
                  </pic:blipFill>
                  <pic:spPr bwMode="auto">
                    <a:xfrm>
                      <a:off x="0" y="0"/>
                      <a:ext cx="5537200" cy="2307166"/>
                    </a:xfrm>
                    <a:prstGeom prst="rect">
                      <a:avLst/>
                    </a:prstGeom>
                    <a:noFill/>
                    <a:ln w="9525">
                      <a:noFill/>
                      <a:headEnd/>
                      <a:tailEnd/>
                    </a:ln>
                  </pic:spPr>
                </pic:pic>
              </a:graphicData>
            </a:graphic>
          </wp:inline>
        </w:drawing>
      </w:r>
    </w:p>
    <w:p w14:paraId="0CD257F8" w14:textId="77777777" w:rsidR="00E60123" w:rsidRDefault="00000000">
      <w:pPr>
        <w:pStyle w:val="7Bron"/>
      </w:pPr>
      <w:r>
        <w:t>Monitor Warenmarkten, 2025</w:t>
      </w:r>
    </w:p>
    <w:p w14:paraId="1490F56F" w14:textId="77777777" w:rsidR="00171D6A" w:rsidRDefault="00171D6A">
      <w:pPr>
        <w:spacing w:line="240" w:lineRule="atLeast"/>
        <w:rPr>
          <w:b/>
          <w:color w:val="000000" w:themeColor="text1"/>
          <w:sz w:val="18"/>
          <w:szCs w:val="16"/>
          <w14:numForm w14:val="lining"/>
          <w14:numSpacing w14:val="tabular"/>
        </w:rPr>
      </w:pPr>
      <w:r>
        <w:br w:type="page"/>
      </w:r>
    </w:p>
    <w:p w14:paraId="0CD257F9" w14:textId="459C9818" w:rsidR="00E60123" w:rsidRDefault="00000000">
      <w:pPr>
        <w:pStyle w:val="quartofiguurtitel"/>
      </w:pPr>
      <w:r>
        <w:lastRenderedPageBreak/>
        <w:t xml:space="preserve">Figuur 15b Samenwerking ondernemers </w:t>
      </w:r>
      <w:r w:rsidR="00F87E67">
        <w:t>op alle markten</w:t>
      </w:r>
      <w:r>
        <w:t xml:space="preserve"> met andere groepen, 2017, 2022 en 2025 (%)</w:t>
      </w:r>
    </w:p>
    <w:p w14:paraId="0CD257FA" w14:textId="77777777" w:rsidR="00E60123" w:rsidRDefault="00000000">
      <w:r>
        <w:rPr>
          <w:noProof/>
        </w:rPr>
        <w:drawing>
          <wp:inline distT="0" distB="0" distL="0" distR="0" wp14:anchorId="0CD2582E" wp14:editId="0CD2582F">
            <wp:extent cx="5537200" cy="2307166"/>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quarto-factsheet-warenmarkten_files/figure-docx/unnamed-chunk-18-1.png"/>
                    <pic:cNvPicPr>
                      <a:picLocks noChangeAspect="1" noChangeArrowheads="1"/>
                    </pic:cNvPicPr>
                  </pic:nvPicPr>
                  <pic:blipFill>
                    <a:blip r:embed="rId29"/>
                    <a:stretch>
                      <a:fillRect/>
                    </a:stretch>
                  </pic:blipFill>
                  <pic:spPr bwMode="auto">
                    <a:xfrm>
                      <a:off x="0" y="0"/>
                      <a:ext cx="5537200" cy="2307166"/>
                    </a:xfrm>
                    <a:prstGeom prst="rect">
                      <a:avLst/>
                    </a:prstGeom>
                    <a:noFill/>
                    <a:ln w="9525">
                      <a:noFill/>
                      <a:headEnd/>
                      <a:tailEnd/>
                    </a:ln>
                  </pic:spPr>
                </pic:pic>
              </a:graphicData>
            </a:graphic>
          </wp:inline>
        </w:drawing>
      </w:r>
    </w:p>
    <w:p w14:paraId="0CD257FB" w14:textId="77777777" w:rsidR="00E60123" w:rsidRDefault="00000000">
      <w:pPr>
        <w:pStyle w:val="7Bron"/>
      </w:pPr>
      <w:r>
        <w:t>Monitor Warenmarkten, 2025</w:t>
      </w:r>
    </w:p>
    <w:p w14:paraId="0CD257FC" w14:textId="77777777" w:rsidR="00E60123" w:rsidRDefault="00000000">
      <w:pPr>
        <w:pStyle w:val="quartokop2"/>
      </w:pPr>
      <w:r>
        <w:t>Rapportcijfers</w:t>
      </w:r>
    </w:p>
    <w:p w14:paraId="0CD257FD" w14:textId="199207BD" w:rsidR="00E60123" w:rsidRDefault="00E365DF">
      <w:r>
        <w:t>Oo</w:t>
      </w:r>
      <w:r w:rsidR="00000000">
        <w:t xml:space="preserve">k dit jaar </w:t>
      </w:r>
      <w:r w:rsidR="005F7077">
        <w:t xml:space="preserve">kunnen </w:t>
      </w:r>
      <w:r w:rsidR="00000000">
        <w:t>bezoekers en ondernemers de markt beoordelen op meerdere items</w:t>
      </w:r>
      <w:r w:rsidR="005F7077">
        <w:t xml:space="preserve"> met een rapportcijfer</w:t>
      </w:r>
      <w:r w:rsidR="00000000">
        <w:t xml:space="preserve">. Hieronder is aangeveven in hoeverre de Plein 40-45 scoort ten opzichte van </w:t>
      </w:r>
      <w:r w:rsidR="005F7077">
        <w:t>de</w:t>
      </w:r>
      <w:r w:rsidR="00000000">
        <w:t xml:space="preserve"> gemiddelde rapportcijfer</w:t>
      </w:r>
      <w:r w:rsidR="005F7077">
        <w:t>s.</w:t>
      </w:r>
    </w:p>
    <w:p w14:paraId="0CD257FE" w14:textId="2CF96AB9" w:rsidR="00E60123" w:rsidRDefault="00C26E4E">
      <w:pPr>
        <w:pStyle w:val="quartofiguurtitel"/>
      </w:pPr>
      <w:r>
        <w:t>F</w:t>
      </w:r>
      <w:r w:rsidR="00000000">
        <w:t xml:space="preserve">iguur </w:t>
      </w:r>
      <w:r w:rsidR="00265D65">
        <w:t xml:space="preserve">16 </w:t>
      </w:r>
      <w:r w:rsidR="00000000">
        <w:t>Oordeel bezoekers Plein 40-45 en gemiddeld, 2026 (percentage genoemd)</w:t>
      </w:r>
    </w:p>
    <w:p w14:paraId="0CD257FF" w14:textId="77777777" w:rsidR="00E60123" w:rsidRDefault="00000000">
      <w:r>
        <w:rPr>
          <w:noProof/>
        </w:rPr>
        <w:drawing>
          <wp:inline distT="0" distB="0" distL="0" distR="0" wp14:anchorId="0CD25830" wp14:editId="0CD25831">
            <wp:extent cx="5537200" cy="2307166"/>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quarto-factsheet-warenmarkten_files/figure-docx/unnamed-chunk-19-1.png"/>
                    <pic:cNvPicPr>
                      <a:picLocks noChangeAspect="1" noChangeArrowheads="1"/>
                    </pic:cNvPicPr>
                  </pic:nvPicPr>
                  <pic:blipFill>
                    <a:blip r:embed="rId30"/>
                    <a:stretch>
                      <a:fillRect/>
                    </a:stretch>
                  </pic:blipFill>
                  <pic:spPr bwMode="auto">
                    <a:xfrm>
                      <a:off x="0" y="0"/>
                      <a:ext cx="5537200" cy="2307166"/>
                    </a:xfrm>
                    <a:prstGeom prst="rect">
                      <a:avLst/>
                    </a:prstGeom>
                    <a:noFill/>
                    <a:ln w="9525">
                      <a:noFill/>
                      <a:headEnd/>
                      <a:tailEnd/>
                    </a:ln>
                  </pic:spPr>
                </pic:pic>
              </a:graphicData>
            </a:graphic>
          </wp:inline>
        </w:drawing>
      </w:r>
    </w:p>
    <w:p w14:paraId="0CD25800" w14:textId="77777777" w:rsidR="00E60123" w:rsidRDefault="00000000">
      <w:pPr>
        <w:pStyle w:val="7Bron"/>
      </w:pPr>
      <w:r>
        <w:t>Monitor Warenmarkten, 2025</w:t>
      </w:r>
    </w:p>
    <w:p w14:paraId="502FBD39" w14:textId="77777777" w:rsidR="00C26E4E" w:rsidRDefault="00C26E4E">
      <w:pPr>
        <w:spacing w:line="240" w:lineRule="atLeast"/>
      </w:pPr>
      <w:r>
        <w:br w:type="page"/>
      </w:r>
    </w:p>
    <w:p w14:paraId="0CD25801" w14:textId="4A12D986" w:rsidR="00E60123" w:rsidRDefault="00000000">
      <w:r>
        <w:lastRenderedPageBreak/>
        <w:t xml:space="preserve">Hieronder is </w:t>
      </w:r>
      <w:r w:rsidR="00C26E4E">
        <w:t>aangegeven</w:t>
      </w:r>
      <w:r>
        <w:t xml:space="preserve"> in hoeverre </w:t>
      </w:r>
      <w:r w:rsidR="00D06192">
        <w:t>ondernemers</w:t>
      </w:r>
      <w:r w:rsidR="00D2514E">
        <w:t xml:space="preserve"> vinden dat </w:t>
      </w:r>
      <w:r>
        <w:t xml:space="preserve">Plein 40-45 </w:t>
      </w:r>
      <w:r w:rsidR="00D2514E">
        <w:t>scoort</w:t>
      </w:r>
      <w:r>
        <w:t xml:space="preserve"> ten opzichte van het gemiddelde.</w:t>
      </w:r>
    </w:p>
    <w:p w14:paraId="0CD25802" w14:textId="4DC160F1" w:rsidR="00E60123" w:rsidRDefault="00265D65">
      <w:pPr>
        <w:pStyle w:val="quartofiguurtitel"/>
      </w:pPr>
      <w:r>
        <w:t>F</w:t>
      </w:r>
      <w:r w:rsidR="00000000">
        <w:t xml:space="preserve">iguur </w:t>
      </w:r>
      <w:r>
        <w:t xml:space="preserve">17 </w:t>
      </w:r>
      <w:r w:rsidR="00000000">
        <w:t>Oordeel ondernemers Plein 40-45 en gemiddeld, 2026 (percentage genoemd)</w:t>
      </w:r>
    </w:p>
    <w:p w14:paraId="0CD25803" w14:textId="77777777" w:rsidR="00E60123" w:rsidRDefault="00000000">
      <w:r>
        <w:rPr>
          <w:noProof/>
        </w:rPr>
        <w:drawing>
          <wp:inline distT="0" distB="0" distL="0" distR="0" wp14:anchorId="0CD25832" wp14:editId="0CD25833">
            <wp:extent cx="5537200" cy="2307166"/>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quarto-factsheet-warenmarkten_files/figure-docx/unnamed-chunk-20-1.png"/>
                    <pic:cNvPicPr>
                      <a:picLocks noChangeAspect="1" noChangeArrowheads="1"/>
                    </pic:cNvPicPr>
                  </pic:nvPicPr>
                  <pic:blipFill>
                    <a:blip r:embed="rId31"/>
                    <a:stretch>
                      <a:fillRect/>
                    </a:stretch>
                  </pic:blipFill>
                  <pic:spPr bwMode="auto">
                    <a:xfrm>
                      <a:off x="0" y="0"/>
                      <a:ext cx="5537200" cy="2307166"/>
                    </a:xfrm>
                    <a:prstGeom prst="rect">
                      <a:avLst/>
                    </a:prstGeom>
                    <a:noFill/>
                    <a:ln w="9525">
                      <a:noFill/>
                      <a:headEnd/>
                      <a:tailEnd/>
                    </a:ln>
                  </pic:spPr>
                </pic:pic>
              </a:graphicData>
            </a:graphic>
          </wp:inline>
        </w:drawing>
      </w:r>
    </w:p>
    <w:p w14:paraId="0CD25804" w14:textId="77777777" w:rsidR="00E60123" w:rsidRDefault="00000000">
      <w:pPr>
        <w:pStyle w:val="7Bron"/>
      </w:pPr>
      <w:r>
        <w:t>Monitor Warenmarkten, 2025</w:t>
      </w:r>
    </w:p>
    <w:p w14:paraId="0CD25805" w14:textId="77777777" w:rsidR="00E60123" w:rsidRDefault="00000000">
      <w:pPr>
        <w:pStyle w:val="quartokop2"/>
      </w:pPr>
      <w:r>
        <w:t>Bezettingsgraden op de markt</w:t>
      </w:r>
    </w:p>
    <w:p w14:paraId="0CD25806" w14:textId="77777777" w:rsidR="00E60123" w:rsidRDefault="00000000">
      <w:r>
        <w:t xml:space="preserve">Uit gegevevens het Marktbureau blijkt dat ongeveer </w:t>
      </w:r>
      <w:r w:rsidRPr="00AC75F5">
        <w:rPr>
          <w:highlight w:val="yellow"/>
        </w:rPr>
        <w:t>xxx</w:t>
      </w:r>
      <w:r>
        <w:t xml:space="preserve"> ondernemer geregistreerd staan als verkoper op de markt. Tussen januari 2025 en oktober 2025 was de bezettingsgraad </w:t>
      </w:r>
      <w:r w:rsidRPr="00AC75F5">
        <w:rPr>
          <w:highlight w:val="yellow"/>
        </w:rPr>
        <w:t>x%</w:t>
      </w:r>
      <w:r>
        <w:t xml:space="preserve"> tegenover gemiddeld y% voor alle warenmarkten.</w:t>
      </w:r>
    </w:p>
    <w:p w14:paraId="0CD25807" w14:textId="3960F736" w:rsidR="00E60123" w:rsidRDefault="00265D65">
      <w:pPr>
        <w:pStyle w:val="quartofiguurtitel"/>
      </w:pPr>
      <w:r>
        <w:t>F</w:t>
      </w:r>
      <w:r w:rsidR="00000000">
        <w:t xml:space="preserve">iguur </w:t>
      </w:r>
      <w:r>
        <w:t>18 B</w:t>
      </w:r>
      <w:r w:rsidR="00000000">
        <w:t>ezettingsgraden Plein 40-45 op de markt tussen januari 2026 en september 2026 (rapportcijfers)</w:t>
      </w:r>
    </w:p>
    <w:p w14:paraId="0CD25808" w14:textId="77777777" w:rsidR="00E60123" w:rsidRDefault="00000000">
      <w:r>
        <w:rPr>
          <w:noProof/>
        </w:rPr>
        <w:drawing>
          <wp:inline distT="0" distB="0" distL="0" distR="0" wp14:anchorId="0CD25834" wp14:editId="0D9F469A">
            <wp:extent cx="3625850" cy="1955800"/>
            <wp:effectExtent l="0" t="0" r="0" b="6350"/>
            <wp:docPr id="81" name="Picture"/>
            <wp:cNvGraphicFramePr/>
            <a:graphic xmlns:a="http://schemas.openxmlformats.org/drawingml/2006/main">
              <a:graphicData uri="http://schemas.openxmlformats.org/drawingml/2006/picture">
                <pic:pic xmlns:pic="http://schemas.openxmlformats.org/drawingml/2006/picture">
                  <pic:nvPicPr>
                    <pic:cNvPr id="82" name="Picture" descr="quarto-factsheet-warenmarkten_files/figure-docx/unnamed-chunk-21-1.png"/>
                    <pic:cNvPicPr>
                      <a:picLocks noChangeAspect="1" noChangeArrowheads="1"/>
                    </pic:cNvPicPr>
                  </pic:nvPicPr>
                  <pic:blipFill>
                    <a:blip r:embed="rId32"/>
                    <a:stretch>
                      <a:fillRect/>
                    </a:stretch>
                  </pic:blipFill>
                  <pic:spPr bwMode="auto">
                    <a:xfrm>
                      <a:off x="0" y="0"/>
                      <a:ext cx="3625850" cy="1955800"/>
                    </a:xfrm>
                    <a:prstGeom prst="rect">
                      <a:avLst/>
                    </a:prstGeom>
                    <a:noFill/>
                    <a:ln w="9525">
                      <a:noFill/>
                      <a:headEnd/>
                      <a:tailEnd/>
                    </a:ln>
                  </pic:spPr>
                </pic:pic>
              </a:graphicData>
            </a:graphic>
          </wp:inline>
        </w:drawing>
      </w:r>
    </w:p>
    <w:p w14:paraId="0CD25809" w14:textId="77777777" w:rsidR="00E60123" w:rsidRDefault="00000000">
      <w:pPr>
        <w:pStyle w:val="7Bron"/>
      </w:pPr>
      <w:r>
        <w:t>Monitor Warenmarkten, 2025</w:t>
      </w:r>
    </w:p>
    <w:p w14:paraId="0CD2580A" w14:textId="77777777" w:rsidR="00E60123" w:rsidRPr="00C26E4E" w:rsidRDefault="00000000">
      <w:pPr>
        <w:rPr>
          <w:highlight w:val="yellow"/>
        </w:rPr>
      </w:pPr>
      <w:r w:rsidRPr="00C26E4E">
        <w:rPr>
          <w:highlight w:val="yellow"/>
        </w:rPr>
        <w:t>colofon</w:t>
      </w:r>
    </w:p>
    <w:p w14:paraId="0CD2580B" w14:textId="77777777" w:rsidR="00E60123" w:rsidRDefault="00000000">
      <w:r w:rsidRPr="00C26E4E">
        <w:rPr>
          <w:highlight w:val="yellow"/>
        </w:rPr>
        <w:t>Rogier van der Groep</w:t>
      </w:r>
    </w:p>
    <w:sectPr w:rsidR="00E60123" w:rsidSect="001C0C0C">
      <w:headerReference w:type="even" r:id="rId33"/>
      <w:headerReference w:type="default" r:id="rId34"/>
      <w:footerReference w:type="even" r:id="rId35"/>
      <w:footerReference w:type="default" r:id="rId36"/>
      <w:headerReference w:type="first" r:id="rId37"/>
      <w:footerReference w:type="first" r:id="rId38"/>
      <w:type w:val="continuous"/>
      <w:pgSz w:w="11906" w:h="16838"/>
      <w:pgMar w:top="1440" w:right="1588" w:bottom="567" w:left="158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EB61" w14:textId="77777777" w:rsidR="005D7B96" w:rsidRDefault="005D7B96">
      <w:r>
        <w:separator/>
      </w:r>
    </w:p>
  </w:endnote>
  <w:endnote w:type="continuationSeparator" w:id="0">
    <w:p w14:paraId="4AF165E5" w14:textId="77777777" w:rsidR="005D7B96" w:rsidRDefault="005D7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msterdam Sans">
    <w:altName w:val="Calibri"/>
    <w:panose1 w:val="020B0503040000000004"/>
    <w:charset w:val="00"/>
    <w:family w:val="swiss"/>
    <w:notTrueType/>
    <w:pitch w:val="variable"/>
    <w:sig w:usb0="A000026F" w:usb1="4000001B" w:usb2="0000000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3E" w14:textId="77777777" w:rsidR="000A2E10" w:rsidRPr="008252FD" w:rsidRDefault="000A2E10" w:rsidP="000D2182">
    <w:pPr>
      <w:pStyle w:val="Voettekst"/>
      <w:framePr w:w="567" w:wrap="around" w:vAnchor="page" w:hAnchor="page" w:x="9721" w:y="15796"/>
      <w:jc w:val="right"/>
      <w:rPr>
        <w:szCs w:val="21"/>
      </w:rPr>
    </w:pPr>
    <w:r w:rsidRPr="008252FD">
      <w:rPr>
        <w:szCs w:val="21"/>
      </w:rPr>
      <w:fldChar w:fldCharType="begin"/>
    </w:r>
    <w:r w:rsidRPr="008252FD">
      <w:rPr>
        <w:szCs w:val="21"/>
      </w:rPr>
      <w:instrText xml:space="preserve">PAGE  </w:instrText>
    </w:r>
    <w:r w:rsidRPr="008252FD">
      <w:rPr>
        <w:szCs w:val="21"/>
      </w:rPr>
      <w:fldChar w:fldCharType="separate"/>
    </w:r>
    <w:r>
      <w:rPr>
        <w:noProof/>
        <w:szCs w:val="21"/>
      </w:rPr>
      <w:t>2</w:t>
    </w:r>
    <w:r w:rsidRPr="008252FD">
      <w:rPr>
        <w:szCs w:val="21"/>
      </w:rPr>
      <w:fldChar w:fldCharType="end"/>
    </w:r>
  </w:p>
  <w:p w14:paraId="0CD2583F" w14:textId="77777777" w:rsidR="000A2E10" w:rsidRDefault="000A2E10">
    <w:pPr>
      <w:pStyle w:val="Voettekst"/>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40" w14:textId="3CA2AF07" w:rsidR="000A2E10" w:rsidRPr="00303787" w:rsidRDefault="00000000" w:rsidP="002704BD">
    <w:pPr>
      <w:pStyle w:val="7Bron"/>
      <w:rPr>
        <w:sz w:val="23"/>
        <w:szCs w:val="23"/>
        <w:lang w:val="en-US"/>
      </w:rPr>
    </w:pPr>
    <w:sdt>
      <w:sdtPr>
        <w:id w:val="-838543124"/>
        <w:docPartObj>
          <w:docPartGallery w:val="Page Numbers (Bottom of Page)"/>
          <w:docPartUnique/>
        </w:docPartObj>
      </w:sdtPr>
      <w:sdtEndPr>
        <w:rPr>
          <w:sz w:val="20"/>
          <w:szCs w:val="20"/>
        </w:rPr>
      </w:sdtEndPr>
      <w:sdtContent>
        <w:r w:rsidR="002704BD" w:rsidRPr="002704BD">
          <w:rPr>
            <w:sz w:val="20"/>
            <w:szCs w:val="20"/>
          </w:rPr>
          <w:fldChar w:fldCharType="begin"/>
        </w:r>
        <w:r w:rsidR="002704BD" w:rsidRPr="002704BD">
          <w:rPr>
            <w:sz w:val="20"/>
            <w:szCs w:val="20"/>
            <w:lang w:val="en-GB"/>
          </w:rPr>
          <w:instrText xml:space="preserve">IF </w:instrText>
        </w:r>
        <w:r w:rsidR="002704BD" w:rsidRPr="002704BD">
          <w:rPr>
            <w:sz w:val="20"/>
            <w:szCs w:val="20"/>
          </w:rPr>
          <w:fldChar w:fldCharType="begin"/>
        </w:r>
        <w:r w:rsidR="002704BD" w:rsidRPr="002704BD">
          <w:rPr>
            <w:sz w:val="20"/>
            <w:szCs w:val="20"/>
            <w:lang w:val="en-GB"/>
          </w:rPr>
          <w:instrText xml:space="preserve">PAGE </w:instrText>
        </w:r>
        <w:r w:rsidR="002704BD" w:rsidRPr="002704BD">
          <w:rPr>
            <w:sz w:val="20"/>
            <w:szCs w:val="20"/>
          </w:rPr>
          <w:fldChar w:fldCharType="separate"/>
        </w:r>
        <w:r w:rsidR="00303787">
          <w:rPr>
            <w:noProof/>
            <w:sz w:val="20"/>
            <w:szCs w:val="20"/>
            <w:lang w:val="en-GB"/>
          </w:rPr>
          <w:instrText>4</w:instrText>
        </w:r>
        <w:r w:rsidR="002704BD" w:rsidRPr="002704BD">
          <w:rPr>
            <w:sz w:val="20"/>
            <w:szCs w:val="20"/>
          </w:rPr>
          <w:fldChar w:fldCharType="end"/>
        </w:r>
        <w:r w:rsidR="002704BD" w:rsidRPr="002704BD">
          <w:rPr>
            <w:sz w:val="20"/>
            <w:szCs w:val="20"/>
            <w:lang w:val="en-GB"/>
          </w:rPr>
          <w:instrText xml:space="preserve"> = </w:instrText>
        </w:r>
        <w:r w:rsidR="002704BD" w:rsidRPr="002704BD">
          <w:rPr>
            <w:sz w:val="20"/>
            <w:szCs w:val="20"/>
          </w:rPr>
          <w:fldChar w:fldCharType="begin"/>
        </w:r>
        <w:r w:rsidR="002704BD" w:rsidRPr="002704BD">
          <w:rPr>
            <w:sz w:val="20"/>
            <w:szCs w:val="20"/>
            <w:lang w:val="en-GB"/>
          </w:rPr>
          <w:instrText xml:space="preserve"> NUMPAGES </w:instrText>
        </w:r>
        <w:r w:rsidR="002704BD" w:rsidRPr="002704BD">
          <w:rPr>
            <w:sz w:val="20"/>
            <w:szCs w:val="20"/>
          </w:rPr>
          <w:fldChar w:fldCharType="separate"/>
        </w:r>
        <w:r w:rsidR="00303787">
          <w:rPr>
            <w:noProof/>
            <w:sz w:val="20"/>
            <w:szCs w:val="20"/>
            <w:lang w:val="en-GB"/>
          </w:rPr>
          <w:instrText>9</w:instrText>
        </w:r>
        <w:r w:rsidR="002704BD" w:rsidRPr="002704BD">
          <w:rPr>
            <w:sz w:val="20"/>
            <w:szCs w:val="20"/>
          </w:rPr>
          <w:fldChar w:fldCharType="end"/>
        </w:r>
        <w:r w:rsidR="002704BD" w:rsidRPr="002704BD">
          <w:rPr>
            <w:sz w:val="20"/>
            <w:szCs w:val="20"/>
            <w:lang w:val="en-GB"/>
          </w:rPr>
          <w:instrText xml:space="preserve"> </w:instrText>
        </w:r>
        <w:r w:rsidR="002704BD" w:rsidRPr="002704BD">
          <w:rPr>
            <w:sz w:val="20"/>
            <w:szCs w:val="20"/>
            <w:lang w:val="en-GB"/>
          </w:rPr>
          <w:fldChar w:fldCharType="begin"/>
        </w:r>
        <w:r w:rsidR="002704BD" w:rsidRPr="002704BD">
          <w:rPr>
            <w:sz w:val="20"/>
            <w:szCs w:val="20"/>
            <w:lang w:val="en-GB"/>
          </w:rPr>
          <w:instrText xml:space="preserve">  </w:instrText>
        </w:r>
        <w:r w:rsidR="002704BD" w:rsidRPr="002704BD">
          <w:rPr>
            <w:sz w:val="20"/>
            <w:szCs w:val="20"/>
            <w:lang w:val="en-GB"/>
          </w:rPr>
          <w:fldChar w:fldCharType="end"/>
        </w:r>
        <w:r w:rsidR="002704BD" w:rsidRPr="002704BD">
          <w:rPr>
            <w:sz w:val="20"/>
            <w:szCs w:val="20"/>
            <w:lang w:val="en-GB"/>
          </w:rPr>
          <w:fldChar w:fldCharType="begin"/>
        </w:r>
        <w:r w:rsidR="002704BD" w:rsidRPr="002704BD">
          <w:rPr>
            <w:sz w:val="20"/>
            <w:szCs w:val="20"/>
            <w:lang w:val="en-GB"/>
          </w:rPr>
          <w:instrText xml:space="preserve"> PAGE </w:instrText>
        </w:r>
        <w:r w:rsidR="002704BD" w:rsidRPr="002704BD">
          <w:rPr>
            <w:sz w:val="20"/>
            <w:szCs w:val="20"/>
            <w:lang w:val="en-GB"/>
          </w:rPr>
          <w:fldChar w:fldCharType="separate"/>
        </w:r>
        <w:r w:rsidR="00303787">
          <w:rPr>
            <w:noProof/>
            <w:sz w:val="20"/>
            <w:szCs w:val="20"/>
            <w:lang w:val="en-GB"/>
          </w:rPr>
          <w:instrText>4</w:instrText>
        </w:r>
        <w:r w:rsidR="002704BD" w:rsidRPr="002704BD">
          <w:rPr>
            <w:sz w:val="20"/>
            <w:szCs w:val="20"/>
            <w:lang w:val="en-GB"/>
          </w:rPr>
          <w:fldChar w:fldCharType="end"/>
        </w:r>
        <w:r w:rsidR="00303787">
          <w:rPr>
            <w:sz w:val="20"/>
            <w:szCs w:val="20"/>
          </w:rPr>
          <w:fldChar w:fldCharType="separate"/>
        </w:r>
        <w:r w:rsidR="00303787">
          <w:rPr>
            <w:noProof/>
            <w:sz w:val="20"/>
            <w:szCs w:val="20"/>
            <w:lang w:val="en-GB"/>
          </w:rPr>
          <w:t>4</w:t>
        </w:r>
        <w:r w:rsidR="002704BD" w:rsidRPr="002704BD">
          <w:rPr>
            <w:sz w:val="20"/>
            <w:szCs w:val="20"/>
          </w:rPr>
          <w:fldChar w:fldCharType="end"/>
        </w:r>
      </w:sdtContent>
    </w:sdt>
    <w:sdt>
      <w:sdtPr>
        <w:rPr>
          <w:sz w:val="20"/>
          <w:szCs w:val="20"/>
        </w:rPr>
        <w:id w:val="758102833"/>
        <w:docPartObj>
          <w:docPartGallery w:val="Watermarks"/>
          <w:docPartUnique/>
        </w:docPartObj>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08448"/>
      <w:docPartObj>
        <w:docPartGallery w:val="Page Numbers (Bottom of Page)"/>
        <w:docPartUnique/>
      </w:docPartObj>
    </w:sdtPr>
    <w:sdtEndPr>
      <w:rPr>
        <w:sz w:val="20"/>
        <w:szCs w:val="20"/>
      </w:rPr>
    </w:sdtEndPr>
    <w:sdtContent>
      <w:p w14:paraId="0CD25846" w14:textId="48BD4929" w:rsidR="00F96FAE" w:rsidRPr="002704BD" w:rsidRDefault="00F96FAE" w:rsidP="002704BD">
        <w:pPr>
          <w:pStyle w:val="7Bron"/>
          <w:rPr>
            <w:sz w:val="20"/>
            <w:szCs w:val="20"/>
          </w:rPr>
        </w:pPr>
        <w:r w:rsidRPr="002704BD">
          <w:rPr>
            <w:sz w:val="20"/>
            <w:szCs w:val="20"/>
          </w:rPr>
          <w:fldChar w:fldCharType="begin"/>
        </w:r>
        <w:r w:rsidRPr="002704BD">
          <w:rPr>
            <w:sz w:val="20"/>
            <w:szCs w:val="20"/>
            <w:lang w:val="en-GB"/>
          </w:rPr>
          <w:instrText xml:space="preserve">IF </w:instrText>
        </w:r>
        <w:r w:rsidRPr="002704BD">
          <w:rPr>
            <w:sz w:val="20"/>
            <w:szCs w:val="20"/>
          </w:rPr>
          <w:fldChar w:fldCharType="begin"/>
        </w:r>
        <w:r w:rsidRPr="002704BD">
          <w:rPr>
            <w:sz w:val="20"/>
            <w:szCs w:val="20"/>
            <w:lang w:val="en-GB"/>
          </w:rPr>
          <w:instrText xml:space="preserve">PAGE </w:instrText>
        </w:r>
        <w:r w:rsidRPr="002704BD">
          <w:rPr>
            <w:sz w:val="20"/>
            <w:szCs w:val="20"/>
          </w:rPr>
          <w:fldChar w:fldCharType="separate"/>
        </w:r>
        <w:r w:rsidR="00303787">
          <w:rPr>
            <w:noProof/>
            <w:sz w:val="20"/>
            <w:szCs w:val="20"/>
            <w:lang w:val="en-GB"/>
          </w:rPr>
          <w:instrText>1</w:instrText>
        </w:r>
        <w:r w:rsidRPr="002704BD">
          <w:rPr>
            <w:sz w:val="20"/>
            <w:szCs w:val="20"/>
          </w:rPr>
          <w:fldChar w:fldCharType="end"/>
        </w:r>
        <w:r w:rsidRPr="002704BD">
          <w:rPr>
            <w:sz w:val="20"/>
            <w:szCs w:val="20"/>
            <w:lang w:val="en-GB"/>
          </w:rPr>
          <w:instrText xml:space="preserve"> = </w:instrText>
        </w:r>
        <w:r w:rsidR="004072EB" w:rsidRPr="002704BD">
          <w:rPr>
            <w:sz w:val="20"/>
            <w:szCs w:val="20"/>
          </w:rPr>
          <w:fldChar w:fldCharType="begin"/>
        </w:r>
        <w:r w:rsidR="004072EB" w:rsidRPr="002704BD">
          <w:rPr>
            <w:sz w:val="20"/>
            <w:szCs w:val="20"/>
            <w:lang w:val="en-GB"/>
          </w:rPr>
          <w:instrText xml:space="preserve"> NUMPAGES </w:instrText>
        </w:r>
        <w:r w:rsidR="004072EB" w:rsidRPr="002704BD">
          <w:rPr>
            <w:sz w:val="20"/>
            <w:szCs w:val="20"/>
          </w:rPr>
          <w:fldChar w:fldCharType="separate"/>
        </w:r>
        <w:r w:rsidR="00303787">
          <w:rPr>
            <w:noProof/>
            <w:sz w:val="20"/>
            <w:szCs w:val="20"/>
            <w:lang w:val="en-GB"/>
          </w:rPr>
          <w:instrText>9</w:instrText>
        </w:r>
        <w:r w:rsidR="004072EB" w:rsidRPr="002704BD">
          <w:rPr>
            <w:sz w:val="20"/>
            <w:szCs w:val="20"/>
          </w:rPr>
          <w:fldChar w:fldCharType="end"/>
        </w:r>
        <w:r w:rsidR="004072EB" w:rsidRPr="002704BD">
          <w:rPr>
            <w:sz w:val="20"/>
            <w:szCs w:val="20"/>
            <w:lang w:val="en-GB"/>
          </w:rPr>
          <w:instrText xml:space="preserve"> </w:instrText>
        </w:r>
        <w:r w:rsidR="004072EB" w:rsidRPr="002704BD">
          <w:rPr>
            <w:sz w:val="20"/>
            <w:szCs w:val="20"/>
            <w:lang w:val="en-GB"/>
          </w:rPr>
          <w:fldChar w:fldCharType="begin"/>
        </w:r>
        <w:r w:rsidR="004072EB" w:rsidRPr="002704BD">
          <w:rPr>
            <w:sz w:val="20"/>
            <w:szCs w:val="20"/>
            <w:lang w:val="en-GB"/>
          </w:rPr>
          <w:instrText xml:space="preserve">  </w:instrText>
        </w:r>
        <w:r w:rsidR="004072EB" w:rsidRPr="002704BD">
          <w:rPr>
            <w:sz w:val="20"/>
            <w:szCs w:val="20"/>
            <w:lang w:val="en-GB"/>
          </w:rPr>
          <w:fldChar w:fldCharType="end"/>
        </w:r>
        <w:r w:rsidR="004072EB" w:rsidRPr="002704BD">
          <w:rPr>
            <w:sz w:val="20"/>
            <w:szCs w:val="20"/>
            <w:lang w:val="en-GB"/>
          </w:rPr>
          <w:fldChar w:fldCharType="begin"/>
        </w:r>
        <w:r w:rsidR="004072EB" w:rsidRPr="002704BD">
          <w:rPr>
            <w:sz w:val="20"/>
            <w:szCs w:val="20"/>
            <w:lang w:val="en-GB"/>
          </w:rPr>
          <w:instrText xml:space="preserve"> PAGE </w:instrText>
        </w:r>
        <w:r w:rsidR="004072EB" w:rsidRPr="002704BD">
          <w:rPr>
            <w:sz w:val="20"/>
            <w:szCs w:val="20"/>
            <w:lang w:val="en-GB"/>
          </w:rPr>
          <w:fldChar w:fldCharType="separate"/>
        </w:r>
        <w:r w:rsidR="00303787">
          <w:rPr>
            <w:noProof/>
            <w:sz w:val="20"/>
            <w:szCs w:val="20"/>
            <w:lang w:val="en-GB"/>
          </w:rPr>
          <w:instrText>1</w:instrText>
        </w:r>
        <w:r w:rsidR="004072EB" w:rsidRPr="002704BD">
          <w:rPr>
            <w:sz w:val="20"/>
            <w:szCs w:val="20"/>
            <w:lang w:val="en-GB"/>
          </w:rPr>
          <w:fldChar w:fldCharType="end"/>
        </w:r>
        <w:r w:rsidRPr="002704BD">
          <w:rPr>
            <w:sz w:val="20"/>
            <w:szCs w:val="20"/>
          </w:rPr>
          <w:fldChar w:fldCharType="separate"/>
        </w:r>
        <w:r w:rsidR="00303787">
          <w:rPr>
            <w:noProof/>
            <w:sz w:val="20"/>
            <w:szCs w:val="20"/>
            <w:lang w:val="en-GB"/>
          </w:rPr>
          <w:t>1</w:t>
        </w:r>
        <w:r w:rsidRPr="002704BD">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75DF2" w14:textId="77777777" w:rsidR="005D7B96" w:rsidRDefault="005D7B96">
      <w:r>
        <w:separator/>
      </w:r>
    </w:p>
  </w:footnote>
  <w:footnote w:type="continuationSeparator" w:id="0">
    <w:p w14:paraId="71FDD9A3" w14:textId="77777777" w:rsidR="005D7B96" w:rsidRDefault="005D7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36" w14:textId="77777777" w:rsidR="000A2E10" w:rsidRDefault="000A2E10" w:rsidP="000D2182">
    <w:pPr>
      <w:framePr w:w="7995" w:h="936" w:hRule="exact" w:wrap="auto" w:hAnchor="text" w:x="1756" w:y="526"/>
    </w:pPr>
    <w:r>
      <w:t>Gemeente Amsterdam</w:t>
    </w:r>
  </w:p>
  <w:p w14:paraId="0CD25837" w14:textId="77777777" w:rsidR="000A2E10" w:rsidRDefault="000A2E10" w:rsidP="000D2182">
    <w:pPr>
      <w:framePr w:w="7995" w:h="936" w:hRule="exact" w:wrap="auto" w:hAnchor="text" w:x="1756" w:y="526"/>
      <w:spacing w:after="225"/>
    </w:pPr>
    <w:r>
      <w:t>Bureau Onderzoek en Statistiek</w:t>
    </w:r>
  </w:p>
  <w:p w14:paraId="0CD25838" w14:textId="77777777" w:rsidR="000A2E10" w:rsidRDefault="000A2E10" w:rsidP="000D2182">
    <w:pPr>
      <w:framePr w:w="7995" w:h="936" w:hRule="exact" w:wrap="auto" w:hAnchor="text" w:x="1756" w:y="526"/>
    </w:pPr>
    <w:bookmarkStart w:id="0" w:name="bmkDienstVolgvel2"/>
    <w:r>
      <w:t>Factsheet Straatintimidatie</w:t>
    </w:r>
    <w:bookmarkEnd w:id="0"/>
  </w:p>
  <w:p w14:paraId="0CD25839" w14:textId="77777777" w:rsidR="000A2E10" w:rsidRDefault="000A2E1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3A" w14:textId="6CFA9BDF" w:rsidR="0087312C" w:rsidRPr="00225AB6" w:rsidRDefault="0087312C" w:rsidP="0087312C">
    <w:bookmarkStart w:id="1" w:name="Naampatroon"/>
    <w:r w:rsidRPr="00225AB6">
      <w:t>Gemeente Amsterdam</w:t>
    </w:r>
    <w:r w:rsidR="00DE284F">
      <w:tab/>
    </w:r>
    <w:r w:rsidR="00DE284F">
      <w:tab/>
    </w:r>
    <w:r w:rsidR="00DE284F">
      <w:tab/>
    </w:r>
    <w:r w:rsidR="00DE284F">
      <w:tab/>
    </w:r>
    <w:r w:rsidR="00DE284F">
      <w:tab/>
    </w:r>
    <w:r w:rsidR="008B7891">
      <w:t>Factsheet Warenmarkten 2025</w:t>
    </w:r>
  </w:p>
  <w:p w14:paraId="0CD2583B" w14:textId="77777777" w:rsidR="0087312C" w:rsidRPr="00225AB6" w:rsidRDefault="0087312C" w:rsidP="0087312C">
    <w:r w:rsidRPr="00225AB6">
      <w:t>Onderzoek</w:t>
    </w:r>
    <w:r w:rsidR="00E14BE3" w:rsidRPr="00225AB6">
      <w:t xml:space="preserve"> </w:t>
    </w:r>
    <w:r w:rsidRPr="00225AB6">
      <w:t>en Statistiek</w:t>
    </w:r>
  </w:p>
  <w:bookmarkEnd w:id="1"/>
  <w:p w14:paraId="0CD2583C" w14:textId="77777777" w:rsidR="0087312C" w:rsidRPr="00225AB6" w:rsidRDefault="0087312C" w:rsidP="0087312C"/>
  <w:p w14:paraId="0CD2583D" w14:textId="77777777" w:rsidR="000A2E10" w:rsidRPr="00225AB6" w:rsidRDefault="000A2E10" w:rsidP="00873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41" w14:textId="211603B0" w:rsidR="00582AED" w:rsidRPr="00582AED" w:rsidRDefault="00303787">
    <w:pPr>
      <w:pStyle w:val="Koptekst"/>
      <w:rPr>
        <w:sz w:val="23"/>
        <w:szCs w:val="23"/>
        <w:lang w:val="en-US"/>
      </w:rPr>
    </w:pPr>
    <w:r>
      <w:pict w14:anchorId="52B5BC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CONCEPT"/>
          <w10:wrap anchorx="margin" anchory="margin"/>
        </v:shape>
      </w:pict>
    </w:r>
  </w:p>
  <w:p w14:paraId="0CD25842" w14:textId="77777777" w:rsidR="00582AED" w:rsidRPr="00582AED" w:rsidRDefault="00582AED">
    <w:pPr>
      <w:pStyle w:val="Koptekst"/>
      <w:rPr>
        <w:sz w:val="23"/>
        <w:szCs w:val="23"/>
        <w:lang w:val="en-US"/>
      </w:rPr>
    </w:pPr>
  </w:p>
  <w:p w14:paraId="0CD25843" w14:textId="77777777" w:rsidR="00582AED" w:rsidRPr="00582AED" w:rsidRDefault="00582AED">
    <w:pPr>
      <w:pStyle w:val="Koptekst"/>
      <w:rPr>
        <w:sz w:val="23"/>
        <w:szCs w:val="23"/>
        <w:lang w:val="en-US"/>
      </w:rPr>
    </w:pPr>
  </w:p>
  <w:p w14:paraId="0CD25844" w14:textId="77777777" w:rsidR="00582AED" w:rsidRPr="00582AED" w:rsidRDefault="00582AED">
    <w:pPr>
      <w:pStyle w:val="Koptekst"/>
      <w:rPr>
        <w:sz w:val="23"/>
        <w:szCs w:val="23"/>
        <w:lang w:val="en-US"/>
      </w:rPr>
    </w:pPr>
  </w:p>
  <w:p w14:paraId="0CD25845" w14:textId="77777777" w:rsidR="00582AED" w:rsidRPr="00582AED" w:rsidRDefault="00582AED">
    <w:pPr>
      <w:pStyle w:val="Kopteks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F80FCB0"/>
    <w:lvl w:ilvl="0">
      <w:start w:val="1"/>
      <w:numFmt w:val="decimal"/>
      <w:pStyle w:val="Lijstnummering3"/>
      <w:lvlText w:val="%1."/>
      <w:lvlJc w:val="left"/>
      <w:pPr>
        <w:tabs>
          <w:tab w:val="num" w:pos="926"/>
        </w:tabs>
        <w:ind w:left="926" w:hanging="360"/>
      </w:pPr>
    </w:lvl>
  </w:abstractNum>
  <w:abstractNum w:abstractNumId="1" w15:restartNumberingAfterBreak="0">
    <w:nsid w:val="0000A990"/>
    <w:multiLevelType w:val="multilevel"/>
    <w:tmpl w:val="579A0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3A506EC"/>
    <w:multiLevelType w:val="multilevel"/>
    <w:tmpl w:val="F84E5062"/>
    <w:lvl w:ilvl="0">
      <w:start w:val="1"/>
      <w:numFmt w:val="bullet"/>
      <w:lvlText w:val=""/>
      <w:lvlJc w:val="left"/>
      <w:pPr>
        <w:tabs>
          <w:tab w:val="num" w:pos="227"/>
        </w:tabs>
        <w:ind w:left="227" w:hanging="227"/>
      </w:pPr>
      <w:rPr>
        <w:rFonts w:ascii="Wingdings" w:hAnsi="Wingdings" w:hint="default"/>
        <w:b w:val="0"/>
        <w:i w:val="0"/>
        <w:sz w:val="14"/>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3" w15:restartNumberingAfterBreak="0">
    <w:nsid w:val="0BC24928"/>
    <w:multiLevelType w:val="multilevel"/>
    <w:tmpl w:val="95C42F98"/>
    <w:styleLink w:val="OpsommingstreepjeGemeenteAmsterdam"/>
    <w:lvl w:ilvl="0">
      <w:start w:val="1"/>
      <w:numFmt w:val="bullet"/>
      <w:pStyle w:val="Opsommingstreepje1eniveauGemeenteAmsterdam"/>
      <w:lvlText w:val="–"/>
      <w:lvlJc w:val="left"/>
      <w:pPr>
        <w:ind w:left="227" w:hanging="227"/>
      </w:pPr>
      <w:rPr>
        <w:rFonts w:ascii="Corbel" w:hAnsi="Corbel" w:hint="default"/>
      </w:rPr>
    </w:lvl>
    <w:lvl w:ilvl="1">
      <w:start w:val="1"/>
      <w:numFmt w:val="bullet"/>
      <w:pStyle w:val="Opsommingstreepje2eniveauGemeenteAmsterdam"/>
      <w:lvlText w:val="–"/>
      <w:lvlJc w:val="left"/>
      <w:pPr>
        <w:ind w:left="454" w:hanging="227"/>
      </w:pPr>
      <w:rPr>
        <w:rFonts w:ascii="Corbel" w:hAnsi="Corbel" w:hint="default"/>
      </w:rPr>
    </w:lvl>
    <w:lvl w:ilvl="2">
      <w:start w:val="1"/>
      <w:numFmt w:val="bullet"/>
      <w:pStyle w:val="Opsommingstreepje3eniveauGemeenteAmsterdam"/>
      <w:lvlText w:val="–"/>
      <w:lvlJc w:val="left"/>
      <w:pPr>
        <w:ind w:left="681" w:hanging="227"/>
      </w:pPr>
      <w:rPr>
        <w:rFonts w:ascii="Corbel" w:hAnsi="Corbel" w:hint="default"/>
      </w:rPr>
    </w:lvl>
    <w:lvl w:ilvl="3">
      <w:start w:val="1"/>
      <w:numFmt w:val="bullet"/>
      <w:lvlText w:val="–"/>
      <w:lvlJc w:val="left"/>
      <w:pPr>
        <w:ind w:left="908" w:hanging="227"/>
      </w:pPr>
      <w:rPr>
        <w:rFonts w:ascii="Corbel" w:hAnsi="Corbel" w:hint="default"/>
      </w:rPr>
    </w:lvl>
    <w:lvl w:ilvl="4">
      <w:start w:val="1"/>
      <w:numFmt w:val="bullet"/>
      <w:lvlText w:val="–"/>
      <w:lvlJc w:val="left"/>
      <w:pPr>
        <w:ind w:left="1135" w:hanging="227"/>
      </w:pPr>
      <w:rPr>
        <w:rFonts w:ascii="Corbel" w:hAnsi="Corbel" w:hint="default"/>
      </w:rPr>
    </w:lvl>
    <w:lvl w:ilvl="5">
      <w:start w:val="1"/>
      <w:numFmt w:val="bullet"/>
      <w:lvlText w:val="–"/>
      <w:lvlJc w:val="left"/>
      <w:pPr>
        <w:ind w:left="1362" w:hanging="227"/>
      </w:pPr>
      <w:rPr>
        <w:rFonts w:ascii="Corbel" w:hAnsi="Corbel" w:hint="default"/>
      </w:rPr>
    </w:lvl>
    <w:lvl w:ilvl="6">
      <w:start w:val="1"/>
      <w:numFmt w:val="bullet"/>
      <w:lvlText w:val="–"/>
      <w:lvlJc w:val="left"/>
      <w:pPr>
        <w:ind w:left="1589" w:hanging="227"/>
      </w:pPr>
      <w:rPr>
        <w:rFonts w:ascii="Corbel" w:hAnsi="Corbel" w:hint="default"/>
      </w:rPr>
    </w:lvl>
    <w:lvl w:ilvl="7">
      <w:start w:val="1"/>
      <w:numFmt w:val="bullet"/>
      <w:lvlText w:val="–"/>
      <w:lvlJc w:val="left"/>
      <w:pPr>
        <w:ind w:left="1816" w:hanging="227"/>
      </w:pPr>
      <w:rPr>
        <w:rFonts w:ascii="Corbel" w:hAnsi="Corbel" w:hint="default"/>
      </w:rPr>
    </w:lvl>
    <w:lvl w:ilvl="8">
      <w:start w:val="1"/>
      <w:numFmt w:val="bullet"/>
      <w:lvlText w:val="–"/>
      <w:lvlJc w:val="left"/>
      <w:pPr>
        <w:ind w:left="2043" w:hanging="227"/>
      </w:pPr>
      <w:rPr>
        <w:rFonts w:ascii="Corbel" w:hAnsi="Corbel" w:hint="default"/>
      </w:rPr>
    </w:lvl>
  </w:abstractNum>
  <w:abstractNum w:abstractNumId="4" w15:restartNumberingAfterBreak="0">
    <w:nsid w:val="151326EE"/>
    <w:multiLevelType w:val="hybridMultilevel"/>
    <w:tmpl w:val="70CE1E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6241284"/>
    <w:multiLevelType w:val="multilevel"/>
    <w:tmpl w:val="95C42F98"/>
    <w:numStyleLink w:val="OpsommingstreepjeGemeenteAmsterdam"/>
  </w:abstractNum>
  <w:abstractNum w:abstractNumId="6" w15:restartNumberingAfterBreak="0">
    <w:nsid w:val="20E65FDF"/>
    <w:multiLevelType w:val="hybridMultilevel"/>
    <w:tmpl w:val="5DE0F21A"/>
    <w:lvl w:ilvl="0" w:tplc="5FFEFC70">
      <w:start w:val="1"/>
      <w:numFmt w:val="bullet"/>
      <w:pStyle w:val="Opsomming"/>
      <w:lvlText w:val=""/>
      <w:lvlJc w:val="left"/>
      <w:pPr>
        <w:ind w:left="360" w:hanging="360"/>
      </w:pPr>
      <w:rPr>
        <w:rFonts w:ascii="Wingdings" w:hAnsi="Wingdings"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A226C0B"/>
    <w:multiLevelType w:val="multilevel"/>
    <w:tmpl w:val="84D8E754"/>
    <w:lvl w:ilvl="0">
      <w:start w:val="1"/>
      <w:numFmt w:val="none"/>
      <w:lvlText w:val=""/>
      <w:lvlJc w:val="left"/>
      <w:pPr>
        <w:ind w:left="720" w:hanging="360"/>
      </w:pPr>
      <w:rPr>
        <w:rFonts w:hint="default"/>
      </w:rPr>
    </w:lvl>
    <w:lvl w:ilvl="1">
      <w:start w:val="1"/>
      <w:numFmt w:val="decimal"/>
      <w:pStyle w:val="Kop2"/>
      <w:lvlText w:val="%2"/>
      <w:lvlJc w:val="left"/>
      <w:pPr>
        <w:ind w:left="1440" w:hanging="360"/>
      </w:pPr>
      <w:rPr>
        <w:rFonts w:hint="default"/>
      </w:rPr>
    </w:lvl>
    <w:lvl w:ilvl="2">
      <w:start w:val="1"/>
      <w:numFmt w:val="decimal"/>
      <w:pStyle w:val="Kop3"/>
      <w:lvlText w:val="%2.%3"/>
      <w:lvlJc w:val="right"/>
      <w:pPr>
        <w:ind w:left="2160" w:hanging="180"/>
      </w:pPr>
      <w:rPr>
        <w:rFonts w:hint="default"/>
      </w:rPr>
    </w:lvl>
    <w:lvl w:ilvl="3">
      <w:start w:val="1"/>
      <w:numFmt w:val="none"/>
      <w:lvlText w:val="%4"/>
      <w:lvlJc w:val="left"/>
      <w:pPr>
        <w:ind w:left="2880" w:hanging="360"/>
      </w:pPr>
      <w:rPr>
        <w:rFonts w:hint="default"/>
      </w:rPr>
    </w:lvl>
    <w:lvl w:ilvl="4">
      <w:start w:val="1"/>
      <w:numFmt w:val="none"/>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8" w15:restartNumberingAfterBreak="0">
    <w:nsid w:val="4A7701C4"/>
    <w:multiLevelType w:val="multilevel"/>
    <w:tmpl w:val="0664917E"/>
    <w:lvl w:ilvl="0">
      <w:start w:val="1"/>
      <w:numFmt w:val="decimal"/>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9" w15:restartNumberingAfterBreak="0">
    <w:nsid w:val="50A51707"/>
    <w:multiLevelType w:val="hybridMultilevel"/>
    <w:tmpl w:val="24A40E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1D112E6"/>
    <w:multiLevelType w:val="singleLevel"/>
    <w:tmpl w:val="C10C9B1E"/>
    <w:lvl w:ilvl="0">
      <w:start w:val="1"/>
      <w:numFmt w:val="bullet"/>
      <w:pStyle w:val="Opsommingblokje1eniveauGemeenteAmsterdam"/>
      <w:lvlText w:val=""/>
      <w:lvlJc w:val="left"/>
      <w:pPr>
        <w:tabs>
          <w:tab w:val="num" w:pos="360"/>
        </w:tabs>
        <w:ind w:left="312" w:hanging="312"/>
      </w:pPr>
      <w:rPr>
        <w:rFonts w:ascii="Wingdings" w:hAnsi="Wingdings" w:hint="default"/>
        <w:b w:val="0"/>
        <w:i w:val="0"/>
        <w:sz w:val="20"/>
      </w:rPr>
    </w:lvl>
  </w:abstractNum>
  <w:abstractNum w:abstractNumId="11" w15:restartNumberingAfterBreak="0">
    <w:nsid w:val="575638AB"/>
    <w:multiLevelType w:val="multilevel"/>
    <w:tmpl w:val="ABC64D68"/>
    <w:styleLink w:val="Style1"/>
    <w:lvl w:ilvl="0">
      <w:start w:val="1"/>
      <w:numFmt w:val="decimal"/>
      <w:suff w:val="space"/>
      <w:lvlText w:val="%1"/>
      <w:lvlJc w:val="left"/>
      <w:pPr>
        <w:ind w:left="340" w:hanging="340"/>
      </w:pPr>
      <w:rPr>
        <w:rFonts w:hint="default"/>
      </w:rPr>
    </w:lvl>
    <w:lvl w:ilvl="1">
      <w:start w:val="1"/>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FC55EEE"/>
    <w:multiLevelType w:val="multilevel"/>
    <w:tmpl w:val="A5C63D7C"/>
    <w:lvl w:ilvl="0">
      <w:start w:val="1"/>
      <w:numFmt w:val="decimal"/>
      <w:lvlText w:val="%1"/>
      <w:lvlJc w:val="left"/>
      <w:pPr>
        <w:tabs>
          <w:tab w:val="num" w:pos="227"/>
        </w:tabs>
        <w:ind w:left="227" w:hanging="227"/>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60A60D06"/>
    <w:multiLevelType w:val="hybridMultilevel"/>
    <w:tmpl w:val="8DC0633A"/>
    <w:lvl w:ilvl="0" w:tplc="04130005">
      <w:start w:val="1"/>
      <w:numFmt w:val="bullet"/>
      <w:lvlText w:val=""/>
      <w:lvlJc w:val="left"/>
      <w:pPr>
        <w:ind w:left="720" w:hanging="360"/>
      </w:pPr>
      <w:rPr>
        <w:rFonts w:ascii="Wingdings" w:hAnsi="Wingdings" w:hint="default"/>
      </w:rPr>
    </w:lvl>
    <w:lvl w:ilvl="1" w:tplc="4F3E516C">
      <w:numFmt w:val="bullet"/>
      <w:lvlText w:val="-"/>
      <w:lvlJc w:val="left"/>
      <w:pPr>
        <w:ind w:left="1440" w:hanging="360"/>
      </w:pPr>
      <w:rPr>
        <w:rFonts w:ascii="Corbel" w:eastAsia="MS Gothic" w:hAnsi="Corbel" w:cs="Times New Roman"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E557915"/>
    <w:multiLevelType w:val="hybridMultilevel"/>
    <w:tmpl w:val="32CC0740"/>
    <w:lvl w:ilvl="0" w:tplc="717E667A">
      <w:start w:val="1"/>
      <w:numFmt w:val="decimal"/>
      <w:lvlText w:val="%1"/>
      <w:lvlJc w:val="left"/>
      <w:pPr>
        <w:tabs>
          <w:tab w:val="num" w:pos="227"/>
        </w:tabs>
        <w:ind w:left="227" w:hanging="227"/>
      </w:pPr>
      <w:rPr>
        <w:rFonts w:hint="default"/>
        <w:b/>
        <w:i w:val="0"/>
        <w:sz w:val="21"/>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6F97503F"/>
    <w:multiLevelType w:val="multilevel"/>
    <w:tmpl w:val="E1B0DF16"/>
    <w:lvl w:ilvl="0">
      <w:start w:val="1"/>
      <w:numFmt w:val="lowerLett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16" w15:restartNumberingAfterBreak="0">
    <w:nsid w:val="73DA326A"/>
    <w:multiLevelType w:val="multilevel"/>
    <w:tmpl w:val="EAF08B9E"/>
    <w:lvl w:ilvl="0">
      <w:start w:val="1"/>
      <w:numFmt w:val="decimal"/>
      <w:suff w:val="space"/>
      <w:lvlText w:val="%1"/>
      <w:lvlJc w:val="left"/>
      <w:pPr>
        <w:ind w:left="340" w:hanging="340"/>
      </w:pPr>
      <w:rPr>
        <w:rFonts w:hint="default"/>
      </w:rPr>
    </w:lvl>
    <w:lvl w:ilvl="1">
      <w:start w:val="1"/>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56163A0"/>
    <w:multiLevelType w:val="hybridMultilevel"/>
    <w:tmpl w:val="C58AB40C"/>
    <w:lvl w:ilvl="0" w:tplc="23ACDA3C">
      <w:start w:val="1"/>
      <w:numFmt w:val="decimal"/>
      <w:pStyle w:val="kop1"/>
      <w:lvlText w:val="[%1]"/>
      <w:lvlJc w:val="left"/>
      <w:pPr>
        <w:tabs>
          <w:tab w:val="num" w:pos="312"/>
        </w:tabs>
        <w:ind w:left="312" w:hanging="312"/>
      </w:pPr>
      <w:rPr>
        <w:rFonts w:hint="default"/>
        <w:b w:val="0"/>
        <w:i w:val="0"/>
        <w:sz w:val="17"/>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77166A55"/>
    <w:multiLevelType w:val="multilevel"/>
    <w:tmpl w:val="018A5128"/>
    <w:lvl w:ilvl="0">
      <w:start w:val="1"/>
      <w:numFmt w:val="decimal"/>
      <w:lvlText w:val="%1."/>
      <w:lvlJc w:val="left"/>
      <w:pPr>
        <w:ind w:left="306" w:hanging="360"/>
      </w:pPr>
      <w:rPr>
        <w:rFonts w:hint="default"/>
      </w:rPr>
    </w:lvl>
    <w:lvl w:ilvl="1">
      <w:start w:val="1"/>
      <w:numFmt w:val="decimal"/>
      <w:lvlText w:val="%2"/>
      <w:lvlJc w:val="left"/>
      <w:pPr>
        <w:ind w:left="1026" w:hanging="360"/>
      </w:pPr>
      <w:rPr>
        <w:rFonts w:hint="default"/>
      </w:rPr>
    </w:lvl>
    <w:lvl w:ilvl="2">
      <w:start w:val="1"/>
      <w:numFmt w:val="lowerRoman"/>
      <w:lvlText w:val="%3."/>
      <w:lvlJc w:val="right"/>
      <w:pPr>
        <w:ind w:left="1746" w:hanging="180"/>
      </w:pPr>
      <w:rPr>
        <w:rFonts w:hint="default"/>
      </w:rPr>
    </w:lvl>
    <w:lvl w:ilvl="3">
      <w:start w:val="1"/>
      <w:numFmt w:val="decimal"/>
      <w:lvlText w:val="%4."/>
      <w:lvlJc w:val="left"/>
      <w:pPr>
        <w:ind w:left="2466" w:hanging="360"/>
      </w:pPr>
      <w:rPr>
        <w:rFonts w:hint="default"/>
      </w:rPr>
    </w:lvl>
    <w:lvl w:ilvl="4">
      <w:start w:val="1"/>
      <w:numFmt w:val="lowerLetter"/>
      <w:lvlText w:val="%5."/>
      <w:lvlJc w:val="left"/>
      <w:pPr>
        <w:ind w:left="3186" w:hanging="360"/>
      </w:pPr>
      <w:rPr>
        <w:rFonts w:hint="default"/>
      </w:rPr>
    </w:lvl>
    <w:lvl w:ilvl="5">
      <w:start w:val="1"/>
      <w:numFmt w:val="lowerRoman"/>
      <w:lvlText w:val="%6."/>
      <w:lvlJc w:val="right"/>
      <w:pPr>
        <w:ind w:left="3906" w:hanging="180"/>
      </w:pPr>
      <w:rPr>
        <w:rFonts w:hint="default"/>
      </w:rPr>
    </w:lvl>
    <w:lvl w:ilvl="6">
      <w:start w:val="1"/>
      <w:numFmt w:val="decimal"/>
      <w:lvlText w:val="%7."/>
      <w:lvlJc w:val="left"/>
      <w:pPr>
        <w:ind w:left="4626" w:hanging="360"/>
      </w:pPr>
      <w:rPr>
        <w:rFonts w:hint="default"/>
      </w:rPr>
    </w:lvl>
    <w:lvl w:ilvl="7">
      <w:start w:val="1"/>
      <w:numFmt w:val="lowerLetter"/>
      <w:lvlText w:val="%8."/>
      <w:lvlJc w:val="left"/>
      <w:pPr>
        <w:ind w:left="5346" w:hanging="360"/>
      </w:pPr>
      <w:rPr>
        <w:rFonts w:hint="default"/>
      </w:rPr>
    </w:lvl>
    <w:lvl w:ilvl="8">
      <w:start w:val="1"/>
      <w:numFmt w:val="lowerRoman"/>
      <w:lvlText w:val="%9."/>
      <w:lvlJc w:val="right"/>
      <w:pPr>
        <w:ind w:left="6066" w:hanging="180"/>
      </w:pPr>
      <w:rPr>
        <w:rFonts w:hint="default"/>
      </w:rPr>
    </w:lvl>
  </w:abstractNum>
  <w:abstractNum w:abstractNumId="19" w15:restartNumberingAfterBreak="0">
    <w:nsid w:val="776000EB"/>
    <w:multiLevelType w:val="hybridMultilevel"/>
    <w:tmpl w:val="E7E6E63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91980819">
    <w:abstractNumId w:val="2"/>
  </w:num>
  <w:num w:numId="2" w16cid:durableId="1861818509">
    <w:abstractNumId w:val="12"/>
  </w:num>
  <w:num w:numId="3" w16cid:durableId="1820490986">
    <w:abstractNumId w:val="17"/>
  </w:num>
  <w:num w:numId="4" w16cid:durableId="1467233394">
    <w:abstractNumId w:val="16"/>
  </w:num>
  <w:num w:numId="5" w16cid:durableId="1348216893">
    <w:abstractNumId w:val="2"/>
  </w:num>
  <w:num w:numId="6" w16cid:durableId="1133643848">
    <w:abstractNumId w:val="8"/>
  </w:num>
  <w:num w:numId="7" w16cid:durableId="1882551945">
    <w:abstractNumId w:val="15"/>
  </w:num>
  <w:num w:numId="8" w16cid:durableId="2063553884">
    <w:abstractNumId w:val="14"/>
  </w:num>
  <w:num w:numId="9" w16cid:durableId="1933777063">
    <w:abstractNumId w:val="17"/>
  </w:num>
  <w:num w:numId="10" w16cid:durableId="234512534">
    <w:abstractNumId w:val="16"/>
  </w:num>
  <w:num w:numId="11" w16cid:durableId="703140800">
    <w:abstractNumId w:val="16"/>
  </w:num>
  <w:num w:numId="12" w16cid:durableId="914437058">
    <w:abstractNumId w:val="16"/>
  </w:num>
  <w:num w:numId="13" w16cid:durableId="37945406">
    <w:abstractNumId w:val="16"/>
  </w:num>
  <w:num w:numId="14" w16cid:durableId="1298150123">
    <w:abstractNumId w:val="16"/>
  </w:num>
  <w:num w:numId="15" w16cid:durableId="1706980149">
    <w:abstractNumId w:val="16"/>
  </w:num>
  <w:num w:numId="16" w16cid:durableId="1398671225">
    <w:abstractNumId w:val="16"/>
  </w:num>
  <w:num w:numId="17" w16cid:durableId="62921198">
    <w:abstractNumId w:val="16"/>
  </w:num>
  <w:num w:numId="18" w16cid:durableId="1023633006">
    <w:abstractNumId w:val="16"/>
  </w:num>
  <w:num w:numId="19" w16cid:durableId="410156120">
    <w:abstractNumId w:val="14"/>
  </w:num>
  <w:num w:numId="20" w16cid:durableId="566571943">
    <w:abstractNumId w:val="17"/>
  </w:num>
  <w:num w:numId="21" w16cid:durableId="1130902177">
    <w:abstractNumId w:val="2"/>
  </w:num>
  <w:num w:numId="22" w16cid:durableId="742145897">
    <w:abstractNumId w:val="8"/>
  </w:num>
  <w:num w:numId="23" w16cid:durableId="2134863709">
    <w:abstractNumId w:val="15"/>
  </w:num>
  <w:num w:numId="24" w16cid:durableId="584455963">
    <w:abstractNumId w:val="2"/>
  </w:num>
  <w:num w:numId="25" w16cid:durableId="388653954">
    <w:abstractNumId w:val="2"/>
  </w:num>
  <w:num w:numId="26" w16cid:durableId="1722944101">
    <w:abstractNumId w:val="2"/>
  </w:num>
  <w:num w:numId="27" w16cid:durableId="512913228">
    <w:abstractNumId w:val="10"/>
  </w:num>
  <w:num w:numId="28" w16cid:durableId="153685893">
    <w:abstractNumId w:val="6"/>
  </w:num>
  <w:num w:numId="29" w16cid:durableId="306250651">
    <w:abstractNumId w:val="9"/>
  </w:num>
  <w:num w:numId="30" w16cid:durableId="2142264889">
    <w:abstractNumId w:val="19"/>
  </w:num>
  <w:num w:numId="31" w16cid:durableId="7106495">
    <w:abstractNumId w:val="4"/>
  </w:num>
  <w:num w:numId="32" w16cid:durableId="1228415304">
    <w:abstractNumId w:val="13"/>
  </w:num>
  <w:num w:numId="33" w16cid:durableId="333651121">
    <w:abstractNumId w:val="18"/>
  </w:num>
  <w:num w:numId="34" w16cid:durableId="1172452802">
    <w:abstractNumId w:val="11"/>
  </w:num>
  <w:num w:numId="35" w16cid:durableId="1739937388">
    <w:abstractNumId w:val="7"/>
  </w:num>
  <w:num w:numId="36" w16cid:durableId="4229900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05968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46057087">
    <w:abstractNumId w:val="0"/>
  </w:num>
  <w:num w:numId="39" w16cid:durableId="310528392">
    <w:abstractNumId w:val="3"/>
  </w:num>
  <w:num w:numId="40" w16cid:durableId="1044793192">
    <w:abstractNumId w:val="5"/>
  </w:num>
  <w:num w:numId="41" w16cid:durableId="1351223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08"/>
  <w:hyphenationZone w:val="425"/>
  <w:drawingGridHorizontalSpacing w:val="726"/>
  <w:drawingGridVerticalSpacing w:val="123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F"/>
    <w:rsid w:val="00005EDE"/>
    <w:rsid w:val="000129B2"/>
    <w:rsid w:val="00022C54"/>
    <w:rsid w:val="000267BF"/>
    <w:rsid w:val="00040089"/>
    <w:rsid w:val="00050635"/>
    <w:rsid w:val="000634FE"/>
    <w:rsid w:val="000801A1"/>
    <w:rsid w:val="00080A83"/>
    <w:rsid w:val="00080FFB"/>
    <w:rsid w:val="000A2E10"/>
    <w:rsid w:val="000B4295"/>
    <w:rsid w:val="000B46D8"/>
    <w:rsid w:val="000B5F77"/>
    <w:rsid w:val="000C75EB"/>
    <w:rsid w:val="000D0C75"/>
    <w:rsid w:val="000D2182"/>
    <w:rsid w:val="000E6E65"/>
    <w:rsid w:val="0011767B"/>
    <w:rsid w:val="00121DF3"/>
    <w:rsid w:val="001246C3"/>
    <w:rsid w:val="001278C5"/>
    <w:rsid w:val="00136E53"/>
    <w:rsid w:val="00150C98"/>
    <w:rsid w:val="001641AD"/>
    <w:rsid w:val="001663ED"/>
    <w:rsid w:val="00166EA6"/>
    <w:rsid w:val="00171D6A"/>
    <w:rsid w:val="00177A29"/>
    <w:rsid w:val="00180BCC"/>
    <w:rsid w:val="00184884"/>
    <w:rsid w:val="001C0C0C"/>
    <w:rsid w:val="001C2BBF"/>
    <w:rsid w:val="001E32BA"/>
    <w:rsid w:val="001F353A"/>
    <w:rsid w:val="0021035A"/>
    <w:rsid w:val="00211663"/>
    <w:rsid w:val="0021261A"/>
    <w:rsid w:val="0021704C"/>
    <w:rsid w:val="002205EB"/>
    <w:rsid w:val="00225AB6"/>
    <w:rsid w:val="002302C9"/>
    <w:rsid w:val="00232803"/>
    <w:rsid w:val="00257797"/>
    <w:rsid w:val="00265D65"/>
    <w:rsid w:val="002704BD"/>
    <w:rsid w:val="00284C7F"/>
    <w:rsid w:val="0028589A"/>
    <w:rsid w:val="00286299"/>
    <w:rsid w:val="00291413"/>
    <w:rsid w:val="002919BB"/>
    <w:rsid w:val="00292862"/>
    <w:rsid w:val="002A3ED9"/>
    <w:rsid w:val="002B5524"/>
    <w:rsid w:val="002B7BC3"/>
    <w:rsid w:val="002C074E"/>
    <w:rsid w:val="002C1785"/>
    <w:rsid w:val="002C7959"/>
    <w:rsid w:val="002C7A9B"/>
    <w:rsid w:val="002D4090"/>
    <w:rsid w:val="002D77A3"/>
    <w:rsid w:val="002E02A9"/>
    <w:rsid w:val="002F7325"/>
    <w:rsid w:val="002F7B6A"/>
    <w:rsid w:val="00303787"/>
    <w:rsid w:val="00307276"/>
    <w:rsid w:val="003149D4"/>
    <w:rsid w:val="00315402"/>
    <w:rsid w:val="00344099"/>
    <w:rsid w:val="003670CF"/>
    <w:rsid w:val="00375CC8"/>
    <w:rsid w:val="0038396F"/>
    <w:rsid w:val="0039464B"/>
    <w:rsid w:val="003A1491"/>
    <w:rsid w:val="003A185C"/>
    <w:rsid w:val="003A2ACF"/>
    <w:rsid w:val="003B3222"/>
    <w:rsid w:val="003B577B"/>
    <w:rsid w:val="003C4E59"/>
    <w:rsid w:val="00404B76"/>
    <w:rsid w:val="004072EB"/>
    <w:rsid w:val="0041300D"/>
    <w:rsid w:val="00417BF5"/>
    <w:rsid w:val="00424DED"/>
    <w:rsid w:val="0044252E"/>
    <w:rsid w:val="00444466"/>
    <w:rsid w:val="00451335"/>
    <w:rsid w:val="004541DA"/>
    <w:rsid w:val="00456C44"/>
    <w:rsid w:val="004572ED"/>
    <w:rsid w:val="00457F28"/>
    <w:rsid w:val="004669BC"/>
    <w:rsid w:val="004746A1"/>
    <w:rsid w:val="00482A4F"/>
    <w:rsid w:val="00485137"/>
    <w:rsid w:val="00487726"/>
    <w:rsid w:val="0049470E"/>
    <w:rsid w:val="00497E5E"/>
    <w:rsid w:val="004A394D"/>
    <w:rsid w:val="004A49D9"/>
    <w:rsid w:val="004B149C"/>
    <w:rsid w:val="004C11FD"/>
    <w:rsid w:val="004C1B2A"/>
    <w:rsid w:val="004C5559"/>
    <w:rsid w:val="004F07CB"/>
    <w:rsid w:val="004F4011"/>
    <w:rsid w:val="00502281"/>
    <w:rsid w:val="005076F3"/>
    <w:rsid w:val="00510DCC"/>
    <w:rsid w:val="005117AA"/>
    <w:rsid w:val="005120FF"/>
    <w:rsid w:val="00520107"/>
    <w:rsid w:val="005216BB"/>
    <w:rsid w:val="00524AA1"/>
    <w:rsid w:val="00527398"/>
    <w:rsid w:val="00530274"/>
    <w:rsid w:val="005322D4"/>
    <w:rsid w:val="00535DAF"/>
    <w:rsid w:val="0054601A"/>
    <w:rsid w:val="005567BE"/>
    <w:rsid w:val="00562916"/>
    <w:rsid w:val="00577B19"/>
    <w:rsid w:val="005817C2"/>
    <w:rsid w:val="00582AED"/>
    <w:rsid w:val="00583C9D"/>
    <w:rsid w:val="00586624"/>
    <w:rsid w:val="00587703"/>
    <w:rsid w:val="00590E55"/>
    <w:rsid w:val="005922E4"/>
    <w:rsid w:val="00596140"/>
    <w:rsid w:val="00596AFD"/>
    <w:rsid w:val="005B4679"/>
    <w:rsid w:val="005B51D0"/>
    <w:rsid w:val="005B57CF"/>
    <w:rsid w:val="005B786E"/>
    <w:rsid w:val="005C0E68"/>
    <w:rsid w:val="005C34D8"/>
    <w:rsid w:val="005C3A94"/>
    <w:rsid w:val="005D2390"/>
    <w:rsid w:val="005D7B2F"/>
    <w:rsid w:val="005D7B96"/>
    <w:rsid w:val="005E1940"/>
    <w:rsid w:val="005E3C44"/>
    <w:rsid w:val="005F7077"/>
    <w:rsid w:val="00601716"/>
    <w:rsid w:val="0060186A"/>
    <w:rsid w:val="006201F8"/>
    <w:rsid w:val="006266E1"/>
    <w:rsid w:val="00632123"/>
    <w:rsid w:val="00632AC8"/>
    <w:rsid w:val="0066206E"/>
    <w:rsid w:val="00670B07"/>
    <w:rsid w:val="00672BAC"/>
    <w:rsid w:val="006848D8"/>
    <w:rsid w:val="0068582D"/>
    <w:rsid w:val="0068631C"/>
    <w:rsid w:val="006B2AF4"/>
    <w:rsid w:val="006B7096"/>
    <w:rsid w:val="006B718F"/>
    <w:rsid w:val="006C0842"/>
    <w:rsid w:val="006D25D1"/>
    <w:rsid w:val="006E32A0"/>
    <w:rsid w:val="006E344F"/>
    <w:rsid w:val="00702256"/>
    <w:rsid w:val="00722A05"/>
    <w:rsid w:val="00733005"/>
    <w:rsid w:val="00762819"/>
    <w:rsid w:val="00764EC6"/>
    <w:rsid w:val="0077629D"/>
    <w:rsid w:val="007A708C"/>
    <w:rsid w:val="007B393B"/>
    <w:rsid w:val="007B5B16"/>
    <w:rsid w:val="007C5B8A"/>
    <w:rsid w:val="007D069D"/>
    <w:rsid w:val="007D15EF"/>
    <w:rsid w:val="007F0F8D"/>
    <w:rsid w:val="008104C5"/>
    <w:rsid w:val="00814FFE"/>
    <w:rsid w:val="00821349"/>
    <w:rsid w:val="0083014F"/>
    <w:rsid w:val="00830898"/>
    <w:rsid w:val="008326FF"/>
    <w:rsid w:val="008402D9"/>
    <w:rsid w:val="00842DAB"/>
    <w:rsid w:val="00843946"/>
    <w:rsid w:val="00844775"/>
    <w:rsid w:val="0086571F"/>
    <w:rsid w:val="0086684D"/>
    <w:rsid w:val="00867305"/>
    <w:rsid w:val="0087312C"/>
    <w:rsid w:val="00885499"/>
    <w:rsid w:val="00892105"/>
    <w:rsid w:val="0089235D"/>
    <w:rsid w:val="008A1A26"/>
    <w:rsid w:val="008A4F3A"/>
    <w:rsid w:val="008B7891"/>
    <w:rsid w:val="008C009B"/>
    <w:rsid w:val="008C2858"/>
    <w:rsid w:val="008D1486"/>
    <w:rsid w:val="008D57C9"/>
    <w:rsid w:val="008D5A1F"/>
    <w:rsid w:val="008E0E2F"/>
    <w:rsid w:val="008E346D"/>
    <w:rsid w:val="008E7A2F"/>
    <w:rsid w:val="008F0C63"/>
    <w:rsid w:val="008F19D9"/>
    <w:rsid w:val="008F32F3"/>
    <w:rsid w:val="009175F9"/>
    <w:rsid w:val="00937E51"/>
    <w:rsid w:val="009416E9"/>
    <w:rsid w:val="00945188"/>
    <w:rsid w:val="00952973"/>
    <w:rsid w:val="00961241"/>
    <w:rsid w:val="00963866"/>
    <w:rsid w:val="009657CB"/>
    <w:rsid w:val="009761CF"/>
    <w:rsid w:val="00976E5E"/>
    <w:rsid w:val="009777C8"/>
    <w:rsid w:val="00986575"/>
    <w:rsid w:val="0099075E"/>
    <w:rsid w:val="00996F3A"/>
    <w:rsid w:val="009A110B"/>
    <w:rsid w:val="009A31CC"/>
    <w:rsid w:val="009B0D92"/>
    <w:rsid w:val="009B6D05"/>
    <w:rsid w:val="009C1816"/>
    <w:rsid w:val="009C4D06"/>
    <w:rsid w:val="009C5713"/>
    <w:rsid w:val="009D7E81"/>
    <w:rsid w:val="009E1257"/>
    <w:rsid w:val="009F297C"/>
    <w:rsid w:val="00A03098"/>
    <w:rsid w:val="00A205C5"/>
    <w:rsid w:val="00A20CAC"/>
    <w:rsid w:val="00A22129"/>
    <w:rsid w:val="00A3732E"/>
    <w:rsid w:val="00A53085"/>
    <w:rsid w:val="00A667C2"/>
    <w:rsid w:val="00A81F80"/>
    <w:rsid w:val="00A935A8"/>
    <w:rsid w:val="00AB2BD7"/>
    <w:rsid w:val="00AC0D61"/>
    <w:rsid w:val="00AC75F5"/>
    <w:rsid w:val="00AE0C84"/>
    <w:rsid w:val="00AE2E17"/>
    <w:rsid w:val="00B021E9"/>
    <w:rsid w:val="00B12217"/>
    <w:rsid w:val="00B42768"/>
    <w:rsid w:val="00B4426F"/>
    <w:rsid w:val="00B464F8"/>
    <w:rsid w:val="00B5254D"/>
    <w:rsid w:val="00B60966"/>
    <w:rsid w:val="00B663D1"/>
    <w:rsid w:val="00B66D1A"/>
    <w:rsid w:val="00B7137F"/>
    <w:rsid w:val="00B73393"/>
    <w:rsid w:val="00B75627"/>
    <w:rsid w:val="00B8659D"/>
    <w:rsid w:val="00B91182"/>
    <w:rsid w:val="00B93EE0"/>
    <w:rsid w:val="00BB6ADD"/>
    <w:rsid w:val="00BC031C"/>
    <w:rsid w:val="00BC058E"/>
    <w:rsid w:val="00BD0C39"/>
    <w:rsid w:val="00BF4BAA"/>
    <w:rsid w:val="00C040E1"/>
    <w:rsid w:val="00C11E08"/>
    <w:rsid w:val="00C17237"/>
    <w:rsid w:val="00C22E8D"/>
    <w:rsid w:val="00C26E4E"/>
    <w:rsid w:val="00C27A63"/>
    <w:rsid w:val="00C34F53"/>
    <w:rsid w:val="00C51ACC"/>
    <w:rsid w:val="00C661FE"/>
    <w:rsid w:val="00C7388A"/>
    <w:rsid w:val="00C81B2A"/>
    <w:rsid w:val="00C83AF3"/>
    <w:rsid w:val="00C87E20"/>
    <w:rsid w:val="00C94F3B"/>
    <w:rsid w:val="00CB3CD6"/>
    <w:rsid w:val="00CB6C4F"/>
    <w:rsid w:val="00CD1CD8"/>
    <w:rsid w:val="00CE3B34"/>
    <w:rsid w:val="00D01A90"/>
    <w:rsid w:val="00D06192"/>
    <w:rsid w:val="00D1198E"/>
    <w:rsid w:val="00D2514E"/>
    <w:rsid w:val="00D27D40"/>
    <w:rsid w:val="00D51AD6"/>
    <w:rsid w:val="00D7210C"/>
    <w:rsid w:val="00D864D0"/>
    <w:rsid w:val="00DA2214"/>
    <w:rsid w:val="00DA6870"/>
    <w:rsid w:val="00DB413D"/>
    <w:rsid w:val="00DC4F49"/>
    <w:rsid w:val="00DD6F48"/>
    <w:rsid w:val="00DE284F"/>
    <w:rsid w:val="00DE706A"/>
    <w:rsid w:val="00DF3154"/>
    <w:rsid w:val="00DF332D"/>
    <w:rsid w:val="00E14BE3"/>
    <w:rsid w:val="00E210FF"/>
    <w:rsid w:val="00E365DF"/>
    <w:rsid w:val="00E60123"/>
    <w:rsid w:val="00E83690"/>
    <w:rsid w:val="00E8501D"/>
    <w:rsid w:val="00E852B4"/>
    <w:rsid w:val="00E87A20"/>
    <w:rsid w:val="00E90FAB"/>
    <w:rsid w:val="00E93C2E"/>
    <w:rsid w:val="00EA0DF0"/>
    <w:rsid w:val="00EB1492"/>
    <w:rsid w:val="00EE0253"/>
    <w:rsid w:val="00EE4A90"/>
    <w:rsid w:val="00EF3549"/>
    <w:rsid w:val="00EF48BD"/>
    <w:rsid w:val="00F00EDC"/>
    <w:rsid w:val="00F12F0D"/>
    <w:rsid w:val="00F1365C"/>
    <w:rsid w:val="00F22B39"/>
    <w:rsid w:val="00F25142"/>
    <w:rsid w:val="00F270F3"/>
    <w:rsid w:val="00F416FA"/>
    <w:rsid w:val="00F41B86"/>
    <w:rsid w:val="00F51ACA"/>
    <w:rsid w:val="00F65D3D"/>
    <w:rsid w:val="00F71652"/>
    <w:rsid w:val="00F8760A"/>
    <w:rsid w:val="00F87E67"/>
    <w:rsid w:val="00F96FAE"/>
    <w:rsid w:val="00FB0DAB"/>
    <w:rsid w:val="00FD466D"/>
    <w:rsid w:val="00FE2507"/>
    <w:rsid w:val="00FE41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57B2"/>
  <w15:docId w15:val="{17C4D5C0-2108-4F83-BA5E-DAF60DFF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nl-NL" w:eastAsia="nl-NL"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7C5B8A"/>
    <w:pPr>
      <w:spacing w:line="240" w:lineRule="auto"/>
    </w:pPr>
    <w:rPr>
      <w:rFonts w:ascii="Amsterdam Sans" w:hAnsi="Amsterdam Sans"/>
    </w:rPr>
  </w:style>
  <w:style w:type="paragraph" w:styleId="Kop10">
    <w:name w:val="heading 1"/>
    <w:aliases w:val="1 H1 Rapporttitel"/>
    <w:basedOn w:val="Standaard"/>
    <w:next w:val="Standaard"/>
    <w:link w:val="Kop1Char"/>
    <w:qFormat/>
    <w:rsid w:val="00B93EE0"/>
    <w:pPr>
      <w:spacing w:before="560"/>
      <w:outlineLvl w:val="0"/>
    </w:pPr>
    <w:rPr>
      <w:rFonts w:cs="Arial"/>
      <w:b/>
      <w:sz w:val="44"/>
      <w:szCs w:val="44"/>
    </w:rPr>
  </w:style>
  <w:style w:type="paragraph" w:styleId="Kop2">
    <w:name w:val="heading 2"/>
    <w:aliases w:val="4 H2 Tussenkop"/>
    <w:basedOn w:val="Standaard"/>
    <w:next w:val="Standaard"/>
    <w:link w:val="Kop2Char"/>
    <w:qFormat/>
    <w:rsid w:val="00535DAF"/>
    <w:pPr>
      <w:keepNext/>
      <w:numPr>
        <w:ilvl w:val="1"/>
        <w:numId w:val="35"/>
      </w:numPr>
      <w:spacing w:before="560" w:after="280"/>
      <w:ind w:left="357" w:hanging="357"/>
      <w:outlineLvl w:val="1"/>
    </w:pPr>
    <w:rPr>
      <w:rFonts w:cs="Arial"/>
      <w:b/>
      <w:bCs/>
      <w:iCs/>
      <w:color w:val="000000" w:themeColor="text1"/>
      <w:sz w:val="26"/>
      <w:szCs w:val="28"/>
    </w:rPr>
  </w:style>
  <w:style w:type="paragraph" w:styleId="Kop3">
    <w:name w:val="heading 3"/>
    <w:aliases w:val="5 H3 Tussenkop"/>
    <w:basedOn w:val="Standaard"/>
    <w:next w:val="Standaard"/>
    <w:autoRedefine/>
    <w:qFormat/>
    <w:rsid w:val="00535DAF"/>
    <w:pPr>
      <w:keepNext/>
      <w:numPr>
        <w:ilvl w:val="2"/>
        <w:numId w:val="35"/>
      </w:numPr>
      <w:spacing w:before="560" w:after="280"/>
      <w:ind w:left="465" w:hanging="181"/>
      <w:outlineLvl w:val="2"/>
    </w:pPr>
    <w:rPr>
      <w:rFonts w:cs="Arial"/>
      <w:b/>
      <w:bCs/>
      <w:sz w:val="22"/>
      <w:szCs w:val="26"/>
    </w:rPr>
  </w:style>
  <w:style w:type="paragraph" w:styleId="Kop4">
    <w:name w:val="heading 4"/>
    <w:basedOn w:val="Standaard"/>
    <w:next w:val="Standaard"/>
    <w:rsid w:val="00FE2507"/>
    <w:pPr>
      <w:keepNext/>
      <w:spacing w:before="240" w:after="60"/>
      <w:outlineLvl w:val="3"/>
    </w:pPr>
    <w:rPr>
      <w:rFonts w:ascii="Times New Roman" w:hAnsi="Times New Roman"/>
      <w:b/>
      <w:bCs/>
      <w:sz w:val="28"/>
      <w:szCs w:val="28"/>
    </w:rPr>
  </w:style>
  <w:style w:type="paragraph" w:styleId="Kop5">
    <w:name w:val="heading 5"/>
    <w:basedOn w:val="Standaard"/>
    <w:next w:val="Standaard"/>
    <w:rsid w:val="00FE2507"/>
    <w:pPr>
      <w:spacing w:before="240" w:after="60"/>
      <w:outlineLvl w:val="4"/>
    </w:pPr>
    <w:rPr>
      <w:b/>
      <w:bCs/>
      <w:i/>
      <w:iCs/>
      <w:sz w:val="26"/>
      <w:szCs w:val="26"/>
    </w:rPr>
  </w:style>
  <w:style w:type="paragraph" w:styleId="Kop6">
    <w:name w:val="heading 6"/>
    <w:basedOn w:val="Standaard"/>
    <w:next w:val="Standaard"/>
    <w:rsid w:val="00FE2507"/>
    <w:pPr>
      <w:spacing w:before="240" w:after="60"/>
      <w:outlineLvl w:val="5"/>
    </w:pPr>
    <w:rPr>
      <w:rFonts w:ascii="Times New Roman" w:hAnsi="Times New Roman"/>
      <w:b/>
      <w:bCs/>
      <w:sz w:val="22"/>
      <w:szCs w:val="22"/>
    </w:rPr>
  </w:style>
  <w:style w:type="paragraph" w:styleId="Kop7">
    <w:name w:val="heading 7"/>
    <w:basedOn w:val="Standaard"/>
    <w:next w:val="Standaard"/>
    <w:rsid w:val="00FE2507"/>
    <w:pPr>
      <w:spacing w:before="240" w:after="60"/>
      <w:outlineLvl w:val="6"/>
    </w:pPr>
    <w:rPr>
      <w:rFonts w:ascii="Times New Roman" w:hAnsi="Times New Roman"/>
      <w:sz w:val="24"/>
    </w:rPr>
  </w:style>
  <w:style w:type="paragraph" w:styleId="Kop8">
    <w:name w:val="heading 8"/>
    <w:basedOn w:val="Standaard"/>
    <w:next w:val="Standaard"/>
    <w:rsid w:val="00FE2507"/>
    <w:pPr>
      <w:spacing w:before="240" w:after="60"/>
      <w:outlineLvl w:val="7"/>
    </w:pPr>
    <w:rPr>
      <w:rFonts w:ascii="Times New Roman" w:hAnsi="Times New Roman"/>
      <w:i/>
      <w:iCs/>
      <w:sz w:val="24"/>
    </w:rPr>
  </w:style>
  <w:style w:type="paragraph" w:styleId="Kop9">
    <w:name w:val="heading 9"/>
    <w:basedOn w:val="Standaard"/>
    <w:next w:val="Standaard"/>
    <w:rsid w:val="00FE2507"/>
    <w:p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Datum">
    <w:name w:val="2 Datum"/>
    <w:basedOn w:val="Standaard"/>
    <w:qFormat/>
    <w:rsid w:val="00CB6C4F"/>
    <w:pPr>
      <w:shd w:val="clear" w:color="auto" w:fill="004699"/>
      <w:spacing w:before="120" w:after="120"/>
      <w:jc w:val="right"/>
    </w:pPr>
    <w:rPr>
      <w:b/>
      <w:bCs/>
      <w:iCs/>
      <w:color w:val="FFFFFF" w:themeColor="background1"/>
      <w:sz w:val="24"/>
      <w:szCs w:val="24"/>
    </w:rPr>
  </w:style>
  <w:style w:type="paragraph" w:styleId="Inhopg1">
    <w:name w:val="toc 1"/>
    <w:basedOn w:val="Standaard"/>
    <w:next w:val="Standaard"/>
    <w:autoRedefine/>
    <w:semiHidden/>
    <w:rsid w:val="003B3222"/>
    <w:pPr>
      <w:spacing w:before="280"/>
      <w:ind w:left="159" w:hanging="159"/>
    </w:pPr>
    <w:rPr>
      <w:b/>
      <w:sz w:val="22"/>
    </w:rPr>
  </w:style>
  <w:style w:type="paragraph" w:styleId="Inhopg2">
    <w:name w:val="toc 2"/>
    <w:basedOn w:val="Standaard"/>
    <w:next w:val="Standaard"/>
    <w:autoRedefine/>
    <w:semiHidden/>
    <w:rsid w:val="003B3222"/>
    <w:pPr>
      <w:ind w:left="301" w:hanging="301"/>
    </w:pPr>
  </w:style>
  <w:style w:type="paragraph" w:styleId="Inhopg3">
    <w:name w:val="toc 3"/>
    <w:basedOn w:val="Standaard"/>
    <w:next w:val="Standaard"/>
    <w:autoRedefine/>
    <w:semiHidden/>
    <w:rsid w:val="003B3222"/>
    <w:pPr>
      <w:ind w:left="442" w:hanging="442"/>
    </w:pPr>
  </w:style>
  <w:style w:type="paragraph" w:customStyle="1" w:styleId="DocumentnaamKopRapporttiteltitelpagina">
    <w:name w:val="Documentnaam / Kop / Rapporttitel titelpagina"/>
    <w:basedOn w:val="Standaard"/>
    <w:rsid w:val="00B91182"/>
    <w:pPr>
      <w:framePr w:hSpace="181" w:vSpace="181" w:wrap="around" w:vAnchor="text" w:hAnchor="text" w:y="1"/>
      <w:spacing w:line="560" w:lineRule="atLeast"/>
    </w:pPr>
    <w:rPr>
      <w:b/>
      <w:color w:val="FFFFFF" w:themeColor="background1"/>
      <w:sz w:val="42"/>
    </w:rPr>
  </w:style>
  <w:style w:type="paragraph" w:customStyle="1" w:styleId="TabeltekstmetBoldaccenten">
    <w:name w:val="Tabeltekst met Bold accenten"/>
    <w:basedOn w:val="Standaard"/>
    <w:rsid w:val="00FE2507"/>
    <w:rPr>
      <w:b/>
      <w:sz w:val="18"/>
    </w:rPr>
  </w:style>
  <w:style w:type="paragraph" w:styleId="Koptekst">
    <w:name w:val="header"/>
    <w:basedOn w:val="Standaard"/>
    <w:link w:val="KoptekstChar"/>
    <w:rsid w:val="000A2E10"/>
    <w:pPr>
      <w:tabs>
        <w:tab w:val="center" w:pos="4536"/>
        <w:tab w:val="right" w:pos="9072"/>
      </w:tabs>
    </w:pPr>
    <w:rPr>
      <w14:numForm w14:val="lining"/>
      <w14:numSpacing w14:val="tabular"/>
    </w:rPr>
  </w:style>
  <w:style w:type="character" w:customStyle="1" w:styleId="KoptekstChar">
    <w:name w:val="Koptekst Char"/>
    <w:basedOn w:val="Standaardalinea-lettertype"/>
    <w:link w:val="Koptekst"/>
    <w:rsid w:val="000A2E10"/>
    <w:rPr>
      <w:szCs w:val="20"/>
      <w14:numForm w14:val="lining"/>
      <w14:numSpacing w14:val="tabular"/>
    </w:rPr>
  </w:style>
  <w:style w:type="paragraph" w:styleId="Voettekst">
    <w:name w:val="footer"/>
    <w:basedOn w:val="Standaard"/>
    <w:link w:val="VoettekstChar"/>
    <w:uiPriority w:val="99"/>
    <w:rsid w:val="000A2E10"/>
    <w:pPr>
      <w:tabs>
        <w:tab w:val="center" w:pos="4536"/>
        <w:tab w:val="right" w:pos="9072"/>
      </w:tabs>
    </w:pPr>
    <w:rPr>
      <w14:numForm w14:val="lining"/>
      <w14:numSpacing w14:val="tabular"/>
    </w:rPr>
  </w:style>
  <w:style w:type="character" w:customStyle="1" w:styleId="VoettekstChar">
    <w:name w:val="Voettekst Char"/>
    <w:basedOn w:val="Standaardalinea-lettertype"/>
    <w:link w:val="Voettekst"/>
    <w:uiPriority w:val="99"/>
    <w:rsid w:val="000A2E10"/>
    <w:rPr>
      <w:szCs w:val="20"/>
      <w14:numForm w14:val="lining"/>
      <w14:numSpacing w14:val="tabular"/>
    </w:rPr>
  </w:style>
  <w:style w:type="character" w:styleId="Hyperlink">
    <w:name w:val="Hyperlink"/>
    <w:uiPriority w:val="99"/>
    <w:rsid w:val="000A2E10"/>
    <w:rPr>
      <w:color w:val="0000FF"/>
      <w:u w:val="single"/>
    </w:rPr>
  </w:style>
  <w:style w:type="paragraph" w:customStyle="1" w:styleId="6FiguurtitelTabeltitel">
    <w:name w:val="6 Figuurtitel / Tabeltitel"/>
    <w:basedOn w:val="Standaard"/>
    <w:link w:val="6FiguurtitelTabeltitelChar"/>
    <w:qFormat/>
    <w:rsid w:val="000A2E10"/>
    <w:rPr>
      <w:b/>
      <w:sz w:val="18"/>
      <w:szCs w:val="16"/>
      <w14:numForm w14:val="lining"/>
      <w14:numSpacing w14:val="tabular"/>
    </w:rPr>
  </w:style>
  <w:style w:type="character" w:customStyle="1" w:styleId="6FiguurtitelTabeltitelChar">
    <w:name w:val="6 Figuurtitel / Tabeltitel Char"/>
    <w:basedOn w:val="Standaardalinea-lettertype"/>
    <w:link w:val="6FiguurtitelTabeltitel"/>
    <w:rsid w:val="000A2E10"/>
    <w:rPr>
      <w:b/>
      <w:sz w:val="18"/>
      <w:szCs w:val="16"/>
      <w14:numForm w14:val="lining"/>
      <w14:numSpacing w14:val="tabular"/>
    </w:rPr>
  </w:style>
  <w:style w:type="paragraph" w:styleId="Eindnoottekst">
    <w:name w:val="endnote text"/>
    <w:aliases w:val="voetnoot grijs"/>
    <w:basedOn w:val="Standaard"/>
    <w:link w:val="EindnoottekstChar"/>
    <w:rsid w:val="0087312C"/>
    <w:rPr>
      <w:i/>
      <w:color w:val="808080" w:themeColor="background1" w:themeShade="80"/>
      <w:sz w:val="16"/>
    </w:rPr>
  </w:style>
  <w:style w:type="character" w:customStyle="1" w:styleId="EindnoottekstChar">
    <w:name w:val="Eindnoottekst Char"/>
    <w:aliases w:val="voetnoot grijs Char"/>
    <w:basedOn w:val="Standaardalinea-lettertype"/>
    <w:link w:val="Eindnoottekst"/>
    <w:rsid w:val="0087312C"/>
    <w:rPr>
      <w:i/>
      <w:color w:val="808080" w:themeColor="background1" w:themeShade="80"/>
      <w:sz w:val="16"/>
      <w:szCs w:val="20"/>
    </w:rPr>
  </w:style>
  <w:style w:type="paragraph" w:customStyle="1" w:styleId="introblauwkader">
    <w:name w:val="intro blauw kader"/>
    <w:basedOn w:val="Standaard"/>
    <w:link w:val="introblauwkaderChar"/>
    <w:rsid w:val="00C83AF3"/>
    <w:rPr>
      <w:b/>
      <w:color w:val="FFFFFF" w:themeColor="background1"/>
    </w:rPr>
  </w:style>
  <w:style w:type="character" w:styleId="GevolgdeHyperlink">
    <w:name w:val="FollowedHyperlink"/>
    <w:basedOn w:val="Standaardalinea-lettertype"/>
    <w:rsid w:val="00E90FAB"/>
    <w:rPr>
      <w:color w:val="787878" w:themeColor="followedHyperlink"/>
      <w:u w:val="single"/>
    </w:rPr>
  </w:style>
  <w:style w:type="paragraph" w:customStyle="1" w:styleId="leestekstinspring">
    <w:name w:val="leestekst inspring"/>
    <w:basedOn w:val="Standaard"/>
    <w:autoRedefine/>
    <w:rsid w:val="002D4090"/>
    <w:pPr>
      <w:ind w:left="567"/>
    </w:pPr>
  </w:style>
  <w:style w:type="paragraph" w:styleId="Ballontekst">
    <w:name w:val="Balloon Text"/>
    <w:basedOn w:val="Standaard"/>
    <w:link w:val="BallontekstChar"/>
    <w:semiHidden/>
    <w:unhideWhenUsed/>
    <w:rsid w:val="00FE4144"/>
    <w:rPr>
      <w:rFonts w:ascii="Tahoma" w:hAnsi="Tahoma" w:cs="Tahoma"/>
      <w:sz w:val="16"/>
      <w:szCs w:val="16"/>
    </w:rPr>
  </w:style>
  <w:style w:type="character" w:customStyle="1" w:styleId="BallontekstChar">
    <w:name w:val="Ballontekst Char"/>
    <w:basedOn w:val="Standaardalinea-lettertype"/>
    <w:link w:val="Ballontekst"/>
    <w:semiHidden/>
    <w:rsid w:val="00FE4144"/>
    <w:rPr>
      <w:rFonts w:ascii="Tahoma" w:hAnsi="Tahoma" w:cs="Tahoma"/>
      <w:sz w:val="16"/>
      <w:szCs w:val="16"/>
    </w:rPr>
  </w:style>
  <w:style w:type="paragraph" w:styleId="Revisie">
    <w:name w:val="Revision"/>
    <w:hidden/>
    <w:uiPriority w:val="99"/>
    <w:semiHidden/>
    <w:rsid w:val="00FE4144"/>
    <w:pPr>
      <w:spacing w:line="240" w:lineRule="auto"/>
    </w:pPr>
  </w:style>
  <w:style w:type="paragraph" w:customStyle="1" w:styleId="3Introtekst">
    <w:name w:val="3 Introtekst"/>
    <w:basedOn w:val="introblauwkader"/>
    <w:link w:val="3IntrotekstChar"/>
    <w:qFormat/>
    <w:rsid w:val="00CB6C4F"/>
    <w:pPr>
      <w:shd w:val="clear" w:color="auto" w:fill="004699"/>
      <w:mirrorIndents/>
    </w:pPr>
    <w:rPr>
      <w:sz w:val="24"/>
      <w:szCs w:val="24"/>
    </w:rPr>
  </w:style>
  <w:style w:type="paragraph" w:customStyle="1" w:styleId="Opsommetblokjes">
    <w:name w:val="Opsom met blokjes"/>
    <w:basedOn w:val="Standaard"/>
    <w:rsid w:val="001663ED"/>
    <w:pPr>
      <w:tabs>
        <w:tab w:val="left" w:pos="284"/>
      </w:tabs>
      <w:spacing w:line="280" w:lineRule="atLeast"/>
      <w:ind w:left="284" w:hanging="284"/>
    </w:pPr>
    <w:rPr>
      <w14:numForm w14:val="lining"/>
      <w14:numSpacing w14:val="tabular"/>
    </w:rPr>
  </w:style>
  <w:style w:type="character" w:customStyle="1" w:styleId="introblauwkaderChar">
    <w:name w:val="intro blauw kader Char"/>
    <w:basedOn w:val="Standaardalinea-lettertype"/>
    <w:link w:val="introblauwkader"/>
    <w:rsid w:val="00404B76"/>
    <w:rPr>
      <w:b/>
      <w:color w:val="FFFFFF" w:themeColor="background1"/>
    </w:rPr>
  </w:style>
  <w:style w:type="character" w:customStyle="1" w:styleId="3IntrotekstChar">
    <w:name w:val="3 Introtekst Char"/>
    <w:basedOn w:val="introblauwkaderChar"/>
    <w:link w:val="3Introtekst"/>
    <w:rsid w:val="00CB6C4F"/>
    <w:rPr>
      <w:b/>
      <w:color w:val="FFFFFF" w:themeColor="background1"/>
      <w:sz w:val="24"/>
      <w:szCs w:val="24"/>
      <w:shd w:val="clear" w:color="auto" w:fill="004699"/>
    </w:rPr>
  </w:style>
  <w:style w:type="paragraph" w:styleId="Lijstalinea">
    <w:name w:val="List Paragraph"/>
    <w:basedOn w:val="Standaard"/>
    <w:uiPriority w:val="34"/>
    <w:rsid w:val="001663ED"/>
    <w:pPr>
      <w:spacing w:line="280" w:lineRule="atLeast"/>
      <w:ind w:left="709"/>
    </w:pPr>
    <w:rPr>
      <w14:numForm w14:val="lining"/>
      <w14:numSpacing w14:val="tabular"/>
    </w:rPr>
  </w:style>
  <w:style w:type="paragraph" w:customStyle="1" w:styleId="Opsomming">
    <w:name w:val="Opsomming"/>
    <w:basedOn w:val="Standaard"/>
    <w:link w:val="OpsommingChar"/>
    <w:rsid w:val="001663ED"/>
    <w:pPr>
      <w:numPr>
        <w:numId w:val="28"/>
      </w:numPr>
      <w:spacing w:line="280" w:lineRule="atLeast"/>
      <w:ind w:left="227" w:hanging="227"/>
      <w:contextualSpacing/>
    </w:pPr>
    <w:rPr>
      <w:lang w:val="en-US"/>
      <w14:numForm w14:val="lining"/>
      <w14:numSpacing w14:val="tabular"/>
    </w:rPr>
  </w:style>
  <w:style w:type="character" w:customStyle="1" w:styleId="OpsommingChar">
    <w:name w:val="Opsomming Char"/>
    <w:basedOn w:val="Standaardalinea-lettertype"/>
    <w:link w:val="Opsomming"/>
    <w:rsid w:val="001663ED"/>
    <w:rPr>
      <w:szCs w:val="20"/>
      <w:lang w:val="en-US"/>
      <w14:numForm w14:val="lining"/>
      <w14:numSpacing w14:val="tabular"/>
    </w:rPr>
  </w:style>
  <w:style w:type="paragraph" w:customStyle="1" w:styleId="kop1">
    <w:name w:val="kop 1"/>
    <w:basedOn w:val="Kop10"/>
    <w:next w:val="Standaard"/>
    <w:link w:val="kop1Char0"/>
    <w:rsid w:val="009C5713"/>
    <w:pPr>
      <w:pageBreakBefore/>
      <w:numPr>
        <w:numId w:val="20"/>
      </w:numPr>
      <w:outlineLvl w:val="1"/>
    </w:pPr>
    <w:rPr>
      <w:rFonts w:cs="Times New Roman"/>
      <w:bCs/>
      <w:color w:val="004699"/>
      <w:kern w:val="28"/>
      <w:szCs w:val="20"/>
      <w14:numForm w14:val="lining"/>
      <w14:numSpacing w14:val="tabular"/>
    </w:rPr>
  </w:style>
  <w:style w:type="character" w:customStyle="1" w:styleId="kop1Char0">
    <w:name w:val="kop 1 Char"/>
    <w:link w:val="kop1"/>
    <w:rsid w:val="009C5713"/>
    <w:rPr>
      <w:b/>
      <w:color w:val="004699"/>
      <w:kern w:val="28"/>
      <w:sz w:val="42"/>
      <w:szCs w:val="20"/>
      <w14:numForm w14:val="lining"/>
      <w14:numSpacing w14:val="tabular"/>
    </w:rPr>
  </w:style>
  <w:style w:type="numbering" w:customStyle="1" w:styleId="Style1">
    <w:name w:val="Style1"/>
    <w:uiPriority w:val="99"/>
    <w:rsid w:val="00986575"/>
    <w:pPr>
      <w:numPr>
        <w:numId w:val="34"/>
      </w:numPr>
    </w:pPr>
  </w:style>
  <w:style w:type="table" w:styleId="Tabelraster">
    <w:name w:val="Table Grid"/>
    <w:basedOn w:val="Standaardtabel"/>
    <w:rsid w:val="007D15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Tabeltekst">
    <w:name w:val="8 Tabeltekst"/>
    <w:qFormat/>
    <w:rsid w:val="00E210FF"/>
    <w:rPr>
      <w:rFonts w:ascii="Calibri" w:hAnsi="Calibri"/>
      <w:b w:val="0"/>
      <w:bCs/>
      <w:color w:val="auto"/>
      <w:sz w:val="18"/>
    </w:rPr>
  </w:style>
  <w:style w:type="paragraph" w:customStyle="1" w:styleId="7Bron">
    <w:name w:val="7 Bron"/>
    <w:basedOn w:val="Standaard"/>
    <w:qFormat/>
    <w:rsid w:val="00497E5E"/>
    <w:pPr>
      <w:jc w:val="right"/>
    </w:pPr>
    <w:rPr>
      <w:sz w:val="18"/>
      <w:szCs w:val="18"/>
    </w:rPr>
  </w:style>
  <w:style w:type="paragraph" w:customStyle="1" w:styleId="Tekstvakgrijs">
    <w:name w:val="Tekstvak grijs"/>
    <w:basedOn w:val="Standaard"/>
    <w:qFormat/>
    <w:rsid w:val="008D5A1F"/>
    <w:pPr>
      <w:pBdr>
        <w:top w:val="single" w:sz="48" w:space="1" w:color="D9D9D9" w:themeColor="background1" w:themeShade="D9"/>
        <w:left w:val="single" w:sz="48" w:space="1" w:color="D9D9D9" w:themeColor="background1" w:themeShade="D9"/>
        <w:bottom w:val="single" w:sz="48" w:space="1" w:color="D9D9D9" w:themeColor="background1" w:themeShade="D9"/>
        <w:right w:val="single" w:sz="48" w:space="1" w:color="D9D9D9" w:themeColor="background1" w:themeShade="D9"/>
      </w:pBdr>
      <w:shd w:val="clear" w:color="auto" w:fill="D9D9D9" w:themeFill="background1" w:themeFillShade="D9"/>
      <w:ind w:left="709" w:right="170"/>
    </w:pPr>
  </w:style>
  <w:style w:type="paragraph" w:customStyle="1" w:styleId="8Bron">
    <w:name w:val="8 Bron"/>
    <w:basedOn w:val="Standaard"/>
    <w:next w:val="Standaard"/>
    <w:qFormat/>
    <w:rsid w:val="006D25D1"/>
    <w:pPr>
      <w:spacing w:line="280" w:lineRule="atLeast"/>
      <w:jc w:val="right"/>
    </w:pPr>
    <w:rPr>
      <w:sz w:val="18"/>
      <w:szCs w:val="16"/>
      <w14:numForm w14:val="lining"/>
      <w14:numSpacing w14:val="tabular"/>
    </w:rPr>
  </w:style>
  <w:style w:type="paragraph" w:customStyle="1" w:styleId="7FiguurtitelTabeltitel">
    <w:name w:val="7 Figuurtitel / Tabeltitel"/>
    <w:basedOn w:val="Bijschrift"/>
    <w:next w:val="8Bron"/>
    <w:link w:val="7FiguurtitelTabeltitelChar"/>
    <w:qFormat/>
    <w:rsid w:val="006D25D1"/>
    <w:pPr>
      <w:spacing w:after="0"/>
    </w:pPr>
    <w:rPr>
      <w:b/>
      <w:i w:val="0"/>
      <w:iCs w:val="0"/>
      <w:color w:val="000000" w:themeColor="text1"/>
      <w:szCs w:val="16"/>
      <w14:numForm w14:val="lining"/>
      <w14:numSpacing w14:val="tabular"/>
    </w:rPr>
  </w:style>
  <w:style w:type="character" w:customStyle="1" w:styleId="7FiguurtitelTabeltitelChar">
    <w:name w:val="7 Figuurtitel / Tabeltitel Char"/>
    <w:basedOn w:val="Standaardalinea-lettertype"/>
    <w:link w:val="7FiguurtitelTabeltitel"/>
    <w:rsid w:val="006D25D1"/>
    <w:rPr>
      <w:b/>
      <w:color w:val="000000" w:themeColor="text1"/>
      <w:sz w:val="18"/>
      <w:szCs w:val="16"/>
      <w14:numForm w14:val="lining"/>
      <w14:numSpacing w14:val="tabular"/>
    </w:rPr>
  </w:style>
  <w:style w:type="paragraph" w:styleId="Lijstnummering3">
    <w:name w:val="List Number 3"/>
    <w:basedOn w:val="Standaard"/>
    <w:semiHidden/>
    <w:unhideWhenUsed/>
    <w:rsid w:val="006D25D1"/>
    <w:pPr>
      <w:numPr>
        <w:numId w:val="38"/>
      </w:numPr>
      <w:spacing w:line="280" w:lineRule="atLeast"/>
      <w:contextualSpacing/>
    </w:pPr>
    <w:rPr>
      <w14:numForm w14:val="lining"/>
      <w14:numSpacing w14:val="tabular"/>
    </w:rPr>
  </w:style>
  <w:style w:type="paragraph" w:styleId="Bijschrift">
    <w:name w:val="caption"/>
    <w:basedOn w:val="Standaard"/>
    <w:next w:val="Standaard"/>
    <w:semiHidden/>
    <w:unhideWhenUsed/>
    <w:qFormat/>
    <w:rsid w:val="006D25D1"/>
    <w:pPr>
      <w:spacing w:after="200"/>
    </w:pPr>
    <w:rPr>
      <w:i/>
      <w:iCs/>
      <w:color w:val="004699" w:themeColor="text2"/>
      <w:sz w:val="18"/>
      <w:szCs w:val="18"/>
    </w:rPr>
  </w:style>
  <w:style w:type="character" w:customStyle="1" w:styleId="tekstinblokje">
    <w:name w:val="tekst in blokje"/>
    <w:basedOn w:val="Standaardalinea-lettertype"/>
    <w:rsid w:val="00166EA6"/>
    <w:rPr>
      <w:color w:val="747474"/>
    </w:rPr>
  </w:style>
  <w:style w:type="character" w:customStyle="1" w:styleId="Tekstinblokje0">
    <w:name w:val="Tekst in blokje"/>
    <w:basedOn w:val="Standaardalinea-lettertype"/>
    <w:rsid w:val="00166EA6"/>
    <w:rPr>
      <w:color w:val="747474"/>
    </w:rPr>
  </w:style>
  <w:style w:type="paragraph" w:customStyle="1" w:styleId="Fotoinlinelinks">
    <w:name w:val="Foto inline links"/>
    <w:basedOn w:val="7Bron"/>
    <w:qFormat/>
    <w:rsid w:val="00166EA6"/>
    <w:pPr>
      <w:ind w:left="-1588"/>
      <w:jc w:val="left"/>
    </w:pPr>
    <w:rPr>
      <w:szCs w:val="20"/>
    </w:rPr>
  </w:style>
  <w:style w:type="table" w:customStyle="1" w:styleId="OStabel2024">
    <w:name w:val="O&amp;S tabel 2024"/>
    <w:basedOn w:val="Standaardtabel"/>
    <w:uiPriority w:val="99"/>
    <w:rsid w:val="006E344F"/>
    <w:pPr>
      <w:spacing w:line="240" w:lineRule="auto"/>
      <w:jc w:val="right"/>
    </w:pPr>
    <w:rPr>
      <w:rFonts w:ascii="Amsterdam Sans" w:hAnsi="Amsterdam Sans"/>
      <w:sz w:val="18"/>
    </w:rPr>
    <w:tblPr>
      <w:tblStyleRowBandSize w:val="1"/>
      <w:tblStyleColBandSize w:val="1"/>
      <w:tblBorders>
        <w:bottom w:val="single" w:sz="12" w:space="0" w:color="004699"/>
      </w:tblBorders>
    </w:tblPr>
    <w:tcPr>
      <w:vAlign w:val="bottom"/>
    </w:tcPr>
    <w:tblStylePr w:type="firstRow">
      <w:pPr>
        <w:jc w:val="left"/>
      </w:pPr>
      <w:rPr>
        <w:rFonts w:ascii="Amsterdam Sans" w:hAnsi="Amsterdam Sans"/>
        <w:b/>
        <w:color w:val="FFFFFF" w:themeColor="background1"/>
        <w:sz w:val="18"/>
      </w:rPr>
      <w:tblPr/>
      <w:tcPr>
        <w:shd w:val="clear" w:color="auto" w:fill="004699"/>
      </w:tcPr>
    </w:tblStylePr>
    <w:tblStylePr w:type="lastRow">
      <w:pPr>
        <w:jc w:val="right"/>
      </w:pPr>
      <w:rPr>
        <w:rFonts w:ascii="Amsterdam Sans" w:hAnsi="Amsterdam Sans"/>
        <w:b/>
      </w:rPr>
      <w:tblPr/>
      <w:tcPr>
        <w:shd w:val="clear" w:color="auto" w:fill="B8BCDD"/>
      </w:tcPr>
    </w:tblStylePr>
    <w:tblStylePr w:type="firstCol">
      <w:pPr>
        <w:jc w:val="left"/>
      </w:pPr>
      <w:rPr>
        <w:rFonts w:ascii="Amsterdam Sans" w:hAnsi="Amsterdam Sans"/>
        <w:b/>
      </w:rPr>
    </w:tblStylePr>
    <w:tblStylePr w:type="lastCol">
      <w:rPr>
        <w:rFonts w:ascii="Amsterdam Sans" w:hAnsi="Amsterdam Sans"/>
        <w:b/>
      </w:rPr>
      <w:tblPr/>
      <w:tcPr>
        <w:shd w:val="clear" w:color="auto" w:fill="B8BCDD"/>
      </w:tcPr>
    </w:tblStylePr>
    <w:tblStylePr w:type="band2Vert">
      <w:tblPr/>
      <w:tcPr>
        <w:shd w:val="clear" w:color="auto" w:fill="EDEDED"/>
      </w:tcPr>
    </w:tblStylePr>
    <w:tblStylePr w:type="band2Horz">
      <w:tblPr/>
      <w:tcPr>
        <w:shd w:val="clear" w:color="auto" w:fill="E7E7E7"/>
      </w:tcPr>
    </w:tblStylePr>
    <w:tblStylePr w:type="swCell">
      <w:pPr>
        <w:jc w:val="left"/>
      </w:pPr>
    </w:tblStylePr>
  </w:style>
  <w:style w:type="paragraph" w:customStyle="1" w:styleId="Opsommingblokje1eniveauGemeenteAmsterdam">
    <w:name w:val="Opsomming blokje 1e niveau Gemeente Amsterdam"/>
    <w:basedOn w:val="Standaard"/>
    <w:autoRedefine/>
    <w:qFormat/>
    <w:rsid w:val="00BF4BAA"/>
    <w:pPr>
      <w:numPr>
        <w:numId w:val="27"/>
      </w:numPr>
      <w:tabs>
        <w:tab w:val="left" w:pos="284"/>
      </w:tabs>
      <w:ind w:left="284" w:hanging="284"/>
    </w:pPr>
    <w:rPr>
      <w14:numForm w14:val="lining"/>
      <w14:numSpacing w14:val="tabular"/>
    </w:rPr>
  </w:style>
  <w:style w:type="paragraph" w:customStyle="1" w:styleId="Opsommingstreepje1eniveauGemeenteAmsterdam">
    <w:name w:val="Opsomming streepje 1e niveau Gemeente Amsterdam"/>
    <w:basedOn w:val="Standaard"/>
    <w:rsid w:val="007C5B8A"/>
    <w:pPr>
      <w:numPr>
        <w:numId w:val="40"/>
      </w:numPr>
    </w:pPr>
    <w:rPr>
      <w:rFonts w:cs="Maiandra GD"/>
      <w:szCs w:val="18"/>
    </w:rPr>
  </w:style>
  <w:style w:type="paragraph" w:customStyle="1" w:styleId="Opsommingstreepje2eniveauGemeenteAmsterdam">
    <w:name w:val="Opsomming streepje 2e niveau Gemeente Amsterdam"/>
    <w:basedOn w:val="Standaard"/>
    <w:autoRedefine/>
    <w:qFormat/>
    <w:rsid w:val="007C5B8A"/>
    <w:pPr>
      <w:numPr>
        <w:ilvl w:val="1"/>
        <w:numId w:val="40"/>
      </w:numPr>
    </w:pPr>
    <w:rPr>
      <w:rFonts w:cs="Maiandra GD"/>
      <w:szCs w:val="18"/>
    </w:rPr>
  </w:style>
  <w:style w:type="paragraph" w:customStyle="1" w:styleId="Opsommingstreepje3eniveauGemeenteAmsterdam">
    <w:name w:val="Opsomming streepje 3e niveau Gemeente Amsterdam"/>
    <w:basedOn w:val="Standaard"/>
    <w:rsid w:val="007C5B8A"/>
    <w:pPr>
      <w:numPr>
        <w:ilvl w:val="2"/>
        <w:numId w:val="40"/>
      </w:numPr>
    </w:pPr>
    <w:rPr>
      <w:rFonts w:cs="Maiandra GD"/>
      <w:szCs w:val="18"/>
    </w:rPr>
  </w:style>
  <w:style w:type="numbering" w:customStyle="1" w:styleId="OpsommingstreepjeGemeenteAmsterdam">
    <w:name w:val="Opsomming streepje Gemeente Amsterdam"/>
    <w:uiPriority w:val="99"/>
    <w:semiHidden/>
    <w:rsid w:val="007C5B8A"/>
    <w:pPr>
      <w:numPr>
        <w:numId w:val="39"/>
      </w:numPr>
    </w:pPr>
  </w:style>
  <w:style w:type="paragraph" w:customStyle="1" w:styleId="3H2Kopblauw">
    <w:name w:val="3 H2 Kop blauw"/>
    <w:next w:val="Standaard"/>
    <w:link w:val="3H2KopblauwChar"/>
    <w:autoRedefine/>
    <w:qFormat/>
    <w:rsid w:val="00885499"/>
    <w:pPr>
      <w:spacing w:before="420" w:after="1120" w:line="560" w:lineRule="atLeast"/>
      <w:outlineLvl w:val="1"/>
    </w:pPr>
    <w:rPr>
      <w:rFonts w:ascii="Amsterdam Sans" w:hAnsi="Amsterdam Sans"/>
      <w:b/>
      <w:color w:val="004699"/>
      <w:sz w:val="42"/>
      <w:szCs w:val="72"/>
      <w:lang w:val="en-GB"/>
      <w14:numForm w14:val="lining"/>
      <w14:numSpacing w14:val="tabular"/>
    </w:rPr>
  </w:style>
  <w:style w:type="character" w:customStyle="1" w:styleId="3H2KopblauwChar">
    <w:name w:val="3 H2 Kop blauw Char"/>
    <w:basedOn w:val="Standaardalinea-lettertype"/>
    <w:link w:val="3H2Kopblauw"/>
    <w:rsid w:val="00885499"/>
    <w:rPr>
      <w:rFonts w:ascii="Amsterdam Sans" w:hAnsi="Amsterdam Sans"/>
      <w:b/>
      <w:color w:val="004699"/>
      <w:sz w:val="42"/>
      <w:szCs w:val="72"/>
      <w:lang w:val="en-GB"/>
      <w14:numForm w14:val="lining"/>
      <w14:numSpacing w14:val="tabular"/>
    </w:rPr>
  </w:style>
  <w:style w:type="paragraph" w:customStyle="1" w:styleId="9Literatuurlijst">
    <w:name w:val="9 Literatuurlijst"/>
    <w:basedOn w:val="Standaard"/>
    <w:link w:val="9LiteratuurlijstChar"/>
    <w:autoRedefine/>
    <w:qFormat/>
    <w:rsid w:val="00C17237"/>
    <w:pPr>
      <w:ind w:left="709" w:hanging="709"/>
    </w:pPr>
    <w:rPr>
      <w:color w:val="000000" w:themeColor="text1"/>
      <w:lang w:val="en-GB"/>
      <w14:numForm w14:val="lining"/>
      <w14:numSpacing w14:val="tabular"/>
    </w:rPr>
  </w:style>
  <w:style w:type="character" w:customStyle="1" w:styleId="9LiteratuurlijstChar">
    <w:name w:val="9 Literatuurlijst Char"/>
    <w:basedOn w:val="Standaardalinea-lettertype"/>
    <w:link w:val="9Literatuurlijst"/>
    <w:rsid w:val="00C17237"/>
    <w:rPr>
      <w:rFonts w:ascii="Amsterdam Sans" w:hAnsi="Amsterdam Sans"/>
      <w:color w:val="000000" w:themeColor="text1"/>
      <w:lang w:val="en-GB"/>
      <w14:numForm w14:val="lining"/>
      <w14:numSpacing w14:val="tabular"/>
    </w:rPr>
  </w:style>
  <w:style w:type="paragraph" w:customStyle="1" w:styleId="quartokop1">
    <w:name w:val="quarto kop 1"/>
    <w:basedOn w:val="Kop10"/>
    <w:link w:val="quartokop1Char"/>
    <w:qFormat/>
    <w:rsid w:val="009D7E81"/>
  </w:style>
  <w:style w:type="character" w:customStyle="1" w:styleId="Kop1Char">
    <w:name w:val="Kop 1 Char"/>
    <w:aliases w:val="1 H1 Rapporttitel Char"/>
    <w:basedOn w:val="Standaardalinea-lettertype"/>
    <w:link w:val="Kop10"/>
    <w:rsid w:val="009D7E81"/>
    <w:rPr>
      <w:rFonts w:ascii="Amsterdam Sans" w:hAnsi="Amsterdam Sans" w:cs="Arial"/>
      <w:b/>
      <w:sz w:val="44"/>
      <w:szCs w:val="44"/>
    </w:rPr>
  </w:style>
  <w:style w:type="character" w:customStyle="1" w:styleId="quartokop1Char">
    <w:name w:val="quarto kop 1 Char"/>
    <w:basedOn w:val="Kop1Char"/>
    <w:link w:val="quartokop1"/>
    <w:rsid w:val="009D7E81"/>
    <w:rPr>
      <w:rFonts w:ascii="Amsterdam Sans" w:hAnsi="Amsterdam Sans" w:cs="Arial"/>
      <w:b/>
      <w:sz w:val="44"/>
      <w:szCs w:val="44"/>
    </w:rPr>
  </w:style>
  <w:style w:type="paragraph" w:customStyle="1" w:styleId="quartokop2">
    <w:name w:val="quarto kop 2"/>
    <w:basedOn w:val="Kop2"/>
    <w:link w:val="quartokop2Char"/>
    <w:qFormat/>
    <w:rsid w:val="009777C8"/>
    <w:pPr>
      <w:numPr>
        <w:ilvl w:val="0"/>
        <w:numId w:val="0"/>
      </w:numPr>
      <w:ind w:left="357" w:hanging="357"/>
    </w:pPr>
  </w:style>
  <w:style w:type="character" w:customStyle="1" w:styleId="Kop2Char">
    <w:name w:val="Kop 2 Char"/>
    <w:aliases w:val="4 H2 Tussenkop Char"/>
    <w:basedOn w:val="Standaardalinea-lettertype"/>
    <w:link w:val="Kop2"/>
    <w:rsid w:val="009777C8"/>
    <w:rPr>
      <w:rFonts w:ascii="Amsterdam Sans" w:hAnsi="Amsterdam Sans" w:cs="Arial"/>
      <w:b/>
      <w:bCs/>
      <w:iCs/>
      <w:color w:val="000000" w:themeColor="text1"/>
      <w:sz w:val="26"/>
      <w:szCs w:val="28"/>
    </w:rPr>
  </w:style>
  <w:style w:type="character" w:customStyle="1" w:styleId="quartokop2Char">
    <w:name w:val="quarto kop 2 Char"/>
    <w:basedOn w:val="Kop2Char"/>
    <w:link w:val="quartokop2"/>
    <w:rsid w:val="009777C8"/>
    <w:rPr>
      <w:rFonts w:ascii="Amsterdam Sans" w:hAnsi="Amsterdam Sans" w:cs="Arial"/>
      <w:b/>
      <w:bCs/>
      <w:iCs/>
      <w:color w:val="000000" w:themeColor="text1"/>
      <w:sz w:val="26"/>
      <w:szCs w:val="28"/>
    </w:rPr>
  </w:style>
  <w:style w:type="paragraph" w:customStyle="1" w:styleId="quartofiguurtitel">
    <w:name w:val="quarto figuurtitel"/>
    <w:basedOn w:val="7FiguurtitelTabeltitel"/>
    <w:link w:val="quartofiguurtitelChar"/>
    <w:qFormat/>
    <w:rsid w:val="008326FF"/>
    <w:pPr>
      <w:spacing w:before="120" w:after="120"/>
    </w:pPr>
  </w:style>
  <w:style w:type="character" w:customStyle="1" w:styleId="quartofiguurtitelChar">
    <w:name w:val="quarto figuurtitel Char"/>
    <w:basedOn w:val="7FiguurtitelTabeltitelChar"/>
    <w:link w:val="quartofiguurtitel"/>
    <w:rsid w:val="008326FF"/>
    <w:rPr>
      <w:rFonts w:ascii="Amsterdam Sans" w:hAnsi="Amsterdam Sans"/>
      <w:b/>
      <w:color w:val="000000" w:themeColor="text1"/>
      <w:sz w:val="18"/>
      <w:szCs w:val="16"/>
      <w14:numForm w14:val="lining"/>
      <w14:numSpacing w14:val="tabular"/>
    </w:rPr>
  </w:style>
  <w:style w:type="paragraph" w:customStyle="1" w:styleId="SourceCode">
    <w:name w:val="Source Code"/>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7340">
      <w:bodyDiv w:val="1"/>
      <w:marLeft w:val="0"/>
      <w:marRight w:val="0"/>
      <w:marTop w:val="0"/>
      <w:marBottom w:val="0"/>
      <w:divBdr>
        <w:top w:val="none" w:sz="0" w:space="0" w:color="auto"/>
        <w:left w:val="none" w:sz="0" w:space="0" w:color="auto"/>
        <w:bottom w:val="none" w:sz="0" w:space="0" w:color="auto"/>
        <w:right w:val="none" w:sz="0" w:space="0" w:color="auto"/>
      </w:divBdr>
    </w:div>
    <w:div w:id="1019694523">
      <w:bodyDiv w:val="1"/>
      <w:marLeft w:val="0"/>
      <w:marRight w:val="0"/>
      <w:marTop w:val="0"/>
      <w:marBottom w:val="0"/>
      <w:divBdr>
        <w:top w:val="none" w:sz="0" w:space="0" w:color="auto"/>
        <w:left w:val="none" w:sz="0" w:space="0" w:color="auto"/>
        <w:bottom w:val="none" w:sz="0" w:space="0" w:color="auto"/>
        <w:right w:val="none" w:sz="0" w:space="0" w:color="auto"/>
      </w:divBdr>
    </w:div>
    <w:div w:id="1022780950">
      <w:bodyDiv w:val="1"/>
      <w:marLeft w:val="0"/>
      <w:marRight w:val="0"/>
      <w:marTop w:val="0"/>
      <w:marBottom w:val="0"/>
      <w:divBdr>
        <w:top w:val="none" w:sz="0" w:space="0" w:color="auto"/>
        <w:left w:val="none" w:sz="0" w:space="0" w:color="auto"/>
        <w:bottom w:val="none" w:sz="0" w:space="0" w:color="auto"/>
        <w:right w:val="none" w:sz="0" w:space="0" w:color="auto"/>
      </w:divBdr>
    </w:div>
    <w:div w:id="1459060159">
      <w:bodyDiv w:val="1"/>
      <w:marLeft w:val="0"/>
      <w:marRight w:val="0"/>
      <w:marTop w:val="0"/>
      <w:marBottom w:val="0"/>
      <w:divBdr>
        <w:top w:val="none" w:sz="0" w:space="0" w:color="auto"/>
        <w:left w:val="none" w:sz="0" w:space="0" w:color="auto"/>
        <w:bottom w:val="none" w:sz="0" w:space="0" w:color="auto"/>
        <w:right w:val="none" w:sz="0" w:space="0" w:color="auto"/>
      </w:divBdr>
    </w:div>
    <w:div w:id="1545480779">
      <w:bodyDiv w:val="1"/>
      <w:marLeft w:val="0"/>
      <w:marRight w:val="0"/>
      <w:marTop w:val="0"/>
      <w:marBottom w:val="0"/>
      <w:divBdr>
        <w:top w:val="none" w:sz="0" w:space="0" w:color="auto"/>
        <w:left w:val="none" w:sz="0" w:space="0" w:color="auto"/>
        <w:bottom w:val="none" w:sz="0" w:space="0" w:color="auto"/>
        <w:right w:val="none" w:sz="0" w:space="0" w:color="auto"/>
      </w:divBdr>
    </w:div>
    <w:div w:id="197663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oep001\OneDrive%20-%20Gemeente%20Amsterdam\Data%20-%20afdeling%20Onderzoek%20en%20Statistiek%20-%20250286%20Warenmarkten%202025\data\07%20quarto\kort-rapport.dotx" TargetMode="External"/></Relationships>
</file>

<file path=word/theme/theme1.xml><?xml version="1.0" encoding="utf-8"?>
<a:theme xmlns:a="http://schemas.openxmlformats.org/drawingml/2006/main" name="Kantoorthema">
  <a:themeElements>
    <a:clrScheme name="OIS blauw en grijs">
      <a:dk1>
        <a:sysClr val="windowText" lastClr="000000"/>
      </a:dk1>
      <a:lt1>
        <a:sysClr val="window" lastClr="FFFFFF"/>
      </a:lt1>
      <a:dk2>
        <a:srgbClr val="004699"/>
      </a:dk2>
      <a:lt2>
        <a:srgbClr val="00A0E6"/>
      </a:lt2>
      <a:accent1>
        <a:srgbClr val="71BDEE"/>
      </a:accent1>
      <a:accent2>
        <a:srgbClr val="B1D9F5"/>
      </a:accent2>
      <a:accent3>
        <a:srgbClr val="E5F2FC"/>
      </a:accent3>
      <a:accent4>
        <a:srgbClr val="787878"/>
      </a:accent4>
      <a:accent5>
        <a:srgbClr val="BEBEBE"/>
      </a:accent5>
      <a:accent6>
        <a:srgbClr val="E8E8E8"/>
      </a:accent6>
      <a:hlink>
        <a:srgbClr val="787878"/>
      </a:hlink>
      <a:folHlink>
        <a:srgbClr val="78787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4c2603e-519f-4665-82e2-ce6dece39bd2">U2C65YR22MK2-1659662025-177758</_dlc_DocId>
    <_dlc_DocIdUrl xmlns="f4c2603e-519f-4665-82e2-ce6dece39bd2">
      <Url>https://hoofdstad.sharepoint.com/sites/SW-DII-DATA-DAFDOES/_layouts/15/DocIdRedir.aspx?ID=U2C65YR22MK2-1659662025-177758</Url>
      <Description>U2C65YR22MK2-1659662025-177758</Description>
    </_dlc_DocIdUrl>
    <alias xmlns="0dad2b92-1f54-452b-975a-c65a54c6b77b" xsi:nil="true"/>
    <lcf76f155ced4ddcb4097134ff3c332f xmlns="0dad2b92-1f54-452b-975a-c65a54c6b77b">
      <Terms xmlns="http://schemas.microsoft.com/office/infopath/2007/PartnerControls"/>
    </lcf76f155ced4ddcb4097134ff3c332f>
    <TaxCatchAll xmlns="451ceeed-c77b-4a37-aea6-85893f5a9f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3CC09184AF25148B5CD0B95896DFFC2" ma:contentTypeVersion="19" ma:contentTypeDescription="Een nieuw document maken." ma:contentTypeScope="" ma:versionID="718e84533b6e0a779b1b1d0406faa22e">
  <xsd:schema xmlns:xsd="http://www.w3.org/2001/XMLSchema" xmlns:xs="http://www.w3.org/2001/XMLSchema" xmlns:p="http://schemas.microsoft.com/office/2006/metadata/properties" xmlns:ns2="0dad2b92-1f54-452b-975a-c65a54c6b77b" xmlns:ns3="f4c2603e-519f-4665-82e2-ce6dece39bd2" xmlns:ns4="451ceeed-c77b-4a37-aea6-85893f5a9fb4" targetNamespace="http://schemas.microsoft.com/office/2006/metadata/properties" ma:root="true" ma:fieldsID="8955a1fc162575db14501cd582d64965" ns2:_="" ns3:_="" ns4:_="">
    <xsd:import namespace="0dad2b92-1f54-452b-975a-c65a54c6b77b"/>
    <xsd:import namespace="f4c2603e-519f-4665-82e2-ce6dece39bd2"/>
    <xsd:import namespace="451ceeed-c77b-4a37-aea6-85893f5a9f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MediaLengthInSeconds" minOccurs="0"/>
                <xsd:element ref="ns2:MediaServiceLocation" minOccurs="0"/>
                <xsd:element ref="ns2:ali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d2b92-1f54-452b-975a-c65a54c6b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676cea4-3086-4dea-a929-70cf350c881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alias" ma:index="26" nillable="true" ma:displayName="alias" ma:format="Dropdown" ma:internalName="alia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c2603e-519f-4665-82e2-ce6dece39b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_dlc_DocId" ma:index="21"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2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51ceeed-c77b-4a37-aea6-85893f5a9fb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17f8ac-a2bb-4132-ad1b-226abaa563f5}" ma:internalName="TaxCatchAll" ma:showField="CatchAllData" ma:web="f4c2603e-519f-4665-82e2-ce6dece39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DC4F7-9AF7-433C-A53C-335E4CF64201}">
  <ds:schemaRefs>
    <ds:schemaRef ds:uri="http://schemas.microsoft.com/office/2006/metadata/properties"/>
    <ds:schemaRef ds:uri="http://schemas.microsoft.com/office/infopath/2007/PartnerControls"/>
    <ds:schemaRef ds:uri="f4c2603e-519f-4665-82e2-ce6dece39bd2"/>
    <ds:schemaRef ds:uri="0dad2b92-1f54-452b-975a-c65a54c6b77b"/>
    <ds:schemaRef ds:uri="451ceeed-c77b-4a37-aea6-85893f5a9fb4"/>
  </ds:schemaRefs>
</ds:datastoreItem>
</file>

<file path=customXml/itemProps2.xml><?xml version="1.0" encoding="utf-8"?>
<ds:datastoreItem xmlns:ds="http://schemas.openxmlformats.org/officeDocument/2006/customXml" ds:itemID="{0A95F3A9-A446-4F27-B485-BA03EBF4EC7C}">
  <ds:schemaRefs>
    <ds:schemaRef ds:uri="http://schemas.microsoft.com/sharepoint/v3/contenttype/forms"/>
  </ds:schemaRefs>
</ds:datastoreItem>
</file>

<file path=customXml/itemProps3.xml><?xml version="1.0" encoding="utf-8"?>
<ds:datastoreItem xmlns:ds="http://schemas.openxmlformats.org/officeDocument/2006/customXml" ds:itemID="{9B1945C9-A2E9-4C72-8072-945384C71C53}">
  <ds:schemaRefs>
    <ds:schemaRef ds:uri="http://schemas.microsoft.com/sharepoint/events"/>
  </ds:schemaRefs>
</ds:datastoreItem>
</file>

<file path=customXml/itemProps4.xml><?xml version="1.0" encoding="utf-8"?>
<ds:datastoreItem xmlns:ds="http://schemas.openxmlformats.org/officeDocument/2006/customXml" ds:itemID="{7AF636C8-3DDF-4C32-B0B5-882B8526B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d2b92-1f54-452b-975a-c65a54c6b77b"/>
    <ds:schemaRef ds:uri="f4c2603e-519f-4665-82e2-ce6dece39bd2"/>
    <ds:schemaRef ds:uri="451ceeed-c77b-4a37-aea6-85893f5a9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31AC287-ADB8-4351-B97A-D72A83BC0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kort-rapport</Template>
  <TotalTime>1</TotalTime>
  <Pages>9</Pages>
  <Words>1092</Words>
  <Characters>6009</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Gemeente Amsterdam</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Groep, Rogier van der</dc:creator>
  <cp:keywords/>
  <cp:lastModifiedBy>Groep, Rogier van der</cp:lastModifiedBy>
  <cp:revision>3</cp:revision>
  <dcterms:created xsi:type="dcterms:W3CDTF">2026-01-30T15:14:00Z</dcterms:created>
  <dcterms:modified xsi:type="dcterms:W3CDTF">2026-01-30T15:15:00Z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toc-title">
    <vt:lpwstr>Table of contents</vt:lpwstr>
  </property>
  <property fmtid="{D5CDD505-2E9C-101B-9397-08002B2CF9AE}" pid="10" name="TaxKeyword">
    <vt:lpwstr/>
  </property>
  <property fmtid="{D5CDD505-2E9C-101B-9397-08002B2CF9AE}" pid="11" name="MediaServiceImageTags">
    <vt:lpwstr/>
  </property>
  <property fmtid="{D5CDD505-2E9C-101B-9397-08002B2CF9AE}" pid="12" name="ContentTypeId">
    <vt:lpwstr>0x010100B3CC09184AF25148B5CD0B95896DFFC2</vt:lpwstr>
  </property>
  <property fmtid="{D5CDD505-2E9C-101B-9397-08002B2CF9AE}" pid="13" name="TaxKeywordTaxHTField">
    <vt:lpwstr/>
  </property>
  <property fmtid="{D5CDD505-2E9C-101B-9397-08002B2CF9AE}" pid="14" name="_dlc_DocIdItemGuid">
    <vt:lpwstr>1fb816ab-bbce-46f9-bfed-58af7121c901</vt:lpwstr>
  </property>
</Properties>
</file>