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9EB4" w14:textId="2C2DF539" w:rsidR="00535D25" w:rsidRDefault="006D4F4B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75DE6030" w14:textId="77777777" w:rsidR="00535D25" w:rsidRDefault="006D4F4B">
      <w:pPr>
        <w:jc w:val="center"/>
        <w:rPr>
          <w:rFonts w:hint="eastAsia"/>
        </w:rPr>
      </w:pPr>
      <w:r>
        <w:rPr>
          <w:b/>
          <w:color w:val="172554"/>
          <w:sz w:val="56"/>
        </w:rPr>
        <w:t>Problem–Solution Fit</w:t>
      </w:r>
    </w:p>
    <w:p w14:paraId="6F1D1AEE" w14:textId="77777777" w:rsidR="00535D25" w:rsidRDefault="006D4F4B">
      <w:pPr>
        <w:jc w:val="center"/>
        <w:rPr>
          <w:rFonts w:hint="eastAsia"/>
        </w:rPr>
      </w:pPr>
      <w:r>
        <w:rPr>
          <w:i/>
          <w:color w:val="0891B2"/>
          <w:sz w:val="24"/>
        </w:rPr>
        <w:t>Design Validation Phase</w:t>
      </w:r>
    </w:p>
    <w:p w14:paraId="4A9F024A" w14:textId="77777777" w:rsidR="00535D25" w:rsidRDefault="00535D25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35D25" w14:paraId="1723BD71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5127A507" w14:textId="77777777" w:rsidR="00535D25" w:rsidRDefault="006D4F4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78F2D6B4" w14:textId="5C5399DE" w:rsidR="00535D25" w:rsidRDefault="006D4F4B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D9665D" w14:paraId="0F1F0042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3775FACB" w14:textId="40AC9836" w:rsidR="00D9665D" w:rsidRDefault="00D9665D" w:rsidP="00D9665D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5040" w:type="dxa"/>
            <w:shd w:val="clear" w:color="auto" w:fill="F8FAFC"/>
          </w:tcPr>
          <w:p w14:paraId="4423090D" w14:textId="267AFEDD" w:rsidR="00D9665D" w:rsidRDefault="00D9665D" w:rsidP="00D9665D">
            <w:pPr>
              <w:rPr>
                <w:sz w:val="18"/>
              </w:rPr>
            </w:pPr>
            <w:r w:rsidRPr="00D9665D">
              <w:rPr>
                <w:sz w:val="18"/>
              </w:rPr>
              <w:t>SWTID-2026-7764</w:t>
            </w:r>
          </w:p>
        </w:tc>
      </w:tr>
      <w:tr w:rsidR="00D9665D" w14:paraId="131D6B47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512749E1" w14:textId="77777777" w:rsidR="00D9665D" w:rsidRDefault="00D9665D" w:rsidP="00D96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6B4A0E8F" w14:textId="4D7ED8EE" w:rsidR="00D9665D" w:rsidRDefault="00D9665D" w:rsidP="00D9665D">
            <w:pPr>
              <w:rPr>
                <w:rFonts w:hint="eastAsia"/>
              </w:rPr>
            </w:pPr>
            <w:r>
              <w:rPr>
                <w:sz w:val="18"/>
              </w:rPr>
              <w:t>28 September 2026</w:t>
            </w:r>
          </w:p>
        </w:tc>
      </w:tr>
      <w:tr w:rsidR="00D9665D" w14:paraId="2C72AEF0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AA948D9" w14:textId="77777777" w:rsidR="00D9665D" w:rsidRDefault="00D9665D" w:rsidP="00D96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7B5CA6AA" w14:textId="77777777" w:rsidR="00D9665D" w:rsidRDefault="00D9665D" w:rsidP="00D9665D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D9665D" w14:paraId="591B1992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6ADE54F" w14:textId="77777777" w:rsidR="00D9665D" w:rsidRDefault="00D9665D" w:rsidP="00D9665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1842E36A" w14:textId="77777777" w:rsidR="00D9665D" w:rsidRDefault="00D9665D" w:rsidP="00D9665D">
            <w:pPr>
              <w:rPr>
                <w:rFonts w:hint="eastAsia"/>
              </w:rPr>
            </w:pPr>
            <w:r>
              <w:rPr>
                <w:sz w:val="18"/>
              </w:rPr>
              <w:t>Project-specific draft based on current backend/client source evidence</w:t>
            </w:r>
          </w:p>
        </w:tc>
      </w:tr>
    </w:tbl>
    <w:p w14:paraId="7FB0DB7D" w14:textId="77777777" w:rsidR="00535D25" w:rsidRDefault="00535D25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5D25" w14:paraId="63A1FEA9" w14:textId="77777777">
        <w:tc>
          <w:tcPr>
            <w:tcW w:w="10080" w:type="dxa"/>
            <w:shd w:val="clear" w:color="auto" w:fill="EFF6FF"/>
          </w:tcPr>
          <w:p w14:paraId="3EE1485D" w14:textId="77777777" w:rsidR="00535D25" w:rsidRDefault="006D4F4B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</w:t>
            </w:r>
            <w:r>
              <w:rPr>
                <w:color w:val="172554"/>
                <w:sz w:val="16"/>
              </w:rPr>
              <w:t>erified, or requiring verification.</w:t>
            </w:r>
          </w:p>
        </w:tc>
      </w:tr>
    </w:tbl>
    <w:p w14:paraId="58B3824B" w14:textId="0A791281" w:rsidR="00535D25" w:rsidRDefault="00535D25">
      <w:pPr>
        <w:rPr>
          <w:rFonts w:hint="eastAsia"/>
        </w:rPr>
      </w:pPr>
    </w:p>
    <w:p w14:paraId="799A5C79" w14:textId="77777777" w:rsidR="00535D25" w:rsidRDefault="006D4F4B">
      <w:pPr>
        <w:pStyle w:val="Heading1"/>
      </w:pPr>
      <w:r>
        <w:t>Document Contents</w:t>
      </w:r>
    </w:p>
    <w:p w14:paraId="31DA7702" w14:textId="77777777" w:rsidR="00535D25" w:rsidRDefault="006D4F4B">
      <w:pPr>
        <w:pStyle w:val="ListBullet"/>
        <w:rPr>
          <w:rFonts w:hint="eastAsia"/>
        </w:rPr>
      </w:pPr>
      <w:r>
        <w:t>Fit Summary</w:t>
      </w:r>
    </w:p>
    <w:p w14:paraId="251454AE" w14:textId="77777777" w:rsidR="00535D25" w:rsidRDefault="006D4F4B">
      <w:pPr>
        <w:pStyle w:val="ListBullet"/>
        <w:rPr>
          <w:rFonts w:hint="eastAsia"/>
        </w:rPr>
      </w:pPr>
      <w:r>
        <w:t>Problem-to-Solution Mapping</w:t>
      </w:r>
    </w:p>
    <w:p w14:paraId="18015F98" w14:textId="77777777" w:rsidR="00535D25" w:rsidRDefault="006D4F4B">
      <w:pPr>
        <w:pStyle w:val="ListBullet"/>
        <w:rPr>
          <w:rFonts w:hint="eastAsia"/>
        </w:rPr>
      </w:pPr>
      <w:r>
        <w:t>Value Proposition</w:t>
      </w:r>
    </w:p>
    <w:p w14:paraId="07BD0F88" w14:textId="77777777" w:rsidR="00535D25" w:rsidRDefault="006D4F4B">
      <w:pPr>
        <w:pStyle w:val="ListBullet"/>
        <w:rPr>
          <w:rFonts w:hint="eastAsia"/>
        </w:rPr>
      </w:pPr>
      <w:r>
        <w:t>Validation Questions</w:t>
      </w:r>
    </w:p>
    <w:p w14:paraId="7B09888E" w14:textId="77777777" w:rsidR="00535D25" w:rsidRDefault="006D4F4B">
      <w:pPr>
        <w:pStyle w:val="Heading1"/>
      </w:pPr>
      <w:r>
        <w:t>Fit Summary</w:t>
      </w:r>
    </w:p>
    <w:p w14:paraId="37C8999C" w14:textId="77777777" w:rsidR="00535D25" w:rsidRDefault="006D4F4B">
      <w:pPr>
        <w:rPr>
          <w:rFonts w:hint="eastAsia"/>
        </w:rPr>
      </w:pPr>
      <w:r>
        <w:t xml:space="preserve">The strongest fit is between the student pain of processing raw study material and the </w:t>
      </w:r>
      <w:r>
        <w:t>implemented pipeline that extracts content and generates multiple learning assets. The fit is weaker for cross-session notes, planner, and analytics because those frontend features are not evidenced as persisted through backend APIs.</w:t>
      </w:r>
    </w:p>
    <w:p w14:paraId="25B9D069" w14:textId="77777777" w:rsidR="00535D25" w:rsidRDefault="006D4F4B">
      <w:pPr>
        <w:pStyle w:val="Heading1"/>
      </w:pPr>
      <w:r>
        <w:t>Problem-to-Solution Ma</w:t>
      </w:r>
      <w:r>
        <w:t>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35D25" w14:paraId="719A6828" w14:textId="77777777">
        <w:trPr>
          <w:jc w:val="center"/>
        </w:trPr>
        <w:tc>
          <w:tcPr>
            <w:tcW w:w="2520" w:type="dxa"/>
            <w:shd w:val="clear" w:color="auto" w:fill="172554"/>
          </w:tcPr>
          <w:p w14:paraId="647D24B5" w14:textId="77777777" w:rsidR="00535D25" w:rsidRDefault="006D4F4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User problem</w:t>
            </w:r>
          </w:p>
        </w:tc>
        <w:tc>
          <w:tcPr>
            <w:tcW w:w="2520" w:type="dxa"/>
            <w:shd w:val="clear" w:color="auto" w:fill="172554"/>
          </w:tcPr>
          <w:p w14:paraId="2FF6286B" w14:textId="77777777" w:rsidR="00535D25" w:rsidRDefault="006D4F4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Implemented solution</w:t>
            </w:r>
          </w:p>
        </w:tc>
        <w:tc>
          <w:tcPr>
            <w:tcW w:w="2520" w:type="dxa"/>
            <w:shd w:val="clear" w:color="auto" w:fill="172554"/>
          </w:tcPr>
          <w:p w14:paraId="11796398" w14:textId="77777777" w:rsidR="00535D25" w:rsidRDefault="006D4F4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w="2520" w:type="dxa"/>
            <w:shd w:val="clear" w:color="auto" w:fill="172554"/>
          </w:tcPr>
          <w:p w14:paraId="78EE8612" w14:textId="77777777" w:rsidR="00535D25" w:rsidRDefault="006D4F4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 / caveat</w:t>
            </w:r>
          </w:p>
        </w:tc>
      </w:tr>
      <w:tr w:rsidR="00535D25" w14:paraId="7790EBA7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4B9ABE0B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Raw documents are difficult to revise</w:t>
            </w:r>
          </w:p>
        </w:tc>
        <w:tc>
          <w:tcPr>
            <w:tcW w:w="2520" w:type="dxa"/>
            <w:shd w:val="clear" w:color="auto" w:fill="F8FAFC"/>
          </w:tcPr>
          <w:p w14:paraId="0A797B0D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Upload PDF/TXT/MD and extract content</w:t>
            </w:r>
          </w:p>
        </w:tc>
        <w:tc>
          <w:tcPr>
            <w:tcW w:w="2520" w:type="dxa"/>
            <w:shd w:val="clear" w:color="auto" w:fill="F8FAFC"/>
          </w:tcPr>
          <w:p w14:paraId="71724709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Strong</w:t>
            </w:r>
          </w:p>
        </w:tc>
        <w:tc>
          <w:tcPr>
            <w:tcW w:w="2520" w:type="dxa"/>
            <w:shd w:val="clear" w:color="auto" w:fill="F8FAFC"/>
          </w:tcPr>
          <w:p w14:paraId="481C0FA4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Multer, pdf-parse, fs reading, Material model</w:t>
            </w:r>
          </w:p>
        </w:tc>
      </w:tr>
      <w:tr w:rsidR="00535D25" w14:paraId="12EF8008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0DAD6726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Manual summary writing takes time</w:t>
            </w:r>
          </w:p>
        </w:tc>
        <w:tc>
          <w:tcPr>
            <w:tcW w:w="2520" w:type="dxa"/>
            <w:shd w:val="clear" w:color="auto" w:fill="FFFFFF"/>
          </w:tcPr>
          <w:p w14:paraId="505ACB7C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 xml:space="preserve">Gemini summary </w:t>
            </w:r>
            <w:r>
              <w:rPr>
                <w:sz w:val="16"/>
              </w:rPr>
              <w:t>endpoint and summary modal</w:t>
            </w:r>
          </w:p>
        </w:tc>
        <w:tc>
          <w:tcPr>
            <w:tcW w:w="2520" w:type="dxa"/>
            <w:shd w:val="clear" w:color="auto" w:fill="FFFFFF"/>
          </w:tcPr>
          <w:p w14:paraId="463D341B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Strong</w:t>
            </w:r>
          </w:p>
        </w:tc>
        <w:tc>
          <w:tcPr>
            <w:tcW w:w="2520" w:type="dxa"/>
            <w:shd w:val="clear" w:color="auto" w:fill="FFFFFF"/>
          </w:tcPr>
          <w:p w14:paraId="3504C467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POST /api/materials/:id/summarize</w:t>
            </w:r>
          </w:p>
        </w:tc>
      </w:tr>
      <w:tr w:rsidR="00535D25" w14:paraId="20B30EA6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090F79DE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Creating practice questions is slow</w:t>
            </w:r>
          </w:p>
        </w:tc>
        <w:tc>
          <w:tcPr>
            <w:tcW w:w="2520" w:type="dxa"/>
            <w:shd w:val="clear" w:color="auto" w:fill="F8FAFC"/>
          </w:tcPr>
          <w:p w14:paraId="31C2EDA6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Flashcards and quiz generation</w:t>
            </w:r>
          </w:p>
        </w:tc>
        <w:tc>
          <w:tcPr>
            <w:tcW w:w="2520" w:type="dxa"/>
            <w:shd w:val="clear" w:color="auto" w:fill="F8FAFC"/>
          </w:tcPr>
          <w:p w14:paraId="1E23D565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Strong</w:t>
            </w:r>
          </w:p>
        </w:tc>
        <w:tc>
          <w:tcPr>
            <w:tcW w:w="2520" w:type="dxa"/>
            <w:shd w:val="clear" w:color="auto" w:fill="F8FAFC"/>
          </w:tcPr>
          <w:p w14:paraId="5FBE403B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Gemini-backed endpoints and UI</w:t>
            </w:r>
          </w:p>
        </w:tc>
      </w:tr>
      <w:tr w:rsidR="00535D25" w14:paraId="2C5F2E36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1045A969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Students need a revision roadmap</w:t>
            </w:r>
          </w:p>
        </w:tc>
        <w:tc>
          <w:tcPr>
            <w:tcW w:w="2520" w:type="dxa"/>
            <w:shd w:val="clear" w:color="auto" w:fill="FFFFFF"/>
          </w:tcPr>
          <w:p w14:paraId="5B80CFF9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AI study-plan generation</w:t>
            </w:r>
          </w:p>
        </w:tc>
        <w:tc>
          <w:tcPr>
            <w:tcW w:w="2520" w:type="dxa"/>
            <w:shd w:val="clear" w:color="auto" w:fill="FFFFFF"/>
          </w:tcPr>
          <w:p w14:paraId="77B77173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520" w:type="dxa"/>
            <w:shd w:val="clear" w:color="auto" w:fill="FFFFFF"/>
          </w:tcPr>
          <w:p w14:paraId="53883B7E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 xml:space="preserve">Backend </w:t>
            </w:r>
            <w:r>
              <w:rPr>
                <w:sz w:val="16"/>
              </w:rPr>
              <w:t>persists studyPlan; frontend planner is local</w:t>
            </w:r>
          </w:p>
        </w:tc>
      </w:tr>
      <w:tr w:rsidR="00535D25" w14:paraId="3BA43FDD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5A7C9480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Learning activity is fragmented</w:t>
            </w:r>
          </w:p>
        </w:tc>
        <w:tc>
          <w:tcPr>
            <w:tcW w:w="2520" w:type="dxa"/>
            <w:shd w:val="clear" w:color="auto" w:fill="F8FAFC"/>
          </w:tcPr>
          <w:p w14:paraId="7859C5E4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Dashboard with tabs for materials, AI, quiz, planner, notes, analytics</w:t>
            </w:r>
          </w:p>
        </w:tc>
        <w:tc>
          <w:tcPr>
            <w:tcW w:w="2520" w:type="dxa"/>
            <w:shd w:val="clear" w:color="auto" w:fill="F8FAFC"/>
          </w:tcPr>
          <w:p w14:paraId="2709C267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520" w:type="dxa"/>
            <w:shd w:val="clear" w:color="auto" w:fill="F8FAFC"/>
          </w:tcPr>
          <w:p w14:paraId="3C73A596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UI exists; persistence differs by feature</w:t>
            </w:r>
          </w:p>
        </w:tc>
      </w:tr>
      <w:tr w:rsidR="00535D25" w14:paraId="46F77C87" w14:textId="77777777">
        <w:trPr>
          <w:jc w:val="center"/>
        </w:trPr>
        <w:tc>
          <w:tcPr>
            <w:tcW w:w="2520" w:type="dxa"/>
            <w:shd w:val="clear" w:color="auto" w:fill="FFFFFF"/>
          </w:tcPr>
          <w:p w14:paraId="2732C8FE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Administrators need basic oversight</w:t>
            </w:r>
          </w:p>
        </w:tc>
        <w:tc>
          <w:tcPr>
            <w:tcW w:w="2520" w:type="dxa"/>
            <w:shd w:val="clear" w:color="auto" w:fill="FFFFFF"/>
          </w:tcPr>
          <w:p w14:paraId="62558B98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Admin user/stats/del</w:t>
            </w:r>
            <w:r>
              <w:rPr>
                <w:sz w:val="16"/>
              </w:rPr>
              <w:t>ete APIs</w:t>
            </w:r>
          </w:p>
        </w:tc>
        <w:tc>
          <w:tcPr>
            <w:tcW w:w="2520" w:type="dxa"/>
            <w:shd w:val="clear" w:color="auto" w:fill="FFFFFF"/>
          </w:tcPr>
          <w:p w14:paraId="06D91F76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520" w:type="dxa"/>
            <w:shd w:val="clear" w:color="auto" w:fill="FFFFFF"/>
          </w:tcPr>
          <w:p w14:paraId="5298B228" w14:textId="77777777" w:rsidR="00535D25" w:rsidRDefault="006D4F4B">
            <w:pPr>
              <w:rPr>
                <w:rFonts w:hint="eastAsia"/>
              </w:rPr>
            </w:pPr>
            <w:r>
              <w:rPr>
                <w:sz w:val="16"/>
              </w:rPr>
              <w:t>No admin frontend evidenced</w:t>
            </w:r>
          </w:p>
        </w:tc>
      </w:tr>
    </w:tbl>
    <w:p w14:paraId="2DDDE59A" w14:textId="77777777" w:rsidR="00D9665D" w:rsidRDefault="00D9665D">
      <w:pPr>
        <w:pStyle w:val="Heading1"/>
      </w:pPr>
    </w:p>
    <w:p w14:paraId="1F711246" w14:textId="607DFCAE" w:rsidR="00535D25" w:rsidRDefault="00D9665D">
      <w:pPr>
        <w:pStyle w:val="Heading1"/>
      </w:pPr>
      <w:r>
        <w:rPr>
          <w:noProof/>
        </w:rPr>
        <w:drawing>
          <wp:inline distT="0" distB="0" distL="0" distR="0" wp14:anchorId="7734E342" wp14:editId="16EEC165">
            <wp:extent cx="6400800" cy="4524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F4B">
        <w:t>Value Proposition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535D25" w14:paraId="7DE98FA3" w14:textId="77777777">
        <w:tc>
          <w:tcPr>
            <w:tcW w:w="10080" w:type="dxa"/>
            <w:shd w:val="clear" w:color="auto" w:fill="EFF6FF"/>
          </w:tcPr>
          <w:p w14:paraId="4FD6C8FE" w14:textId="77777777" w:rsidR="00535D25" w:rsidRDefault="006D4F4B">
            <w:pPr>
              <w:rPr>
                <w:rFonts w:hint="eastAsia"/>
              </w:rPr>
            </w:pPr>
            <w:r>
              <w:rPr>
                <w:b/>
                <w:color w:val="172554"/>
                <w:sz w:val="18"/>
              </w:rPr>
              <w:t>For university students who need to convert course material into revision-ready content, AI StudyBuddy is a document-based learning workspace that uses Gemini to create summaries, flashcards, q</w:t>
            </w:r>
            <w:r>
              <w:rPr>
                <w:b/>
                <w:color w:val="172554"/>
                <w:sz w:val="18"/>
              </w:rPr>
              <w:t>uizzes, and study plans inside one dashboard.</w:t>
            </w:r>
          </w:p>
        </w:tc>
      </w:tr>
    </w:tbl>
    <w:p w14:paraId="0438587B" w14:textId="77777777" w:rsidR="00535D25" w:rsidRDefault="006D4F4B">
      <w:pPr>
        <w:pStyle w:val="Heading1"/>
      </w:pPr>
      <w:r>
        <w:t>Validation Questions</w:t>
      </w:r>
    </w:p>
    <w:p w14:paraId="00A70855" w14:textId="77777777" w:rsidR="00535D25" w:rsidRDefault="006D4F4B">
      <w:pPr>
        <w:pStyle w:val="ListBullet"/>
        <w:rPr>
          <w:rFonts w:hint="eastAsia"/>
        </w:rPr>
      </w:pPr>
      <w:r>
        <w:t>Do students trust AI-generated summaries and answers enough to revise from them?</w:t>
      </w:r>
    </w:p>
    <w:p w14:paraId="22F74759" w14:textId="77777777" w:rsidR="00535D25" w:rsidRDefault="006D4F4B">
      <w:pPr>
        <w:pStyle w:val="ListBullet"/>
        <w:rPr>
          <w:rFonts w:hint="eastAsia"/>
        </w:rPr>
      </w:pPr>
      <w:r>
        <w:t>How accurate are generated quizzes and answer keys across different subjects?</w:t>
      </w:r>
    </w:p>
    <w:p w14:paraId="0378EA18" w14:textId="77777777" w:rsidR="00535D25" w:rsidRDefault="006D4F4B">
      <w:pPr>
        <w:pStyle w:val="ListBullet"/>
        <w:rPr>
          <w:rFonts w:hint="eastAsia"/>
        </w:rPr>
      </w:pPr>
      <w:r>
        <w:t xml:space="preserve">Are locally managed </w:t>
      </w:r>
      <w:r>
        <w:t>notes, tasks, and analytics expected to persist across sessions?</w:t>
      </w:r>
    </w:p>
    <w:p w14:paraId="50B941A5" w14:textId="77777777" w:rsidR="00535D25" w:rsidRDefault="006D4F4B">
      <w:pPr>
        <w:pStyle w:val="ListBullet"/>
        <w:rPr>
          <w:rFonts w:hint="eastAsia"/>
        </w:rPr>
      </w:pPr>
      <w:r>
        <w:t>What maximum document length and response time are acceptable in real use?</w:t>
      </w:r>
    </w:p>
    <w:p w14:paraId="6E182B7F" w14:textId="77777777" w:rsidR="00535D25" w:rsidRDefault="006D4F4B">
      <w:pPr>
        <w:pStyle w:val="ListBullet"/>
        <w:rPr>
          <w:rFonts w:hint="eastAsia"/>
        </w:rPr>
      </w:pPr>
      <w:r>
        <w:t>What administrator workflows and audit requirements are needed before production?</w:t>
      </w:r>
    </w:p>
    <w:sectPr w:rsidR="00535D25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73093" w14:textId="77777777" w:rsidR="006D4F4B" w:rsidRDefault="006D4F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733578" w14:textId="77777777" w:rsidR="006D4F4B" w:rsidRDefault="006D4F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2E391" w14:textId="77777777" w:rsidR="00535D25" w:rsidRDefault="006D4F4B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</w:t>
    </w:r>
    <w:r>
      <w:rPr>
        <w:color w:val="64748B"/>
        <w:sz w:val="16"/>
      </w:rPr>
      <w:t xml:space="preserve">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D966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7FD0" w14:textId="77777777" w:rsidR="006D4F4B" w:rsidRDefault="006D4F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D79004" w14:textId="77777777" w:rsidR="006D4F4B" w:rsidRDefault="006D4F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812218">
    <w:abstractNumId w:val="8"/>
  </w:num>
  <w:num w:numId="2" w16cid:durableId="264459849">
    <w:abstractNumId w:val="6"/>
  </w:num>
  <w:num w:numId="3" w16cid:durableId="1588806898">
    <w:abstractNumId w:val="5"/>
  </w:num>
  <w:num w:numId="4" w16cid:durableId="1539734744">
    <w:abstractNumId w:val="4"/>
  </w:num>
  <w:num w:numId="5" w16cid:durableId="527063041">
    <w:abstractNumId w:val="7"/>
  </w:num>
  <w:num w:numId="6" w16cid:durableId="1832135019">
    <w:abstractNumId w:val="3"/>
  </w:num>
  <w:num w:numId="7" w16cid:durableId="692878205">
    <w:abstractNumId w:val="2"/>
  </w:num>
  <w:num w:numId="8" w16cid:durableId="808714256">
    <w:abstractNumId w:val="1"/>
  </w:num>
  <w:num w:numId="9" w16cid:durableId="159312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D25"/>
    <w:rsid w:val="006D4F4B"/>
    <w:rsid w:val="00AA1D8D"/>
    <w:rsid w:val="00B47730"/>
    <w:rsid w:val="00CB0664"/>
    <w:rsid w:val="00D96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47E51"/>
  <w14:defaultImageDpi w14:val="300"/>
  <w15:docId w15:val="{438BD2EF-8826-457B-9C20-C100E16D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4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2</cp:revision>
  <dcterms:created xsi:type="dcterms:W3CDTF">2013-12-23T23:15:00Z</dcterms:created>
  <dcterms:modified xsi:type="dcterms:W3CDTF">2026-09-30T15:29:00Z</dcterms:modified>
  <cp:category/>
</cp:coreProperties>
</file>