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77F3" w14:textId="44F2667B" w:rsidR="00C62824" w:rsidRDefault="00CB3827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437984F6" w14:textId="77777777" w:rsidR="00C62824" w:rsidRDefault="00CB3827">
      <w:pPr>
        <w:jc w:val="center"/>
        <w:rPr>
          <w:rFonts w:hint="eastAsia"/>
        </w:rPr>
      </w:pPr>
      <w:r>
        <w:rPr>
          <w:b/>
          <w:color w:val="172554"/>
          <w:sz w:val="56"/>
        </w:rPr>
        <w:t>Project Planning</w:t>
      </w:r>
    </w:p>
    <w:p w14:paraId="27EEA97C" w14:textId="77777777" w:rsidR="00C62824" w:rsidRDefault="00CB3827">
      <w:pPr>
        <w:jc w:val="center"/>
        <w:rPr>
          <w:rFonts w:hint="eastAsia"/>
        </w:rPr>
      </w:pPr>
      <w:r>
        <w:rPr>
          <w:i/>
          <w:color w:val="0891B2"/>
          <w:sz w:val="24"/>
        </w:rPr>
        <w:t>Planning Phase</w:t>
      </w:r>
    </w:p>
    <w:p w14:paraId="09E8C4E7" w14:textId="77777777" w:rsidR="00C62824" w:rsidRDefault="00C6282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62824" w14:paraId="21BD0E7C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1D69701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606BC6F8" w14:textId="6FEA7BA6" w:rsidR="00C62824" w:rsidRDefault="00CB3827">
            <w:pPr>
              <w:rPr>
                <w:rFonts w:hint="eastAsia"/>
              </w:rPr>
            </w:pPr>
            <w:r>
              <w:rPr>
                <w:sz w:val="18"/>
              </w:rPr>
              <w:t>AI StudyBuddy</w:t>
            </w:r>
          </w:p>
        </w:tc>
      </w:tr>
      <w:tr w:rsidR="00CD68F1" w14:paraId="11694DE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3D50CE6" w14:textId="71B85F83" w:rsidR="00CD68F1" w:rsidRPr="00CD68F1" w:rsidRDefault="00CD68F1">
            <w:pPr>
              <w:rPr>
                <w:color w:val="FFFFFF" w:themeColor="background1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2F5CAD18" w14:textId="14674D3A" w:rsidR="00CD68F1" w:rsidRDefault="00CD68F1">
            <w:pPr>
              <w:rPr>
                <w:sz w:val="18"/>
              </w:rPr>
            </w:pPr>
            <w:r w:rsidRPr="00CD68F1">
              <w:rPr>
                <w:sz w:val="18"/>
              </w:rPr>
              <w:t>SWTID-2026-7764</w:t>
            </w:r>
          </w:p>
        </w:tc>
      </w:tr>
      <w:tr w:rsidR="00C62824" w14:paraId="20710AAD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CE15E38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1CE88CDF" w14:textId="69ABE80D" w:rsidR="00C62824" w:rsidRDefault="00CD68F1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CB3827">
              <w:rPr>
                <w:sz w:val="18"/>
              </w:rPr>
              <w:t xml:space="preserve"> September 2026</w:t>
            </w:r>
          </w:p>
        </w:tc>
      </w:tr>
      <w:tr w:rsidR="00C62824" w14:paraId="557E73D7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2BB34326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1723DA68" w14:textId="77777777" w:rsidR="00C62824" w:rsidRDefault="00CB3827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C62824" w14:paraId="3AD42FF7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F2ED173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72261A84" w14:textId="77777777" w:rsidR="00C62824" w:rsidRDefault="00CB3827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current </w:t>
            </w:r>
            <w:r>
              <w:rPr>
                <w:sz w:val="18"/>
              </w:rPr>
              <w:t>backend/client source evidence</w:t>
            </w:r>
          </w:p>
        </w:tc>
      </w:tr>
    </w:tbl>
    <w:p w14:paraId="21DD871E" w14:textId="02F22EDE" w:rsidR="00C62824" w:rsidRDefault="00C62824">
      <w:pPr>
        <w:rPr>
          <w:rFonts w:hint="eastAsia"/>
        </w:rPr>
      </w:pPr>
    </w:p>
    <w:p w14:paraId="4A954BE9" w14:textId="77777777" w:rsidR="00C62824" w:rsidRDefault="00CB3827">
      <w:pPr>
        <w:pStyle w:val="Heading1"/>
      </w:pPr>
      <w:r>
        <w:t>Document Contents</w:t>
      </w:r>
    </w:p>
    <w:p w14:paraId="5C8E0475" w14:textId="77777777" w:rsidR="00C62824" w:rsidRDefault="00CB3827">
      <w:pPr>
        <w:pStyle w:val="ListBullet"/>
        <w:rPr>
          <w:rFonts w:hint="eastAsia"/>
        </w:rPr>
      </w:pPr>
      <w:r>
        <w:t>Backlog and Sprint Planning</w:t>
      </w:r>
    </w:p>
    <w:p w14:paraId="4F4DDC09" w14:textId="77777777" w:rsidR="00C62824" w:rsidRDefault="00CB3827">
      <w:pPr>
        <w:pStyle w:val="ListBullet"/>
        <w:rPr>
          <w:rFonts w:hint="eastAsia"/>
        </w:rPr>
      </w:pPr>
      <w:r>
        <w:t>Dependency Flow</w:t>
      </w:r>
    </w:p>
    <w:p w14:paraId="78FF35CF" w14:textId="77777777" w:rsidR="00C62824" w:rsidRDefault="00CB3827">
      <w:pPr>
        <w:pStyle w:val="ListBullet"/>
        <w:rPr>
          <w:rFonts w:hint="eastAsia"/>
        </w:rPr>
      </w:pPr>
      <w:r>
        <w:t>Planning Risks</w:t>
      </w:r>
    </w:p>
    <w:p w14:paraId="71C03FA8" w14:textId="77777777" w:rsidR="00C62824" w:rsidRDefault="00CB3827">
      <w:pPr>
        <w:pStyle w:val="Heading1"/>
      </w:pPr>
      <w:r>
        <w:t>Backlog and Sprint Planning</w:t>
      </w:r>
    </w:p>
    <w:p w14:paraId="7756FACD" w14:textId="77777777" w:rsidR="00C62824" w:rsidRDefault="00CB3827">
      <w:pPr>
        <w:rPr>
          <w:rFonts w:hint="eastAsia"/>
        </w:rPr>
      </w:pPr>
      <w:r>
        <w:t xml:space="preserve">The following plan is a proposed baseline derived from the implemented modules. Completion values are </w:t>
      </w:r>
      <w:r>
        <w:t>intentionally not fabricated; the team should update them after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62824" w14:paraId="1D88CC35" w14:textId="77777777">
        <w:trPr>
          <w:jc w:val="center"/>
        </w:trPr>
        <w:tc>
          <w:tcPr>
            <w:tcW w:w="2016" w:type="dxa"/>
            <w:shd w:val="clear" w:color="auto" w:fill="172554"/>
          </w:tcPr>
          <w:p w14:paraId="5EE08487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016" w:type="dxa"/>
            <w:shd w:val="clear" w:color="auto" w:fill="172554"/>
          </w:tcPr>
          <w:p w14:paraId="66492B32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2016" w:type="dxa"/>
            <w:shd w:val="clear" w:color="auto" w:fill="172554"/>
          </w:tcPr>
          <w:p w14:paraId="200B1C8B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Story</w:t>
            </w:r>
          </w:p>
        </w:tc>
        <w:tc>
          <w:tcPr>
            <w:tcW w:w="2016" w:type="dxa"/>
            <w:shd w:val="clear" w:color="auto" w:fill="172554"/>
          </w:tcPr>
          <w:p w14:paraId="6552D23E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16" w:type="dxa"/>
            <w:shd w:val="clear" w:color="auto" w:fill="172554"/>
          </w:tcPr>
          <w:p w14:paraId="355874E2" w14:textId="77777777" w:rsidR="00C62824" w:rsidRDefault="00CB382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C62824" w14:paraId="1A13B259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240ED962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1</w:t>
            </w:r>
          </w:p>
        </w:tc>
        <w:tc>
          <w:tcPr>
            <w:tcW w:w="2016" w:type="dxa"/>
            <w:shd w:val="clear" w:color="auto" w:fill="F8FAFC"/>
          </w:tcPr>
          <w:p w14:paraId="68B64D0E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Foundation and authentication</w:t>
            </w:r>
          </w:p>
        </w:tc>
        <w:tc>
          <w:tcPr>
            <w:tcW w:w="2016" w:type="dxa"/>
            <w:shd w:val="clear" w:color="auto" w:fill="F8FAFC"/>
          </w:tcPr>
          <w:p w14:paraId="34B704BA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 student, I can register, log in, and reach the dashboard.</w:t>
            </w:r>
          </w:p>
        </w:tc>
        <w:tc>
          <w:tcPr>
            <w:tcW w:w="2016" w:type="dxa"/>
            <w:shd w:val="clear" w:color="auto" w:fill="F8FAFC"/>
          </w:tcPr>
          <w:p w14:paraId="6C3D29F6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16" w:type="dxa"/>
            <w:shd w:val="clear" w:color="auto" w:fill="F8FAFC"/>
          </w:tcPr>
          <w:p w14:paraId="017FACC5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574E421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0ADBD5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1</w:t>
            </w:r>
          </w:p>
        </w:tc>
        <w:tc>
          <w:tcPr>
            <w:tcW w:w="2016" w:type="dxa"/>
            <w:shd w:val="clear" w:color="auto" w:fill="FFFFFF"/>
          </w:tcPr>
          <w:p w14:paraId="2444F8F3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 xml:space="preserve">Foundation and </w:t>
            </w:r>
            <w:r>
              <w:rPr>
                <w:sz w:val="16"/>
              </w:rPr>
              <w:t>authentication</w:t>
            </w:r>
          </w:p>
        </w:tc>
        <w:tc>
          <w:tcPr>
            <w:tcW w:w="2016" w:type="dxa"/>
            <w:shd w:val="clear" w:color="auto" w:fill="FFFFFF"/>
          </w:tcPr>
          <w:p w14:paraId="050F51AB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the system, I can protect material routes with JWT.</w:t>
            </w:r>
          </w:p>
        </w:tc>
        <w:tc>
          <w:tcPr>
            <w:tcW w:w="2016" w:type="dxa"/>
            <w:shd w:val="clear" w:color="auto" w:fill="FFFFFF"/>
          </w:tcPr>
          <w:p w14:paraId="37BCCA1D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016" w:type="dxa"/>
            <w:shd w:val="clear" w:color="auto" w:fill="FFFFFF"/>
          </w:tcPr>
          <w:p w14:paraId="60A28ED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57209D60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04B5056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2</w:t>
            </w:r>
          </w:p>
        </w:tc>
        <w:tc>
          <w:tcPr>
            <w:tcW w:w="2016" w:type="dxa"/>
            <w:shd w:val="clear" w:color="auto" w:fill="F8FAFC"/>
          </w:tcPr>
          <w:p w14:paraId="1455F279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Material workspace</w:t>
            </w:r>
          </w:p>
        </w:tc>
        <w:tc>
          <w:tcPr>
            <w:tcW w:w="2016" w:type="dxa"/>
            <w:shd w:val="clear" w:color="auto" w:fill="F8FAFC"/>
          </w:tcPr>
          <w:p w14:paraId="4043CFEB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 student, I can upload and manage PDF/TXT/MD material.</w:t>
            </w:r>
          </w:p>
        </w:tc>
        <w:tc>
          <w:tcPr>
            <w:tcW w:w="2016" w:type="dxa"/>
            <w:shd w:val="clear" w:color="auto" w:fill="F8FAFC"/>
          </w:tcPr>
          <w:p w14:paraId="048C3A8C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16" w:type="dxa"/>
            <w:shd w:val="clear" w:color="auto" w:fill="F8FAFC"/>
          </w:tcPr>
          <w:p w14:paraId="12AECDFA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1DC56E7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9425680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2</w:t>
            </w:r>
          </w:p>
        </w:tc>
        <w:tc>
          <w:tcPr>
            <w:tcW w:w="2016" w:type="dxa"/>
            <w:shd w:val="clear" w:color="auto" w:fill="FFFFFF"/>
          </w:tcPr>
          <w:p w14:paraId="20FD322F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Material workspace</w:t>
            </w:r>
          </w:p>
        </w:tc>
        <w:tc>
          <w:tcPr>
            <w:tcW w:w="2016" w:type="dxa"/>
            <w:shd w:val="clear" w:color="auto" w:fill="FFFFFF"/>
          </w:tcPr>
          <w:p w14:paraId="2C7B0C11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 xml:space="preserve">As a student, I can view and filter my </w:t>
            </w:r>
            <w:r>
              <w:rPr>
                <w:sz w:val="16"/>
              </w:rPr>
              <w:t>materials.</w:t>
            </w:r>
          </w:p>
        </w:tc>
        <w:tc>
          <w:tcPr>
            <w:tcW w:w="2016" w:type="dxa"/>
            <w:shd w:val="clear" w:color="auto" w:fill="FFFFFF"/>
          </w:tcPr>
          <w:p w14:paraId="078ABD99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016" w:type="dxa"/>
            <w:shd w:val="clear" w:color="auto" w:fill="FFFFFF"/>
          </w:tcPr>
          <w:p w14:paraId="70984CC1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22C9B8AF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A2BA9DE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3</w:t>
            </w:r>
          </w:p>
        </w:tc>
        <w:tc>
          <w:tcPr>
            <w:tcW w:w="2016" w:type="dxa"/>
            <w:shd w:val="clear" w:color="auto" w:fill="F8FAFC"/>
          </w:tcPr>
          <w:p w14:paraId="38206CEF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AI learning assets</w:t>
            </w:r>
          </w:p>
        </w:tc>
        <w:tc>
          <w:tcPr>
            <w:tcW w:w="2016" w:type="dxa"/>
            <w:shd w:val="clear" w:color="auto" w:fill="F8FAFC"/>
          </w:tcPr>
          <w:p w14:paraId="4EFFEB02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 student, I can generate a summary, flashcards, and a quiz.</w:t>
            </w:r>
          </w:p>
        </w:tc>
        <w:tc>
          <w:tcPr>
            <w:tcW w:w="2016" w:type="dxa"/>
            <w:shd w:val="clear" w:color="auto" w:fill="F8FAFC"/>
          </w:tcPr>
          <w:p w14:paraId="4AE791EE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016" w:type="dxa"/>
            <w:shd w:val="clear" w:color="auto" w:fill="F8FAFC"/>
          </w:tcPr>
          <w:p w14:paraId="30D62803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14A6F900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FBED0E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3</w:t>
            </w:r>
          </w:p>
        </w:tc>
        <w:tc>
          <w:tcPr>
            <w:tcW w:w="2016" w:type="dxa"/>
            <w:shd w:val="clear" w:color="auto" w:fill="FFFFFF"/>
          </w:tcPr>
          <w:p w14:paraId="466080F6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AI learning assets</w:t>
            </w:r>
          </w:p>
        </w:tc>
        <w:tc>
          <w:tcPr>
            <w:tcW w:w="2016" w:type="dxa"/>
            <w:shd w:val="clear" w:color="auto" w:fill="FFFFFF"/>
          </w:tcPr>
          <w:p w14:paraId="7F4037CD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 student, I can generate a study plan from material.</w:t>
            </w:r>
          </w:p>
        </w:tc>
        <w:tc>
          <w:tcPr>
            <w:tcW w:w="2016" w:type="dxa"/>
            <w:shd w:val="clear" w:color="auto" w:fill="FFFFFF"/>
          </w:tcPr>
          <w:p w14:paraId="5DA9BCE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016" w:type="dxa"/>
            <w:shd w:val="clear" w:color="auto" w:fill="FFFFFF"/>
          </w:tcPr>
          <w:p w14:paraId="53C055C3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3A457F34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64AB42B3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4</w:t>
            </w:r>
          </w:p>
        </w:tc>
        <w:tc>
          <w:tcPr>
            <w:tcW w:w="2016" w:type="dxa"/>
            <w:shd w:val="clear" w:color="auto" w:fill="F8FAFC"/>
          </w:tcPr>
          <w:p w14:paraId="192AB4BB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Practice and governance</w:t>
            </w:r>
          </w:p>
        </w:tc>
        <w:tc>
          <w:tcPr>
            <w:tcW w:w="2016" w:type="dxa"/>
            <w:shd w:val="clear" w:color="auto" w:fill="F8FAFC"/>
          </w:tcPr>
          <w:p w14:paraId="16642C66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 xml:space="preserve">As a </w:t>
            </w:r>
            <w:r>
              <w:rPr>
                <w:sz w:val="16"/>
              </w:rPr>
              <w:t>student, I can complete a quiz and view feedback.</w:t>
            </w:r>
          </w:p>
        </w:tc>
        <w:tc>
          <w:tcPr>
            <w:tcW w:w="2016" w:type="dxa"/>
            <w:shd w:val="clear" w:color="auto" w:fill="F8FAFC"/>
          </w:tcPr>
          <w:p w14:paraId="1C07FCF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16" w:type="dxa"/>
            <w:shd w:val="clear" w:color="auto" w:fill="F8FAFC"/>
          </w:tcPr>
          <w:p w14:paraId="797FE372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C62824" w14:paraId="4571C80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72DD239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4</w:t>
            </w:r>
          </w:p>
        </w:tc>
        <w:tc>
          <w:tcPr>
            <w:tcW w:w="2016" w:type="dxa"/>
            <w:shd w:val="clear" w:color="auto" w:fill="FFFFFF"/>
          </w:tcPr>
          <w:p w14:paraId="53E69080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2016" w:type="dxa"/>
            <w:shd w:val="clear" w:color="auto" w:fill="FFFFFF"/>
          </w:tcPr>
          <w:p w14:paraId="4F42566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an admin, I can view users/stats and remove a user with materials.</w:t>
            </w:r>
          </w:p>
        </w:tc>
        <w:tc>
          <w:tcPr>
            <w:tcW w:w="2016" w:type="dxa"/>
            <w:shd w:val="clear" w:color="auto" w:fill="FFFFFF"/>
          </w:tcPr>
          <w:p w14:paraId="3EF916A4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16" w:type="dxa"/>
            <w:shd w:val="clear" w:color="auto" w:fill="FFFFFF"/>
          </w:tcPr>
          <w:p w14:paraId="74E66306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C62824" w14:paraId="1E6DE09C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9138F48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5</w:t>
            </w:r>
          </w:p>
        </w:tc>
        <w:tc>
          <w:tcPr>
            <w:tcW w:w="2016" w:type="dxa"/>
            <w:shd w:val="clear" w:color="auto" w:fill="F8FAFC"/>
          </w:tcPr>
          <w:p w14:paraId="3E6C95B9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Persistence and hardening</w:t>
            </w:r>
          </w:p>
        </w:tc>
        <w:tc>
          <w:tcPr>
            <w:tcW w:w="2016" w:type="dxa"/>
            <w:shd w:val="clear" w:color="auto" w:fill="F8FAFC"/>
          </w:tcPr>
          <w:p w14:paraId="66B8A881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 xml:space="preserve">As a user, my notes, tasks, and analytics persist </w:t>
            </w:r>
            <w:r>
              <w:rPr>
                <w:sz w:val="16"/>
              </w:rPr>
              <w:t>across sessions.</w:t>
            </w:r>
          </w:p>
        </w:tc>
        <w:tc>
          <w:tcPr>
            <w:tcW w:w="2016" w:type="dxa"/>
            <w:shd w:val="clear" w:color="auto" w:fill="F8FAFC"/>
          </w:tcPr>
          <w:p w14:paraId="552555F2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016" w:type="dxa"/>
            <w:shd w:val="clear" w:color="auto" w:fill="F8FAFC"/>
          </w:tcPr>
          <w:p w14:paraId="145F1323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</w:tr>
      <w:tr w:rsidR="00C62824" w14:paraId="4EC6C736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784E91AB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Sprint 5</w:t>
            </w:r>
          </w:p>
        </w:tc>
        <w:tc>
          <w:tcPr>
            <w:tcW w:w="2016" w:type="dxa"/>
            <w:shd w:val="clear" w:color="auto" w:fill="FFFFFF"/>
          </w:tcPr>
          <w:p w14:paraId="79373485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Quality and release</w:t>
            </w:r>
          </w:p>
        </w:tc>
        <w:tc>
          <w:tcPr>
            <w:tcW w:w="2016" w:type="dxa"/>
            <w:shd w:val="clear" w:color="auto" w:fill="FFFFFF"/>
          </w:tcPr>
          <w:p w14:paraId="55E6C5A1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As an operator, I can run tests, build, deploy, and monitor the system.</w:t>
            </w:r>
          </w:p>
        </w:tc>
        <w:tc>
          <w:tcPr>
            <w:tcW w:w="2016" w:type="dxa"/>
            <w:shd w:val="clear" w:color="auto" w:fill="FFFFFF"/>
          </w:tcPr>
          <w:p w14:paraId="1138A04F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016" w:type="dxa"/>
            <w:shd w:val="clear" w:color="auto" w:fill="FFFFFF"/>
          </w:tcPr>
          <w:p w14:paraId="446AC2FA" w14:textId="77777777" w:rsidR="00C62824" w:rsidRDefault="00CB3827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14:paraId="3AD54D04" w14:textId="77777777" w:rsidR="00C62824" w:rsidRDefault="00CB3827">
      <w:pPr>
        <w:pStyle w:val="Heading1"/>
      </w:pPr>
      <w:r>
        <w:lastRenderedPageBreak/>
        <w:t>Dependency Flow</w:t>
      </w:r>
    </w:p>
    <w:p w14:paraId="23F86999" w14:textId="77777777" w:rsidR="00C62824" w:rsidRDefault="00CB382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E8D38D" wp14:editId="1B08A55C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F94" w14:textId="77777777" w:rsidR="00C62824" w:rsidRDefault="00CB3827">
      <w:pPr>
        <w:jc w:val="center"/>
        <w:rPr>
          <w:rFonts w:hint="eastAsia"/>
        </w:rPr>
      </w:pPr>
      <w:r>
        <w:rPr>
          <w:i/>
        </w:rPr>
        <w:t xml:space="preserve">The implementation dependency flow: ingestion enables persistence, which enables AI </w:t>
      </w:r>
      <w:r>
        <w:rPr>
          <w:i/>
        </w:rPr>
        <w:t>generation and UI output.</w:t>
      </w:r>
    </w:p>
    <w:p w14:paraId="3CE30EB2" w14:textId="77777777" w:rsidR="00C62824" w:rsidRDefault="00CB3827">
      <w:pPr>
        <w:pStyle w:val="Heading1"/>
      </w:pPr>
      <w:r>
        <w:t>Planning Risks</w:t>
      </w:r>
    </w:p>
    <w:p w14:paraId="6DB7A9C3" w14:textId="77777777" w:rsidR="00C62824" w:rsidRDefault="00CB3827">
      <w:pPr>
        <w:pStyle w:val="ListBullet"/>
        <w:rPr>
          <w:rFonts w:hint="eastAsia"/>
        </w:rPr>
      </w:pPr>
      <w:r>
        <w:t>Gemini availability and cost/quotas may affect AI stories.</w:t>
      </w:r>
    </w:p>
    <w:p w14:paraId="39F89BA5" w14:textId="77777777" w:rsidR="00C62824" w:rsidRDefault="00CB3827">
      <w:pPr>
        <w:pStyle w:val="ListBullet"/>
        <w:rPr>
          <w:rFonts w:hint="eastAsia"/>
        </w:rPr>
      </w:pPr>
      <w:r>
        <w:t>AI-generated structured JSON needs validation and failure handling.</w:t>
      </w:r>
    </w:p>
    <w:p w14:paraId="1177E1E2" w14:textId="77777777" w:rsidR="00C62824" w:rsidRDefault="00CB3827">
      <w:pPr>
        <w:pStyle w:val="ListBullet"/>
        <w:rPr>
          <w:rFonts w:hint="eastAsia"/>
        </w:rPr>
      </w:pPr>
      <w:r>
        <w:t>Local-only notes and planner state can create data loss across reloads; AI study plans a</w:t>
      </w:r>
      <w:r>
        <w:t>re saved on Material documents.</w:t>
      </w:r>
    </w:p>
    <w:p w14:paraId="3F2165E1" w14:textId="77777777" w:rsidR="00C62824" w:rsidRDefault="00CB3827">
      <w:pPr>
        <w:pStyle w:val="ListBullet"/>
        <w:rPr>
          <w:rFonts w:hint="eastAsia"/>
        </w:rPr>
      </w:pPr>
      <w:r>
        <w:t>The requested AdminPanel is not found in the selected current client source and must be verified against the intended source.</w:t>
      </w:r>
    </w:p>
    <w:p w14:paraId="7F4E4D37" w14:textId="77777777" w:rsidR="00C62824" w:rsidRDefault="00CB3827">
      <w:pPr>
        <w:pStyle w:val="ListBullet"/>
        <w:rPr>
          <w:rFonts w:hint="eastAsia"/>
        </w:rPr>
      </w:pPr>
      <w:r>
        <w:t>Public role registration is a security blocker until the server ignores or restricts client-suppli</w:t>
      </w:r>
      <w:r>
        <w:t>ed admin roles.</w:t>
      </w:r>
    </w:p>
    <w:p w14:paraId="79F52712" w14:textId="77777777" w:rsidR="00C62824" w:rsidRDefault="00CB3827">
      <w:pPr>
        <w:pStyle w:val="ListBullet"/>
        <w:rPr>
          <w:rFonts w:hint="eastAsia"/>
        </w:rPr>
      </w:pPr>
      <w:r>
        <w:t>No automated tests are currently configured in the backend package.</w:t>
      </w:r>
    </w:p>
    <w:sectPr w:rsidR="00C62824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F56ED" w14:textId="77777777" w:rsidR="00CB3827" w:rsidRDefault="00CB38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1254F6" w14:textId="77777777" w:rsidR="00CB3827" w:rsidRDefault="00CB38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A8A2" w14:textId="77777777" w:rsidR="00C62824" w:rsidRDefault="00CB3827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CD68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AAC1" w14:textId="77777777" w:rsidR="00CB3827" w:rsidRDefault="00CB38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A6CDD1" w14:textId="77777777" w:rsidR="00CB3827" w:rsidRDefault="00CB38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378331">
    <w:abstractNumId w:val="8"/>
  </w:num>
  <w:num w:numId="2" w16cid:durableId="1608654038">
    <w:abstractNumId w:val="6"/>
  </w:num>
  <w:num w:numId="3" w16cid:durableId="1122109366">
    <w:abstractNumId w:val="5"/>
  </w:num>
  <w:num w:numId="4" w16cid:durableId="1223520965">
    <w:abstractNumId w:val="4"/>
  </w:num>
  <w:num w:numId="5" w16cid:durableId="728848827">
    <w:abstractNumId w:val="7"/>
  </w:num>
  <w:num w:numId="6" w16cid:durableId="1817795637">
    <w:abstractNumId w:val="3"/>
  </w:num>
  <w:num w:numId="7" w16cid:durableId="1354529732">
    <w:abstractNumId w:val="2"/>
  </w:num>
  <w:num w:numId="8" w16cid:durableId="1105223109">
    <w:abstractNumId w:val="1"/>
  </w:num>
  <w:num w:numId="9" w16cid:durableId="8299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981"/>
    <w:rsid w:val="00B47730"/>
    <w:rsid w:val="00C62824"/>
    <w:rsid w:val="00CB0664"/>
    <w:rsid w:val="00CB3827"/>
    <w:rsid w:val="00CD6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B487E"/>
  <w14:defaultImageDpi w14:val="300"/>
  <w15:docId w15:val="{67CDBA9F-ADBA-4151-8843-87FFE908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3</cp:revision>
  <dcterms:created xsi:type="dcterms:W3CDTF">2013-12-23T23:15:00Z</dcterms:created>
  <dcterms:modified xsi:type="dcterms:W3CDTF">2026-09-30T15:35:00Z</dcterms:modified>
  <cp:category/>
</cp:coreProperties>
</file>