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92007" w14:textId="4494DD56" w:rsidR="00274875" w:rsidRDefault="006E78A7">
      <w:pPr>
        <w:jc w:val="center"/>
        <w:rPr>
          <w:rFonts w:hint="eastAsia"/>
        </w:rPr>
      </w:pPr>
      <w:r>
        <w:rPr>
          <w:b/>
          <w:color w:val="2563EB"/>
          <w:sz w:val="26"/>
        </w:rPr>
        <w:t xml:space="preserve">AI </w:t>
      </w:r>
      <w:proofErr w:type="spellStart"/>
      <w:r>
        <w:rPr>
          <w:b/>
          <w:color w:val="2563EB"/>
          <w:sz w:val="26"/>
        </w:rPr>
        <w:t>StudyBuddy</w:t>
      </w:r>
      <w:proofErr w:type="spellEnd"/>
    </w:p>
    <w:p w14:paraId="435E95E4" w14:textId="77777777" w:rsidR="00274875" w:rsidRDefault="006E78A7">
      <w:pPr>
        <w:jc w:val="center"/>
        <w:rPr>
          <w:rFonts w:hint="eastAsia"/>
        </w:rPr>
      </w:pPr>
      <w:r>
        <w:rPr>
          <w:b/>
          <w:color w:val="172554"/>
          <w:sz w:val="56"/>
        </w:rPr>
        <w:t>Technology Stack</w:t>
      </w:r>
    </w:p>
    <w:p w14:paraId="1EA93481" w14:textId="77777777" w:rsidR="00274875" w:rsidRDefault="006E78A7">
      <w:pPr>
        <w:jc w:val="center"/>
        <w:rPr>
          <w:rFonts w:hint="eastAsia"/>
        </w:rPr>
      </w:pPr>
      <w:r>
        <w:rPr>
          <w:i/>
          <w:color w:val="0891B2"/>
          <w:sz w:val="24"/>
        </w:rPr>
        <w:t>Technical Design Phase</w:t>
      </w:r>
    </w:p>
    <w:p w14:paraId="5C50092F" w14:textId="77777777" w:rsidR="00274875" w:rsidRDefault="00274875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74875" w14:paraId="69DA6F5D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057D457E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w="5040" w:type="dxa"/>
            <w:shd w:val="clear" w:color="auto" w:fill="F8FAFC"/>
          </w:tcPr>
          <w:p w14:paraId="31DF9817" w14:textId="1DFC1837" w:rsidR="00274875" w:rsidRDefault="006E78A7">
            <w:pPr>
              <w:rPr>
                <w:rFonts w:hint="eastAsia"/>
              </w:rPr>
            </w:pPr>
            <w:r>
              <w:rPr>
                <w:sz w:val="18"/>
              </w:rPr>
              <w:t>AI StudyBuddy</w:t>
            </w:r>
          </w:p>
        </w:tc>
      </w:tr>
      <w:tr w:rsidR="00C42500" w14:paraId="0A5CABD9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6E4C9327" w14:textId="29E53F1E" w:rsidR="00C42500" w:rsidRPr="00C42500" w:rsidRDefault="00C42500">
            <w:pPr>
              <w:rPr>
                <w:color w:val="FFFFFF" w:themeColor="background1"/>
              </w:rPr>
            </w:pPr>
            <w:r>
              <w:rPr>
                <w:b/>
                <w:color w:val="FFFFFF"/>
                <w:sz w:val="18"/>
              </w:rPr>
              <w:t>Project</w:t>
            </w:r>
            <w:r>
              <w:rPr>
                <w:b/>
              </w:rPr>
              <w:t xml:space="preserve"> </w:t>
            </w:r>
            <w:r>
              <w:rPr>
                <w:b/>
                <w:color w:val="FFFFFF" w:themeColor="background1"/>
              </w:rPr>
              <w:t>ID</w:t>
            </w:r>
          </w:p>
        </w:tc>
        <w:tc>
          <w:tcPr>
            <w:tcW w:w="5040" w:type="dxa"/>
            <w:shd w:val="clear" w:color="auto" w:fill="F8FAFC"/>
          </w:tcPr>
          <w:p w14:paraId="0AB63003" w14:textId="528CB109" w:rsidR="00C42500" w:rsidRDefault="00C42500">
            <w:pPr>
              <w:rPr>
                <w:sz w:val="18"/>
              </w:rPr>
            </w:pPr>
            <w:r w:rsidRPr="00C42500">
              <w:rPr>
                <w:sz w:val="18"/>
              </w:rPr>
              <w:t>SWTID-2026-7764</w:t>
            </w:r>
          </w:p>
        </w:tc>
      </w:tr>
      <w:tr w:rsidR="00274875" w14:paraId="570FC848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7BEF27C9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Prepared</w:t>
            </w:r>
          </w:p>
        </w:tc>
        <w:tc>
          <w:tcPr>
            <w:tcW w:w="5040" w:type="dxa"/>
            <w:shd w:val="clear" w:color="auto" w:fill="F8FAFC"/>
          </w:tcPr>
          <w:p w14:paraId="20D64488" w14:textId="69998EF1" w:rsidR="00274875" w:rsidRDefault="00C42500">
            <w:pPr>
              <w:rPr>
                <w:rFonts w:hint="eastAsia"/>
              </w:rPr>
            </w:pPr>
            <w:r>
              <w:rPr>
                <w:sz w:val="18"/>
              </w:rPr>
              <w:t>28</w:t>
            </w:r>
            <w:r w:rsidR="006E78A7">
              <w:rPr>
                <w:sz w:val="18"/>
              </w:rPr>
              <w:t xml:space="preserve"> September 2026</w:t>
            </w:r>
          </w:p>
        </w:tc>
      </w:tr>
      <w:tr w:rsidR="00274875" w14:paraId="6E503664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138358D0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040" w:type="dxa"/>
            <w:shd w:val="clear" w:color="auto" w:fill="F8FAFC"/>
          </w:tcPr>
          <w:p w14:paraId="30F2D132" w14:textId="77777777" w:rsidR="00274875" w:rsidRDefault="006E78A7">
            <w:pPr>
              <w:rPr>
                <w:rFonts w:hint="eastAsia"/>
              </w:rPr>
            </w:pPr>
            <w:r>
              <w:rPr>
                <w:sz w:val="18"/>
              </w:rPr>
              <w:t>Current source folders: backend/ and client/</w:t>
            </w:r>
          </w:p>
        </w:tc>
      </w:tr>
      <w:tr w:rsidR="00274875" w14:paraId="1C5C24F4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16438242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w="5040" w:type="dxa"/>
            <w:shd w:val="clear" w:color="auto" w:fill="F8FAFC"/>
          </w:tcPr>
          <w:p w14:paraId="36E8CF0E" w14:textId="77777777" w:rsidR="00274875" w:rsidRDefault="006E78A7">
            <w:pPr>
              <w:rPr>
                <w:rFonts w:hint="eastAsia"/>
              </w:rPr>
            </w:pPr>
            <w:r>
              <w:rPr>
                <w:sz w:val="18"/>
              </w:rPr>
              <w:t xml:space="preserve">Project-specific draft based on current </w:t>
            </w:r>
            <w:r>
              <w:rPr>
                <w:sz w:val="18"/>
              </w:rPr>
              <w:t>backend/client source evidence</w:t>
            </w:r>
          </w:p>
        </w:tc>
      </w:tr>
    </w:tbl>
    <w:p w14:paraId="16026874" w14:textId="77777777" w:rsidR="00274875" w:rsidRDefault="00274875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274875" w14:paraId="15120E99" w14:textId="77777777">
        <w:tc>
          <w:tcPr>
            <w:tcW w:w="10080" w:type="dxa"/>
            <w:shd w:val="clear" w:color="auto" w:fill="EFF6FF"/>
          </w:tcPr>
          <w:p w14:paraId="756DEC60" w14:textId="77777777" w:rsidR="00274875" w:rsidRDefault="006E78A7">
            <w:pPr>
              <w:rPr>
                <w:rFonts w:hint="eastAsia"/>
              </w:rPr>
            </w:pPr>
            <w:r>
              <w:rPr>
                <w:color w:val="172554"/>
                <w:sz w:val="16"/>
              </w:rPr>
              <w:t>Evidence baseline: current source files inspected from the backend/ and client/ folders. node_modules were not required. Claims not visible in source are labelled as implemented, partially implemented, proposed, unverified,</w:t>
            </w:r>
            <w:r>
              <w:rPr>
                <w:color w:val="172554"/>
                <w:sz w:val="16"/>
              </w:rPr>
              <w:t xml:space="preserve"> or requiring verification.</w:t>
            </w:r>
          </w:p>
        </w:tc>
      </w:tr>
    </w:tbl>
    <w:p w14:paraId="70C6B076" w14:textId="7A709768" w:rsidR="00274875" w:rsidRDefault="00274875">
      <w:pPr>
        <w:rPr>
          <w:rFonts w:hint="eastAsia"/>
        </w:rPr>
      </w:pPr>
    </w:p>
    <w:p w14:paraId="116C9781" w14:textId="77777777" w:rsidR="00274875" w:rsidRDefault="006E78A7">
      <w:pPr>
        <w:pStyle w:val="Heading1"/>
      </w:pPr>
      <w:r>
        <w:t>Document Contents</w:t>
      </w:r>
    </w:p>
    <w:p w14:paraId="0DFCF46D" w14:textId="77777777" w:rsidR="00274875" w:rsidRDefault="006E78A7">
      <w:pPr>
        <w:pStyle w:val="ListBullet"/>
        <w:rPr>
          <w:rFonts w:hint="eastAsia"/>
        </w:rPr>
      </w:pPr>
      <w:r>
        <w:t>Backend Stack</w:t>
      </w:r>
    </w:p>
    <w:p w14:paraId="3C39B4CB" w14:textId="77777777" w:rsidR="00274875" w:rsidRDefault="006E78A7">
      <w:pPr>
        <w:pStyle w:val="ListBullet"/>
        <w:rPr>
          <w:rFonts w:hint="eastAsia"/>
        </w:rPr>
      </w:pPr>
      <w:r>
        <w:t>Frontend Stack</w:t>
      </w:r>
    </w:p>
    <w:p w14:paraId="0CD99642" w14:textId="77777777" w:rsidR="00274875" w:rsidRDefault="006E78A7">
      <w:pPr>
        <w:pStyle w:val="ListBullet"/>
        <w:rPr>
          <w:rFonts w:hint="eastAsia"/>
        </w:rPr>
      </w:pPr>
      <w:r>
        <w:t>Source Structure</w:t>
      </w:r>
    </w:p>
    <w:p w14:paraId="12661289" w14:textId="77777777" w:rsidR="00274875" w:rsidRDefault="006E78A7">
      <w:pPr>
        <w:pStyle w:val="ListBullet"/>
        <w:rPr>
          <w:rFonts w:hint="eastAsia"/>
        </w:rPr>
      </w:pPr>
      <w:r>
        <w:t>Configuration Variables</w:t>
      </w:r>
    </w:p>
    <w:p w14:paraId="70E1B9DA" w14:textId="77777777" w:rsidR="00274875" w:rsidRDefault="006E78A7">
      <w:pPr>
        <w:pStyle w:val="Heading1"/>
      </w:pPr>
      <w:r>
        <w:t>Backend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4875" w14:paraId="3B6FA3D3" w14:textId="77777777">
        <w:trPr>
          <w:jc w:val="center"/>
        </w:trPr>
        <w:tc>
          <w:tcPr>
            <w:tcW w:w="3360" w:type="dxa"/>
            <w:shd w:val="clear" w:color="auto" w:fill="172554"/>
          </w:tcPr>
          <w:p w14:paraId="1EA3E738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Technology / package</w:t>
            </w:r>
          </w:p>
        </w:tc>
        <w:tc>
          <w:tcPr>
            <w:tcW w:w="3360" w:type="dxa"/>
            <w:shd w:val="clear" w:color="auto" w:fill="172554"/>
          </w:tcPr>
          <w:p w14:paraId="10EA0F1C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Version in package.json</w:t>
            </w:r>
          </w:p>
        </w:tc>
        <w:tc>
          <w:tcPr>
            <w:tcW w:w="3360" w:type="dxa"/>
            <w:shd w:val="clear" w:color="auto" w:fill="172554"/>
          </w:tcPr>
          <w:p w14:paraId="7E526EBF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4875" w14:paraId="20A9584A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44ECBB08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Node.js / CommonJS</w:t>
            </w:r>
          </w:p>
        </w:tc>
        <w:tc>
          <w:tcPr>
            <w:tcW w:w="3360" w:type="dxa"/>
            <w:shd w:val="clear" w:color="auto" w:fill="F8FAFC"/>
          </w:tcPr>
          <w:p w14:paraId="48CFF287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Runtime</w:t>
            </w:r>
          </w:p>
        </w:tc>
        <w:tc>
          <w:tcPr>
            <w:tcW w:w="3360" w:type="dxa"/>
            <w:shd w:val="clear" w:color="auto" w:fill="F8FAFC"/>
          </w:tcPr>
          <w:p w14:paraId="6C980FF7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Server runtime and module system</w:t>
            </w:r>
          </w:p>
        </w:tc>
      </w:tr>
      <w:tr w:rsidR="00274875" w14:paraId="26891B4F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1BACD58B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Express</w:t>
            </w:r>
          </w:p>
        </w:tc>
        <w:tc>
          <w:tcPr>
            <w:tcW w:w="3360" w:type="dxa"/>
            <w:shd w:val="clear" w:color="auto" w:fill="FFFFFF"/>
          </w:tcPr>
          <w:p w14:paraId="5088F3FC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^4.22.2</w:t>
            </w:r>
          </w:p>
        </w:tc>
        <w:tc>
          <w:tcPr>
            <w:tcW w:w="3360" w:type="dxa"/>
            <w:shd w:val="clear" w:color="auto" w:fill="FFFFFF"/>
          </w:tcPr>
          <w:p w14:paraId="3104F71F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HTTP server and routing</w:t>
            </w:r>
          </w:p>
        </w:tc>
      </w:tr>
      <w:tr w:rsidR="00274875" w14:paraId="68C92F02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74E95E44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Mongoose</w:t>
            </w:r>
          </w:p>
        </w:tc>
        <w:tc>
          <w:tcPr>
            <w:tcW w:w="3360" w:type="dxa"/>
            <w:shd w:val="clear" w:color="auto" w:fill="F8FAFC"/>
          </w:tcPr>
          <w:p w14:paraId="37D25C3A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^9.7.2</w:t>
            </w:r>
          </w:p>
        </w:tc>
        <w:tc>
          <w:tcPr>
            <w:tcW w:w="3360" w:type="dxa"/>
            <w:shd w:val="clear" w:color="auto" w:fill="F8FAFC"/>
          </w:tcPr>
          <w:p w14:paraId="1C28EAEC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MongoDB ODM and schemas</w:t>
            </w:r>
          </w:p>
        </w:tc>
      </w:tr>
      <w:tr w:rsidR="00274875" w14:paraId="400FD5AE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091D4050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mongodb</w:t>
            </w:r>
          </w:p>
        </w:tc>
        <w:tc>
          <w:tcPr>
            <w:tcW w:w="3360" w:type="dxa"/>
            <w:shd w:val="clear" w:color="auto" w:fill="FFFFFF"/>
          </w:tcPr>
          <w:p w14:paraId="4238F5B5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^7.6.0</w:t>
            </w:r>
          </w:p>
        </w:tc>
        <w:tc>
          <w:tcPr>
            <w:tcW w:w="3360" w:type="dxa"/>
            <w:shd w:val="clear" w:color="auto" w:fill="FFFFFF"/>
          </w:tcPr>
          <w:p w14:paraId="1E3706E2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MongoDB driver dependency</w:t>
            </w:r>
          </w:p>
        </w:tc>
      </w:tr>
      <w:tr w:rsidR="00274875" w14:paraId="031C7062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3A855C49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@google/generative-ai</w:t>
            </w:r>
          </w:p>
        </w:tc>
        <w:tc>
          <w:tcPr>
            <w:tcW w:w="3360" w:type="dxa"/>
            <w:shd w:val="clear" w:color="auto" w:fill="F8FAFC"/>
          </w:tcPr>
          <w:p w14:paraId="293241D3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^0.24.1</w:t>
            </w:r>
          </w:p>
        </w:tc>
        <w:tc>
          <w:tcPr>
            <w:tcW w:w="3360" w:type="dxa"/>
            <w:shd w:val="clear" w:color="auto" w:fill="F8FAFC"/>
          </w:tcPr>
          <w:p w14:paraId="08140550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Gemini API integration</w:t>
            </w:r>
          </w:p>
        </w:tc>
      </w:tr>
      <w:tr w:rsidR="00274875" w14:paraId="1E8D4708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75101A6B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jsonwebtoken</w:t>
            </w:r>
          </w:p>
        </w:tc>
        <w:tc>
          <w:tcPr>
            <w:tcW w:w="3360" w:type="dxa"/>
            <w:shd w:val="clear" w:color="auto" w:fill="FFFFFF"/>
          </w:tcPr>
          <w:p w14:paraId="05D26B45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^9.0.3</w:t>
            </w:r>
          </w:p>
        </w:tc>
        <w:tc>
          <w:tcPr>
            <w:tcW w:w="3360" w:type="dxa"/>
            <w:shd w:val="clear" w:color="auto" w:fill="FFFFFF"/>
          </w:tcPr>
          <w:p w14:paraId="7469EBF0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Access and refresh JWTs</w:t>
            </w:r>
          </w:p>
        </w:tc>
      </w:tr>
      <w:tr w:rsidR="00274875" w14:paraId="05C63C1B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2CEAC6AA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bcryptjs</w:t>
            </w:r>
          </w:p>
        </w:tc>
        <w:tc>
          <w:tcPr>
            <w:tcW w:w="3360" w:type="dxa"/>
            <w:shd w:val="clear" w:color="auto" w:fill="F8FAFC"/>
          </w:tcPr>
          <w:p w14:paraId="45D4298B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^3.0.3</w:t>
            </w:r>
          </w:p>
        </w:tc>
        <w:tc>
          <w:tcPr>
            <w:tcW w:w="3360" w:type="dxa"/>
            <w:shd w:val="clear" w:color="auto" w:fill="F8FAFC"/>
          </w:tcPr>
          <w:p w14:paraId="774AA5C4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 xml:space="preserve">Password </w:t>
            </w:r>
            <w:r>
              <w:rPr>
                <w:sz w:val="16"/>
              </w:rPr>
              <w:t>hashing and comparison</w:t>
            </w:r>
          </w:p>
        </w:tc>
      </w:tr>
      <w:tr w:rsidR="00274875" w14:paraId="1E51CE9C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20FC7A81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multer</w:t>
            </w:r>
          </w:p>
        </w:tc>
        <w:tc>
          <w:tcPr>
            <w:tcW w:w="3360" w:type="dxa"/>
            <w:shd w:val="clear" w:color="auto" w:fill="FFFFFF"/>
          </w:tcPr>
          <w:p w14:paraId="10F45E2A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^2.2.0</w:t>
            </w:r>
          </w:p>
        </w:tc>
        <w:tc>
          <w:tcPr>
            <w:tcW w:w="3360" w:type="dxa"/>
            <w:shd w:val="clear" w:color="auto" w:fill="FFFFFF"/>
          </w:tcPr>
          <w:p w14:paraId="09CD26AF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Multipart file uploads</w:t>
            </w:r>
          </w:p>
        </w:tc>
      </w:tr>
      <w:tr w:rsidR="00274875" w14:paraId="256BD29F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436FF1A4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pdf-parse</w:t>
            </w:r>
          </w:p>
        </w:tc>
        <w:tc>
          <w:tcPr>
            <w:tcW w:w="3360" w:type="dxa"/>
            <w:shd w:val="clear" w:color="auto" w:fill="F8FAFC"/>
          </w:tcPr>
          <w:p w14:paraId="3895F88B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^2.4.5</w:t>
            </w:r>
          </w:p>
        </w:tc>
        <w:tc>
          <w:tcPr>
            <w:tcW w:w="3360" w:type="dxa"/>
            <w:shd w:val="clear" w:color="auto" w:fill="F8FAFC"/>
          </w:tcPr>
          <w:p w14:paraId="6C6CCFC6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PDF text extraction</w:t>
            </w:r>
          </w:p>
        </w:tc>
      </w:tr>
      <w:tr w:rsidR="00274875" w14:paraId="667FA8D5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347BE29F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cors / dotenv</w:t>
            </w:r>
          </w:p>
        </w:tc>
        <w:tc>
          <w:tcPr>
            <w:tcW w:w="3360" w:type="dxa"/>
            <w:shd w:val="clear" w:color="auto" w:fill="FFFFFF"/>
          </w:tcPr>
          <w:p w14:paraId="0FB1C4D5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^2.8.6 / ^17.4.2</w:t>
            </w:r>
          </w:p>
        </w:tc>
        <w:tc>
          <w:tcPr>
            <w:tcW w:w="3360" w:type="dxa"/>
            <w:shd w:val="clear" w:color="auto" w:fill="FFFFFF"/>
          </w:tcPr>
          <w:p w14:paraId="31D8D567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Cross-origin requests and environment configuration</w:t>
            </w:r>
          </w:p>
        </w:tc>
      </w:tr>
      <w:tr w:rsidR="00274875" w14:paraId="475EE092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4A7CDA1B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nodemon</w:t>
            </w:r>
          </w:p>
        </w:tc>
        <w:tc>
          <w:tcPr>
            <w:tcW w:w="3360" w:type="dxa"/>
            <w:shd w:val="clear" w:color="auto" w:fill="F8FAFC"/>
          </w:tcPr>
          <w:p w14:paraId="32C818C6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^3.1.14</w:t>
            </w:r>
          </w:p>
        </w:tc>
        <w:tc>
          <w:tcPr>
            <w:tcW w:w="3360" w:type="dxa"/>
            <w:shd w:val="clear" w:color="auto" w:fill="F8FAFC"/>
          </w:tcPr>
          <w:p w14:paraId="416B2B09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Development auto-reload</w:t>
            </w:r>
          </w:p>
        </w:tc>
      </w:tr>
    </w:tbl>
    <w:p w14:paraId="1DDA14E3" w14:textId="77777777" w:rsidR="00274875" w:rsidRDefault="006E78A7">
      <w:pPr>
        <w:pStyle w:val="Heading1"/>
      </w:pPr>
      <w:r>
        <w:t>Frontend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4875" w14:paraId="129179DF" w14:textId="77777777">
        <w:trPr>
          <w:jc w:val="center"/>
        </w:trPr>
        <w:tc>
          <w:tcPr>
            <w:tcW w:w="3360" w:type="dxa"/>
            <w:shd w:val="clear" w:color="auto" w:fill="172554"/>
          </w:tcPr>
          <w:p w14:paraId="526005C1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Technology / package</w:t>
            </w:r>
          </w:p>
        </w:tc>
        <w:tc>
          <w:tcPr>
            <w:tcW w:w="3360" w:type="dxa"/>
            <w:shd w:val="clear" w:color="auto" w:fill="172554"/>
          </w:tcPr>
          <w:p w14:paraId="48C9AD48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Version in package.json</w:t>
            </w:r>
          </w:p>
        </w:tc>
        <w:tc>
          <w:tcPr>
            <w:tcW w:w="3360" w:type="dxa"/>
            <w:shd w:val="clear" w:color="auto" w:fill="172554"/>
          </w:tcPr>
          <w:p w14:paraId="7C0979C5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4875" w14:paraId="3866C40C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71FD2ADD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React</w:t>
            </w:r>
          </w:p>
        </w:tc>
        <w:tc>
          <w:tcPr>
            <w:tcW w:w="3360" w:type="dxa"/>
            <w:shd w:val="clear" w:color="auto" w:fill="F8FAFC"/>
          </w:tcPr>
          <w:p w14:paraId="18624BBC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^19.2.8</w:t>
            </w:r>
          </w:p>
        </w:tc>
        <w:tc>
          <w:tcPr>
            <w:tcW w:w="3360" w:type="dxa"/>
            <w:shd w:val="clear" w:color="auto" w:fill="F8FAFC"/>
          </w:tcPr>
          <w:p w14:paraId="0E00310F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UI component framework</w:t>
            </w:r>
          </w:p>
        </w:tc>
      </w:tr>
      <w:tr w:rsidR="00274875" w14:paraId="1C1D9F8F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597BD1A8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TypeScript</w:t>
            </w:r>
          </w:p>
        </w:tc>
        <w:tc>
          <w:tcPr>
            <w:tcW w:w="3360" w:type="dxa"/>
            <w:shd w:val="clear" w:color="auto" w:fill="FFFFFF"/>
          </w:tcPr>
          <w:p w14:paraId="7E26F6F0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~6.0.2</w:t>
            </w:r>
          </w:p>
        </w:tc>
        <w:tc>
          <w:tcPr>
            <w:tcW w:w="3360" w:type="dxa"/>
            <w:shd w:val="clear" w:color="auto" w:fill="FFFFFF"/>
          </w:tcPr>
          <w:p w14:paraId="37DC5E62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Static typing</w:t>
            </w:r>
          </w:p>
        </w:tc>
      </w:tr>
      <w:tr w:rsidR="00274875" w14:paraId="4794A6B9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377EEF24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Vite</w:t>
            </w:r>
          </w:p>
        </w:tc>
        <w:tc>
          <w:tcPr>
            <w:tcW w:w="3360" w:type="dxa"/>
            <w:shd w:val="clear" w:color="auto" w:fill="F8FAFC"/>
          </w:tcPr>
          <w:p w14:paraId="1BA908C7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^8.3.0</w:t>
            </w:r>
          </w:p>
        </w:tc>
        <w:tc>
          <w:tcPr>
            <w:tcW w:w="3360" w:type="dxa"/>
            <w:shd w:val="clear" w:color="auto" w:fill="F8FAFC"/>
          </w:tcPr>
          <w:p w14:paraId="3EC285D2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Development server and production bundler</w:t>
            </w:r>
          </w:p>
        </w:tc>
      </w:tr>
      <w:tr w:rsidR="00274875" w14:paraId="2918255A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2CCCF474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Tailwind CSS / Vite plugin</w:t>
            </w:r>
          </w:p>
        </w:tc>
        <w:tc>
          <w:tcPr>
            <w:tcW w:w="3360" w:type="dxa"/>
            <w:shd w:val="clear" w:color="auto" w:fill="FFFFFF"/>
          </w:tcPr>
          <w:p w14:paraId="4DCAD989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^4.3.3</w:t>
            </w:r>
          </w:p>
        </w:tc>
        <w:tc>
          <w:tcPr>
            <w:tcW w:w="3360" w:type="dxa"/>
            <w:shd w:val="clear" w:color="auto" w:fill="FFFFFF"/>
          </w:tcPr>
          <w:p w14:paraId="7A083CF9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 xml:space="preserve">Utility styling and build </w:t>
            </w:r>
            <w:r>
              <w:rPr>
                <w:sz w:val="16"/>
              </w:rPr>
              <w:t>integration</w:t>
            </w:r>
          </w:p>
        </w:tc>
      </w:tr>
      <w:tr w:rsidR="00274875" w14:paraId="26599AAE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1E5DC224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Framer Motion</w:t>
            </w:r>
          </w:p>
        </w:tc>
        <w:tc>
          <w:tcPr>
            <w:tcW w:w="3360" w:type="dxa"/>
            <w:shd w:val="clear" w:color="auto" w:fill="F8FAFC"/>
          </w:tcPr>
          <w:p w14:paraId="0DEDADC2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^13.4.1</w:t>
            </w:r>
          </w:p>
        </w:tc>
        <w:tc>
          <w:tcPr>
            <w:tcW w:w="3360" w:type="dxa"/>
            <w:shd w:val="clear" w:color="auto" w:fill="F8FAFC"/>
          </w:tcPr>
          <w:p w14:paraId="722F944F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Animations and transitions</w:t>
            </w:r>
          </w:p>
        </w:tc>
      </w:tr>
      <w:tr w:rsidR="00274875" w14:paraId="614C302E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568FC1FA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lucide-react</w:t>
            </w:r>
          </w:p>
        </w:tc>
        <w:tc>
          <w:tcPr>
            <w:tcW w:w="3360" w:type="dxa"/>
            <w:shd w:val="clear" w:color="auto" w:fill="FFFFFF"/>
          </w:tcPr>
          <w:p w14:paraId="64117992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^1.47.0</w:t>
            </w:r>
          </w:p>
        </w:tc>
        <w:tc>
          <w:tcPr>
            <w:tcW w:w="3360" w:type="dxa"/>
            <w:shd w:val="clear" w:color="auto" w:fill="FFFFFF"/>
          </w:tcPr>
          <w:p w14:paraId="0D71C982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Icon system</w:t>
            </w:r>
          </w:p>
        </w:tc>
      </w:tr>
      <w:tr w:rsidR="00274875" w14:paraId="3150664F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42E13824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canvas-confetti</w:t>
            </w:r>
          </w:p>
        </w:tc>
        <w:tc>
          <w:tcPr>
            <w:tcW w:w="3360" w:type="dxa"/>
            <w:shd w:val="clear" w:color="auto" w:fill="F8FAFC"/>
          </w:tcPr>
          <w:p w14:paraId="55339857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^1.9.4</w:t>
            </w:r>
          </w:p>
        </w:tc>
        <w:tc>
          <w:tcPr>
            <w:tcW w:w="3360" w:type="dxa"/>
            <w:shd w:val="clear" w:color="auto" w:fill="F8FAFC"/>
          </w:tcPr>
          <w:p w14:paraId="37682496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Completion feedback effect</w:t>
            </w:r>
          </w:p>
        </w:tc>
      </w:tr>
      <w:tr w:rsidR="00274875" w14:paraId="3722B7DF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7471BA0A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clsx / tailwind-merge</w:t>
            </w:r>
          </w:p>
        </w:tc>
        <w:tc>
          <w:tcPr>
            <w:tcW w:w="3360" w:type="dxa"/>
            <w:shd w:val="clear" w:color="auto" w:fill="FFFFFF"/>
          </w:tcPr>
          <w:p w14:paraId="49FB0D90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^2.1.1 / ^3.7.0</w:t>
            </w:r>
          </w:p>
        </w:tc>
        <w:tc>
          <w:tcPr>
            <w:tcW w:w="3360" w:type="dxa"/>
            <w:shd w:val="clear" w:color="auto" w:fill="FFFFFF"/>
          </w:tcPr>
          <w:p w14:paraId="3F4437F0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Conditional and merged class names</w:t>
            </w:r>
          </w:p>
        </w:tc>
      </w:tr>
      <w:tr w:rsidR="00274875" w14:paraId="59316327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49F4BD01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oxlint</w:t>
            </w:r>
          </w:p>
        </w:tc>
        <w:tc>
          <w:tcPr>
            <w:tcW w:w="3360" w:type="dxa"/>
            <w:shd w:val="clear" w:color="auto" w:fill="F8FAFC"/>
          </w:tcPr>
          <w:p w14:paraId="4D03A4C8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^1.81.0</w:t>
            </w:r>
          </w:p>
        </w:tc>
        <w:tc>
          <w:tcPr>
            <w:tcW w:w="3360" w:type="dxa"/>
            <w:shd w:val="clear" w:color="auto" w:fill="F8FAFC"/>
          </w:tcPr>
          <w:p w14:paraId="1FD56932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Linting</w:t>
            </w:r>
          </w:p>
        </w:tc>
      </w:tr>
    </w:tbl>
    <w:p w14:paraId="56B5ADA7" w14:textId="77777777" w:rsidR="00274875" w:rsidRDefault="006E78A7">
      <w:pPr>
        <w:pStyle w:val="Heading1"/>
      </w:pPr>
      <w:r>
        <w:lastRenderedPageBreak/>
        <w:t>Source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74875" w14:paraId="6DD74035" w14:textId="77777777">
        <w:trPr>
          <w:jc w:val="center"/>
        </w:trPr>
        <w:tc>
          <w:tcPr>
            <w:tcW w:w="3360" w:type="dxa"/>
            <w:shd w:val="clear" w:color="auto" w:fill="172554"/>
          </w:tcPr>
          <w:p w14:paraId="12D3BB62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 area</w:t>
            </w:r>
          </w:p>
        </w:tc>
        <w:tc>
          <w:tcPr>
            <w:tcW w:w="3360" w:type="dxa"/>
            <w:shd w:val="clear" w:color="auto" w:fill="172554"/>
          </w:tcPr>
          <w:p w14:paraId="5FC85EAA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Important paths</w:t>
            </w:r>
          </w:p>
        </w:tc>
        <w:tc>
          <w:tcPr>
            <w:tcW w:w="3360" w:type="dxa"/>
            <w:shd w:val="clear" w:color="auto" w:fill="172554"/>
          </w:tcPr>
          <w:p w14:paraId="24E48536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 w:rsidR="00274875" w14:paraId="23184618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75C7180D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backend/</w:t>
            </w:r>
          </w:p>
        </w:tc>
        <w:tc>
          <w:tcPr>
            <w:tcW w:w="3360" w:type="dxa"/>
            <w:shd w:val="clear" w:color="auto" w:fill="F8FAFC"/>
          </w:tcPr>
          <w:p w14:paraId="71F2B304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index.js; src/controllers; src/routes; src/middleware; src/models; src/utils</w:t>
            </w:r>
          </w:p>
        </w:tc>
        <w:tc>
          <w:tcPr>
            <w:tcW w:w="3360" w:type="dxa"/>
            <w:shd w:val="clear" w:color="auto" w:fill="F8FAFC"/>
          </w:tcPr>
          <w:p w14:paraId="06CA89E2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Backend API and data/AI integration</w:t>
            </w:r>
          </w:p>
        </w:tc>
      </w:tr>
      <w:tr w:rsidR="00274875" w14:paraId="5C525437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7545D9E3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client/</w:t>
            </w:r>
          </w:p>
        </w:tc>
        <w:tc>
          <w:tcPr>
            <w:tcW w:w="3360" w:type="dxa"/>
            <w:shd w:val="clear" w:color="auto" w:fill="FFFFFF"/>
          </w:tcPr>
          <w:p w14:paraId="13C4CB22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src/App.tsx; components; context; services; types</w:t>
            </w:r>
          </w:p>
        </w:tc>
        <w:tc>
          <w:tcPr>
            <w:tcW w:w="3360" w:type="dxa"/>
            <w:shd w:val="clear" w:color="auto" w:fill="FFFFFF"/>
          </w:tcPr>
          <w:p w14:paraId="7FB19FF4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 xml:space="preserve">Frontend views, </w:t>
            </w:r>
            <w:r>
              <w:rPr>
                <w:sz w:val="16"/>
              </w:rPr>
              <w:t>state, API client, and UI behavior</w:t>
            </w:r>
          </w:p>
        </w:tc>
      </w:tr>
    </w:tbl>
    <w:p w14:paraId="5D75B67E" w14:textId="77777777" w:rsidR="00274875" w:rsidRDefault="006E78A7">
      <w:pPr>
        <w:pStyle w:val="Heading1"/>
      </w:pPr>
      <w:r>
        <w:t>Configuration Variables</w:t>
      </w:r>
    </w:p>
    <w:tbl>
      <w:tblPr>
        <w:tblStyle w:val="TableGrid"/>
        <w:tblW w:w="10317" w:type="dxa"/>
        <w:jc w:val="center"/>
        <w:tblLook w:val="04A0" w:firstRow="1" w:lastRow="0" w:firstColumn="1" w:lastColumn="0" w:noHBand="0" w:noVBand="1"/>
      </w:tblPr>
      <w:tblGrid>
        <w:gridCol w:w="3439"/>
        <w:gridCol w:w="3439"/>
        <w:gridCol w:w="3439"/>
      </w:tblGrid>
      <w:tr w:rsidR="00274875" w14:paraId="09F58282" w14:textId="77777777" w:rsidTr="008D4557">
        <w:trPr>
          <w:trHeight w:val="278"/>
          <w:jc w:val="center"/>
        </w:trPr>
        <w:tc>
          <w:tcPr>
            <w:tcW w:w="3439" w:type="dxa"/>
            <w:shd w:val="clear" w:color="auto" w:fill="172554"/>
          </w:tcPr>
          <w:p w14:paraId="07E6EAED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3439" w:type="dxa"/>
            <w:shd w:val="clear" w:color="auto" w:fill="172554"/>
          </w:tcPr>
          <w:p w14:paraId="40CF2FD5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Repository</w:t>
            </w:r>
          </w:p>
        </w:tc>
        <w:tc>
          <w:tcPr>
            <w:tcW w:w="3439" w:type="dxa"/>
            <w:shd w:val="clear" w:color="auto" w:fill="172554"/>
          </w:tcPr>
          <w:p w14:paraId="676ADEE2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4875" w14:paraId="6BAC8385" w14:textId="77777777" w:rsidTr="008D4557">
        <w:trPr>
          <w:trHeight w:val="258"/>
          <w:jc w:val="center"/>
        </w:trPr>
        <w:tc>
          <w:tcPr>
            <w:tcW w:w="3439" w:type="dxa"/>
            <w:shd w:val="clear" w:color="auto" w:fill="F8FAFC"/>
          </w:tcPr>
          <w:p w14:paraId="2A9C791D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PORT</w:t>
            </w:r>
          </w:p>
        </w:tc>
        <w:tc>
          <w:tcPr>
            <w:tcW w:w="3439" w:type="dxa"/>
            <w:shd w:val="clear" w:color="auto" w:fill="F8FAFC"/>
          </w:tcPr>
          <w:p w14:paraId="4FDF16BD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backend</w:t>
            </w:r>
          </w:p>
        </w:tc>
        <w:tc>
          <w:tcPr>
            <w:tcW w:w="3439" w:type="dxa"/>
            <w:shd w:val="clear" w:color="auto" w:fill="F8FAFC"/>
          </w:tcPr>
          <w:p w14:paraId="3C783C42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HTTP port; defaults to 5000 in setup guidance</w:t>
            </w:r>
          </w:p>
        </w:tc>
      </w:tr>
      <w:tr w:rsidR="00274875" w14:paraId="5E0A1243" w14:textId="77777777" w:rsidTr="008D4557">
        <w:trPr>
          <w:trHeight w:val="258"/>
          <w:jc w:val="center"/>
        </w:trPr>
        <w:tc>
          <w:tcPr>
            <w:tcW w:w="3439" w:type="dxa"/>
            <w:shd w:val="clear" w:color="auto" w:fill="FFFFFF"/>
          </w:tcPr>
          <w:p w14:paraId="543E7376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MONGO_URI</w:t>
            </w:r>
          </w:p>
        </w:tc>
        <w:tc>
          <w:tcPr>
            <w:tcW w:w="3439" w:type="dxa"/>
            <w:shd w:val="clear" w:color="auto" w:fill="FFFFFF"/>
          </w:tcPr>
          <w:p w14:paraId="7AE0504D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backend</w:t>
            </w:r>
          </w:p>
        </w:tc>
        <w:tc>
          <w:tcPr>
            <w:tcW w:w="3439" w:type="dxa"/>
            <w:shd w:val="clear" w:color="auto" w:fill="FFFFFF"/>
          </w:tcPr>
          <w:p w14:paraId="0A75A365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MongoDB connection string</w:t>
            </w:r>
          </w:p>
        </w:tc>
      </w:tr>
      <w:tr w:rsidR="00274875" w14:paraId="776E90E4" w14:textId="77777777" w:rsidTr="008D4557">
        <w:trPr>
          <w:trHeight w:val="238"/>
          <w:jc w:val="center"/>
        </w:trPr>
        <w:tc>
          <w:tcPr>
            <w:tcW w:w="3439" w:type="dxa"/>
            <w:shd w:val="clear" w:color="auto" w:fill="F8FAFC"/>
          </w:tcPr>
          <w:p w14:paraId="436B7380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JWT_ACCESS_SECRET</w:t>
            </w:r>
          </w:p>
        </w:tc>
        <w:tc>
          <w:tcPr>
            <w:tcW w:w="3439" w:type="dxa"/>
            <w:shd w:val="clear" w:color="auto" w:fill="F8FAFC"/>
          </w:tcPr>
          <w:p w14:paraId="0C3AC334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backend</w:t>
            </w:r>
          </w:p>
        </w:tc>
        <w:tc>
          <w:tcPr>
            <w:tcW w:w="3439" w:type="dxa"/>
            <w:shd w:val="clear" w:color="auto" w:fill="F8FAFC"/>
          </w:tcPr>
          <w:p w14:paraId="455F633A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Access token signing secret</w:t>
            </w:r>
          </w:p>
        </w:tc>
      </w:tr>
      <w:tr w:rsidR="00274875" w14:paraId="2BA63281" w14:textId="77777777" w:rsidTr="008D4557">
        <w:trPr>
          <w:trHeight w:val="258"/>
          <w:jc w:val="center"/>
        </w:trPr>
        <w:tc>
          <w:tcPr>
            <w:tcW w:w="3439" w:type="dxa"/>
            <w:shd w:val="clear" w:color="auto" w:fill="FFFFFF"/>
          </w:tcPr>
          <w:p w14:paraId="67B97F73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JWT_REFRESH_SECRET</w:t>
            </w:r>
          </w:p>
        </w:tc>
        <w:tc>
          <w:tcPr>
            <w:tcW w:w="3439" w:type="dxa"/>
            <w:shd w:val="clear" w:color="auto" w:fill="FFFFFF"/>
          </w:tcPr>
          <w:p w14:paraId="525B4C19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backend</w:t>
            </w:r>
          </w:p>
        </w:tc>
        <w:tc>
          <w:tcPr>
            <w:tcW w:w="3439" w:type="dxa"/>
            <w:shd w:val="clear" w:color="auto" w:fill="FFFFFF"/>
          </w:tcPr>
          <w:p w14:paraId="13833573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Refresh token signing secret</w:t>
            </w:r>
          </w:p>
        </w:tc>
      </w:tr>
      <w:tr w:rsidR="00274875" w14:paraId="27E517FC" w14:textId="77777777" w:rsidTr="008D4557">
        <w:trPr>
          <w:trHeight w:val="258"/>
          <w:jc w:val="center"/>
        </w:trPr>
        <w:tc>
          <w:tcPr>
            <w:tcW w:w="3439" w:type="dxa"/>
            <w:shd w:val="clear" w:color="auto" w:fill="F8FAFC"/>
          </w:tcPr>
          <w:p w14:paraId="21EC3B68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GEMINI_API_KEY</w:t>
            </w:r>
          </w:p>
        </w:tc>
        <w:tc>
          <w:tcPr>
            <w:tcW w:w="3439" w:type="dxa"/>
            <w:shd w:val="clear" w:color="auto" w:fill="F8FAFC"/>
          </w:tcPr>
          <w:p w14:paraId="7EAFD5A0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backend</w:t>
            </w:r>
          </w:p>
        </w:tc>
        <w:tc>
          <w:tcPr>
            <w:tcW w:w="3439" w:type="dxa"/>
            <w:shd w:val="clear" w:color="auto" w:fill="F8FAFC"/>
          </w:tcPr>
          <w:p w14:paraId="3AA35AF4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Gemini API access</w:t>
            </w:r>
          </w:p>
        </w:tc>
      </w:tr>
      <w:tr w:rsidR="00274875" w14:paraId="280391FA" w14:textId="77777777" w:rsidTr="008D4557">
        <w:trPr>
          <w:trHeight w:val="238"/>
          <w:jc w:val="center"/>
        </w:trPr>
        <w:tc>
          <w:tcPr>
            <w:tcW w:w="3439" w:type="dxa"/>
            <w:shd w:val="clear" w:color="auto" w:fill="FFFFFF"/>
          </w:tcPr>
          <w:p w14:paraId="1AD5F41E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NODE_ENV</w:t>
            </w:r>
          </w:p>
        </w:tc>
        <w:tc>
          <w:tcPr>
            <w:tcW w:w="3439" w:type="dxa"/>
            <w:shd w:val="clear" w:color="auto" w:fill="FFFFFF"/>
          </w:tcPr>
          <w:p w14:paraId="1D02E703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backend</w:t>
            </w:r>
          </w:p>
        </w:tc>
        <w:tc>
          <w:tcPr>
            <w:tcW w:w="3439" w:type="dxa"/>
            <w:shd w:val="clear" w:color="auto" w:fill="FFFFFF"/>
          </w:tcPr>
          <w:p w14:paraId="136515D7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Runtime environment</w:t>
            </w:r>
          </w:p>
        </w:tc>
      </w:tr>
      <w:tr w:rsidR="00274875" w14:paraId="6B2699E8" w14:textId="77777777" w:rsidTr="008D4557">
        <w:trPr>
          <w:trHeight w:val="516"/>
          <w:jc w:val="center"/>
        </w:trPr>
        <w:tc>
          <w:tcPr>
            <w:tcW w:w="3439" w:type="dxa"/>
            <w:shd w:val="clear" w:color="auto" w:fill="F8FAFC"/>
          </w:tcPr>
          <w:p w14:paraId="2C03F87E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VITE_API_URL</w:t>
            </w:r>
          </w:p>
        </w:tc>
        <w:tc>
          <w:tcPr>
            <w:tcW w:w="3439" w:type="dxa"/>
            <w:shd w:val="clear" w:color="auto" w:fill="F8FAFC"/>
          </w:tcPr>
          <w:p w14:paraId="2F60B6FE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frontend</w:t>
            </w:r>
          </w:p>
        </w:tc>
        <w:tc>
          <w:tcPr>
            <w:tcW w:w="3439" w:type="dxa"/>
            <w:shd w:val="clear" w:color="auto" w:fill="F8FAFC"/>
          </w:tcPr>
          <w:p w14:paraId="2C58F11C" w14:textId="77777777" w:rsidR="00274875" w:rsidRDefault="006E78A7">
            <w:pPr>
              <w:rPr>
                <w:rFonts w:hint="eastAsia"/>
              </w:rPr>
            </w:pPr>
            <w:r>
              <w:rPr>
                <w:sz w:val="16"/>
              </w:rPr>
              <w:t>Backend API base URL; documented fallback localhost:5000/api</w:t>
            </w:r>
          </w:p>
        </w:tc>
      </w:tr>
      <w:tr w:rsidR="00274875" w14:paraId="59A3DE11" w14:textId="77777777" w:rsidTr="008D4557">
        <w:tblPrEx>
          <w:jc w:val="left"/>
        </w:tblPrEx>
        <w:trPr>
          <w:trHeight w:val="576"/>
        </w:trPr>
        <w:tc>
          <w:tcPr>
            <w:tcW w:w="10317" w:type="dxa"/>
            <w:gridSpan w:val="3"/>
            <w:shd w:val="clear" w:color="auto" w:fill="FFF7ED"/>
          </w:tcPr>
          <w:p w14:paraId="42EB5836" w14:textId="77777777" w:rsidR="00274875" w:rsidRDefault="006E78A7">
            <w:pPr>
              <w:rPr>
                <w:rFonts w:hint="eastAsia"/>
              </w:rPr>
            </w:pPr>
            <w:r>
              <w:rPr>
                <w:b/>
                <w:color w:val="172554"/>
                <w:sz w:val="18"/>
              </w:rPr>
              <w:t xml:space="preserve">Never place real secrets in </w:t>
            </w:r>
            <w:r>
              <w:rPr>
                <w:b/>
                <w:color w:val="172554"/>
                <w:sz w:val="18"/>
              </w:rPr>
              <w:t>source control or in documentation. Use environment-specific secret management in deployment.</w:t>
            </w:r>
          </w:p>
        </w:tc>
      </w:tr>
    </w:tbl>
    <w:p w14:paraId="7E8B12D4" w14:textId="77777777" w:rsidR="006E78A7" w:rsidRDefault="006E78A7"/>
    <w:sectPr w:rsidR="006E78A7" w:rsidSect="00C42500">
      <w:footerReference w:type="default" r:id="rId8"/>
      <w:pgSz w:w="12240" w:h="15840"/>
      <w:pgMar w:top="567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9C96E" w14:textId="77777777" w:rsidR="006E78A7" w:rsidRDefault="006E78A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770226" w14:textId="77777777" w:rsidR="006E78A7" w:rsidRDefault="006E78A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2EED0" w14:textId="77777777" w:rsidR="00274875" w:rsidRDefault="006E78A7">
    <w:pPr>
      <w:pStyle w:val="Footer"/>
      <w:jc w:val="center"/>
      <w:rPr>
        <w:rFonts w:hint="eastAsia"/>
      </w:rPr>
    </w:pPr>
    <w:r>
      <w:rPr>
        <w:color w:val="64748B"/>
        <w:sz w:val="16"/>
      </w:rPr>
      <w:t xml:space="preserve">Naan Mudhalvan – AI </w:t>
    </w:r>
    <w:proofErr w:type="gramStart"/>
    <w:r>
      <w:rPr>
        <w:color w:val="64748B"/>
        <w:sz w:val="16"/>
      </w:rPr>
      <w:t>StudyBuddy  |</w:t>
    </w:r>
    <w:proofErr w:type="gramEnd"/>
    <w:r>
      <w:rPr>
        <w:color w:val="64748B"/>
        <w:sz w:val="16"/>
      </w:rPr>
      <w:t xml:space="preserve">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C4250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C3811" w14:textId="77777777" w:rsidR="006E78A7" w:rsidRDefault="006E78A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893F8B" w14:textId="77777777" w:rsidR="006E78A7" w:rsidRDefault="006E78A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2049730">
    <w:abstractNumId w:val="8"/>
  </w:num>
  <w:num w:numId="2" w16cid:durableId="325130108">
    <w:abstractNumId w:val="6"/>
  </w:num>
  <w:num w:numId="3" w16cid:durableId="1010913617">
    <w:abstractNumId w:val="5"/>
  </w:num>
  <w:num w:numId="4" w16cid:durableId="564803864">
    <w:abstractNumId w:val="4"/>
  </w:num>
  <w:num w:numId="5" w16cid:durableId="1817186470">
    <w:abstractNumId w:val="7"/>
  </w:num>
  <w:num w:numId="6" w16cid:durableId="1038241721">
    <w:abstractNumId w:val="3"/>
  </w:num>
  <w:num w:numId="7" w16cid:durableId="881140160">
    <w:abstractNumId w:val="2"/>
  </w:num>
  <w:num w:numId="8" w16cid:durableId="912619177">
    <w:abstractNumId w:val="1"/>
  </w:num>
  <w:num w:numId="9" w16cid:durableId="197263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875"/>
    <w:rsid w:val="0029639D"/>
    <w:rsid w:val="00326F90"/>
    <w:rsid w:val="006E49CB"/>
    <w:rsid w:val="006E78A7"/>
    <w:rsid w:val="008D4557"/>
    <w:rsid w:val="00AA1D8D"/>
    <w:rsid w:val="00B47730"/>
    <w:rsid w:val="00C4250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89862"/>
  <w14:defaultImageDpi w14:val="300"/>
  <w15:docId w15:val="{78D9D0AE-3BD4-4BB7-A563-7C0EF4E9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891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77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Mughunthan M</cp:lastModifiedBy>
  <cp:revision>15</cp:revision>
  <dcterms:created xsi:type="dcterms:W3CDTF">2013-12-23T23:15:00Z</dcterms:created>
  <dcterms:modified xsi:type="dcterms:W3CDTF">2026-09-30T15:37:00Z</dcterms:modified>
  <cp:category/>
</cp:coreProperties>
</file>