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1E63" w14:textId="1FA84F7B" w:rsidR="00E8206C" w:rsidRDefault="00843F36" w:rsidP="00843F36">
      <w:pPr>
        <w:pStyle w:val="Nagwek1"/>
      </w:pPr>
      <w:r>
        <w:t>PROJEKT APLIKACJI – EKSPLORATOR PLIKÓW</w:t>
      </w:r>
    </w:p>
    <w:p w14:paraId="16FDEE60" w14:textId="7BB8F387" w:rsidR="00843F36" w:rsidRDefault="00843F36" w:rsidP="00843F36">
      <w:pPr>
        <w:pStyle w:val="Nagwek3"/>
      </w:pPr>
      <w:r>
        <w:t>Piotr Rogowski 192258</w:t>
      </w:r>
    </w:p>
    <w:p w14:paraId="01637C7B" w14:textId="60AB26AA" w:rsidR="00843F36" w:rsidRDefault="00843F36" w:rsidP="00843F36"/>
    <w:p w14:paraId="20F73981" w14:textId="00CA319A" w:rsidR="00843F36" w:rsidRDefault="00843F36" w:rsidP="006D34A3">
      <w:pPr>
        <w:ind w:firstLine="567"/>
        <w:jc w:val="both"/>
      </w:pPr>
      <w:r>
        <w:t xml:space="preserve">Aplikacja ma na celu umożliwić wykonywanie podstawowych operacji na plikach. </w:t>
      </w:r>
      <w:r w:rsidR="00964412">
        <w:t>A</w:t>
      </w:r>
      <w:r w:rsidR="0070690D">
        <w:t>plikacj</w:t>
      </w:r>
      <w:r w:rsidR="00964412">
        <w:t>a</w:t>
      </w:r>
      <w:r w:rsidR="0070690D">
        <w:t xml:space="preserve"> przewid</w:t>
      </w:r>
      <w:r w:rsidR="00964412">
        <w:t>uje</w:t>
      </w:r>
      <w:r w:rsidR="0070690D">
        <w:t xml:space="preserve"> </w:t>
      </w:r>
      <w:r w:rsidR="00964412">
        <w:t xml:space="preserve">zapewnienie </w:t>
      </w:r>
      <w:r w:rsidR="0070690D">
        <w:t>taki</w:t>
      </w:r>
      <w:r w:rsidR="00964412">
        <w:t>ch</w:t>
      </w:r>
      <w:r w:rsidR="0070690D">
        <w:t xml:space="preserve"> funkcj</w:t>
      </w:r>
      <w:r w:rsidR="00F1068D">
        <w:t xml:space="preserve">onalności </w:t>
      </w:r>
      <w:r w:rsidR="0070690D">
        <w:t>jak przechodzenie po katalogach w strukturze plików, dodawanie, usuwanie oraz zmiana nazwy plików i katalogów.</w:t>
      </w:r>
      <w:r w:rsidR="002409BD">
        <w:t xml:space="preserve"> Do wykonywania operacji</w:t>
      </w:r>
      <w:r w:rsidR="006D34A3">
        <w:t xml:space="preserve"> </w:t>
      </w:r>
      <w:r w:rsidR="006D34A3" w:rsidRPr="006D34A3">
        <w:t>w</w:t>
      </w:r>
      <w:r w:rsidR="006D34A3">
        <w:t> </w:t>
      </w:r>
      <w:r w:rsidR="002409BD" w:rsidRPr="006D34A3">
        <w:t>systemie</w:t>
      </w:r>
      <w:r w:rsidR="002409BD">
        <w:t xml:space="preserve"> plików </w:t>
      </w:r>
      <w:r w:rsidR="00C32A85">
        <w:t>wykorzystan</w:t>
      </w:r>
      <w:r w:rsidR="006D34A3">
        <w:t>y</w:t>
      </w:r>
      <w:r w:rsidR="002409BD">
        <w:t xml:space="preserve"> zosta</w:t>
      </w:r>
      <w:r w:rsidR="006D34A3">
        <w:t>ł</w:t>
      </w:r>
      <w:r w:rsidR="002409BD">
        <w:t xml:space="preserve"> moduł</w:t>
      </w:r>
      <w:r w:rsidR="00C32A85">
        <w:t xml:space="preserve"> os z domyślnej biblioteki Pythona.</w:t>
      </w:r>
    </w:p>
    <w:p w14:paraId="110D1973" w14:textId="3E96077A" w:rsidR="00C32A85" w:rsidRDefault="00C32A85" w:rsidP="00F1068D">
      <w:pPr>
        <w:jc w:val="both"/>
      </w:pPr>
    </w:p>
    <w:p w14:paraId="1CA99DBA" w14:textId="786A8984" w:rsidR="00C32A85" w:rsidRDefault="00C32A85" w:rsidP="00C32A85">
      <w:pPr>
        <w:pStyle w:val="Nagwek2"/>
      </w:pPr>
      <w:r>
        <w:t>Główne okno aplikacji</w:t>
      </w:r>
    </w:p>
    <w:p w14:paraId="66095B4A" w14:textId="3E78B2E7" w:rsidR="00617829" w:rsidRPr="00890FBE" w:rsidRDefault="00617829" w:rsidP="006D34A3">
      <w:pPr>
        <w:ind w:firstLine="567"/>
        <w:jc w:val="both"/>
      </w:pPr>
      <w:r>
        <w:t xml:space="preserve">Główne okno aplikacji zawiera menu ułożone na górze okna. Menu posiada opcję „plik” pozwalającą  na </w:t>
      </w:r>
      <w:r w:rsidR="00257A88">
        <w:t xml:space="preserve">dodanie nowego katalogu lub pliku. Drugą opcją dostępną z poziomu menu jest opcja „O aplikacji”, wybranie jej skutkuje </w:t>
      </w:r>
      <w:r w:rsidR="00662707">
        <w:t xml:space="preserve">wyświetleniem okna dialogowego zawierającego krótką informację o aplikacji. Pod menu znajduje się pole tekstowe, którego zawartość reprezentuje ścieżkę aktualnej lokalizacji. Po jego prawej stronie umiejscowiony został przycisk „Przejdź” pozwalający na przejście do lokalizacji w przypadku, gdy </w:t>
      </w:r>
      <w:r w:rsidR="00890FBE">
        <w:t>ręcznie zostanie</w:t>
      </w:r>
      <w:r w:rsidR="00DB4EF8">
        <w:t xml:space="preserve"> ona</w:t>
      </w:r>
      <w:r w:rsidR="00890FBE">
        <w:t xml:space="preserve"> zmieniona w polu tekstowym.</w:t>
      </w:r>
      <w:r w:rsidR="00B0129B">
        <w:t xml:space="preserve"> </w:t>
      </w:r>
      <w:r w:rsidR="00877CF7">
        <w:t>W centralnej części okna, zajmując największą jego</w:t>
      </w:r>
      <w:r w:rsidR="00B0129B">
        <w:t xml:space="preserve"> część</w:t>
      </w:r>
      <w:r w:rsidR="00877CF7">
        <w:t xml:space="preserve"> </w:t>
      </w:r>
      <w:r w:rsidR="00B0129B">
        <w:t>z</w:t>
      </w:r>
      <w:r w:rsidR="00877CF7">
        <w:t>n</w:t>
      </w:r>
      <w:r w:rsidR="00B0129B">
        <w:t>aj</w:t>
      </w:r>
      <w:r w:rsidR="00877CF7">
        <w:t>d</w:t>
      </w:r>
      <w:r w:rsidR="00B0129B">
        <w:t>uje</w:t>
      </w:r>
      <w:r w:rsidR="00877CF7">
        <w:t xml:space="preserve"> się</w:t>
      </w:r>
      <w:r w:rsidR="00B0129B">
        <w:t xml:space="preserve"> lista plików</w:t>
      </w:r>
      <w:r w:rsidR="00222A7E">
        <w:t xml:space="preserve"> ułożona w polu umożliwiającym przewijanie listy.</w:t>
      </w:r>
      <w:r w:rsidR="00B0129B">
        <w:t xml:space="preserve"> </w:t>
      </w:r>
      <w:r w:rsidR="00222A7E">
        <w:t>Każdy z plików zawarty</w:t>
      </w:r>
      <w:r w:rsidR="0010371D">
        <w:t>ch na liście posiada informację opisujące</w:t>
      </w:r>
      <w:r w:rsidR="00DB4EF8">
        <w:t xml:space="preserve"> go ułożone w oddzielnych kolumnach. Tymi informacjami są</w:t>
      </w:r>
      <w:r w:rsidR="00B0129B">
        <w:t xml:space="preserve"> </w:t>
      </w:r>
      <w:r w:rsidR="0010371D">
        <w:t>typ, uprawnieni</w:t>
      </w:r>
      <w:r w:rsidR="00595D76">
        <w:t>a</w:t>
      </w:r>
      <w:r w:rsidR="0010371D">
        <w:t>, grup</w:t>
      </w:r>
      <w:r w:rsidR="00595D76">
        <w:t>a</w:t>
      </w:r>
      <w:r w:rsidR="0010371D">
        <w:t>, właściciel oraz da</w:t>
      </w:r>
      <w:r w:rsidR="00595D76">
        <w:t>ta</w:t>
      </w:r>
      <w:r w:rsidR="0010371D">
        <w:t xml:space="preserve"> utworzenia</w:t>
      </w:r>
      <w:r w:rsidR="00B0129B">
        <w:t>.</w:t>
      </w:r>
      <w:r w:rsidR="00222A7E">
        <w:t xml:space="preserve"> Ostatnią kolumną, dla każdego z plików jest kolumna „Opcje” zawiera ona listę rozwijaną z dostępnymi operacjami na wybranym pliku lub katalogu.</w:t>
      </w:r>
    </w:p>
    <w:p w14:paraId="7C2BEF03" w14:textId="3C3B5FE1" w:rsidR="00D46FD9" w:rsidRDefault="00617829" w:rsidP="00F1068D">
      <w:pPr>
        <w:jc w:val="both"/>
      </w:pPr>
      <w:r>
        <w:rPr>
          <w:noProof/>
        </w:rPr>
        <w:drawing>
          <wp:inline distT="0" distB="0" distL="0" distR="0" wp14:anchorId="301E9C28" wp14:editId="1834CA23">
            <wp:extent cx="5756910" cy="33502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5284" w14:textId="0E8E3AF1" w:rsidR="001F5C5E" w:rsidRDefault="001F5C5E" w:rsidP="001F5C5E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>Rys. 1.</w:t>
      </w:r>
      <w:r>
        <w:rPr>
          <w:sz w:val="18"/>
          <w:szCs w:val="18"/>
        </w:rPr>
        <w:t xml:space="preserve"> Główne okno aplikacji</w:t>
      </w:r>
    </w:p>
    <w:p w14:paraId="04B42B3A" w14:textId="77EF9D60" w:rsidR="00D54D40" w:rsidRDefault="00D54D40" w:rsidP="00617829">
      <w:pPr>
        <w:rPr>
          <w:sz w:val="18"/>
          <w:szCs w:val="18"/>
        </w:rPr>
      </w:pPr>
    </w:p>
    <w:p w14:paraId="3A164922" w14:textId="77777777" w:rsidR="007B44FB" w:rsidRDefault="007B44FB" w:rsidP="007B44FB">
      <w:pPr>
        <w:pStyle w:val="Nagwek2"/>
      </w:pPr>
      <w:r>
        <w:lastRenderedPageBreak/>
        <w:t>Dodawanie plików / katalogów</w:t>
      </w:r>
    </w:p>
    <w:p w14:paraId="4B510368" w14:textId="6B913033" w:rsidR="00586355" w:rsidRDefault="007B44FB" w:rsidP="00586355">
      <w:pPr>
        <w:ind w:firstLine="567"/>
        <w:jc w:val="both"/>
      </w:pPr>
      <w:r>
        <w:t>Dodawanie plik</w:t>
      </w:r>
      <w:r w:rsidR="00586355">
        <w:t>u</w:t>
      </w:r>
      <w:r>
        <w:t xml:space="preserve"> lub katalog</w:t>
      </w:r>
      <w:r w:rsidR="00586355">
        <w:t>u</w:t>
      </w:r>
      <w:r>
        <w:t xml:space="preserve"> wymaga wybrania</w:t>
      </w:r>
      <w:r w:rsidR="00586355">
        <w:t xml:space="preserve"> z menu opcji „Plik” kolejno „Nowy plik” lub „Nowy katalog” co zostało przedstawione na rysunku 2</w:t>
      </w:r>
      <w:r>
        <w:t>. Skutkuje to</w:t>
      </w:r>
      <w:r w:rsidR="00586355">
        <w:t xml:space="preserve"> wyświetleniem dodatkowego okna</w:t>
      </w:r>
      <w:r w:rsidR="00662A09">
        <w:t>, widocznym na rysunku 3.</w:t>
      </w:r>
      <w:r w:rsidR="00586355">
        <w:t xml:space="preserve"> </w:t>
      </w:r>
      <w:r w:rsidR="000548CB">
        <w:t>Okno to p</w:t>
      </w:r>
      <w:r w:rsidR="00586355">
        <w:t>ozwala</w:t>
      </w:r>
      <w:r w:rsidR="00662A09">
        <w:t xml:space="preserve"> </w:t>
      </w:r>
      <w:r w:rsidR="00586355">
        <w:t>na wpisanie nazwy nowego pliku lub katalogu.</w:t>
      </w:r>
    </w:p>
    <w:p w14:paraId="3E756E53" w14:textId="777B89F2" w:rsidR="007B44FB" w:rsidRDefault="00A37BD8" w:rsidP="0061782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AF5B366" wp14:editId="468F734D">
            <wp:extent cx="5760720" cy="337502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B3F" w14:textId="6BE33E95" w:rsidR="00586355" w:rsidRDefault="00586355" w:rsidP="00586355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 xml:space="preserve">Rys. </w:t>
      </w:r>
      <w:r>
        <w:rPr>
          <w:b/>
          <w:bCs/>
          <w:sz w:val="18"/>
          <w:szCs w:val="18"/>
        </w:rPr>
        <w:t>2</w:t>
      </w:r>
      <w:r w:rsidRPr="001F5C5E"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Wybieranie opcji „Plik” z menu</w:t>
      </w:r>
    </w:p>
    <w:p w14:paraId="5967FBDA" w14:textId="5852B9F2" w:rsidR="00A37BD8" w:rsidRDefault="00A37BD8" w:rsidP="00617829">
      <w:pPr>
        <w:rPr>
          <w:sz w:val="18"/>
          <w:szCs w:val="18"/>
        </w:rPr>
      </w:pPr>
    </w:p>
    <w:p w14:paraId="78B46089" w14:textId="0620F908" w:rsidR="00A37BD8" w:rsidRDefault="00A37BD8" w:rsidP="0061782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9FE4E58" wp14:editId="1BB1D560">
            <wp:extent cx="5760720" cy="30130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803F" w14:textId="58172BB8" w:rsidR="00586355" w:rsidRDefault="00586355" w:rsidP="00586355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 xml:space="preserve">Rys. </w:t>
      </w:r>
      <w:r>
        <w:rPr>
          <w:b/>
          <w:bCs/>
          <w:sz w:val="18"/>
          <w:szCs w:val="18"/>
        </w:rPr>
        <w:t>3</w:t>
      </w:r>
      <w:r w:rsidRPr="001F5C5E"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Dodatkowe okno wymagające wpisanie nazwy nowo tworzonego pliku</w:t>
      </w:r>
    </w:p>
    <w:p w14:paraId="6E128A5B" w14:textId="77777777" w:rsidR="00A37BD8" w:rsidRDefault="00A37BD8" w:rsidP="00617829">
      <w:pPr>
        <w:rPr>
          <w:sz w:val="18"/>
          <w:szCs w:val="18"/>
        </w:rPr>
      </w:pPr>
    </w:p>
    <w:p w14:paraId="2661D3D3" w14:textId="77777777" w:rsidR="00D54D40" w:rsidRDefault="00D54D40" w:rsidP="00D54D40">
      <w:pPr>
        <w:pStyle w:val="Nagwek2"/>
      </w:pPr>
      <w:r>
        <w:lastRenderedPageBreak/>
        <w:t>Przechodzenie po strukturze katalogów</w:t>
      </w:r>
    </w:p>
    <w:p w14:paraId="1208086B" w14:textId="77777777" w:rsidR="00D54D40" w:rsidRDefault="00D54D40" w:rsidP="00D54D40">
      <w:pPr>
        <w:ind w:firstLine="567"/>
        <w:jc w:val="both"/>
      </w:pPr>
      <w:r>
        <w:t>W celu zapewnienia wygodnego i intuicyjnego przechodzenia po strukturze katalogów przewidziano dwa rodzaje nawigacji:</w:t>
      </w:r>
    </w:p>
    <w:p w14:paraId="59379E47" w14:textId="0BA8B901" w:rsidR="00D54D40" w:rsidRDefault="00D54D40" w:rsidP="00D54D40">
      <w:pPr>
        <w:pStyle w:val="Akapitzlist"/>
        <w:numPr>
          <w:ilvl w:val="0"/>
          <w:numId w:val="2"/>
        </w:numPr>
        <w:jc w:val="both"/>
      </w:pPr>
      <w:r>
        <w:t>Za pomocą wpisania ścieżki docelowej w polu tekstowym wskazanym wciśnięcie przycisku „Przejdź”,</w:t>
      </w:r>
    </w:p>
    <w:p w14:paraId="45BFE67B" w14:textId="3A92C053" w:rsidR="00D54D40" w:rsidRDefault="00D54D40" w:rsidP="00D54D40">
      <w:pPr>
        <w:pStyle w:val="Akapitzlist"/>
        <w:numPr>
          <w:ilvl w:val="0"/>
          <w:numId w:val="2"/>
        </w:numPr>
        <w:jc w:val="both"/>
      </w:pPr>
      <w:r>
        <w:t>Za pomocą wybrania</w:t>
      </w:r>
      <w:r>
        <w:t xml:space="preserve"> opcji „Przejdź” zawartej w liście rozwijanej w kolumnie „Opcje”.</w:t>
      </w:r>
    </w:p>
    <w:p w14:paraId="49038067" w14:textId="05E212FB" w:rsidR="00D54D40" w:rsidRDefault="00D54D40" w:rsidP="0061782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097CC58" wp14:editId="04F18FCF">
            <wp:extent cx="5760720" cy="3345180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E91" w14:textId="75EAC16C" w:rsidR="00D14B02" w:rsidRDefault="00D14B02" w:rsidP="00D14B02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 xml:space="preserve">Rys. </w:t>
      </w:r>
      <w:r w:rsidR="007B44FB">
        <w:rPr>
          <w:b/>
          <w:bCs/>
          <w:sz w:val="18"/>
          <w:szCs w:val="18"/>
        </w:rPr>
        <w:t>4</w:t>
      </w:r>
      <w:r w:rsidRPr="001F5C5E"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Wybranie opcji </w:t>
      </w:r>
      <w:r w:rsidR="00635ECE">
        <w:rPr>
          <w:sz w:val="18"/>
          <w:szCs w:val="18"/>
        </w:rPr>
        <w:t>„P</w:t>
      </w:r>
      <w:r>
        <w:rPr>
          <w:sz w:val="18"/>
          <w:szCs w:val="18"/>
        </w:rPr>
        <w:t>rzejdź</w:t>
      </w:r>
      <w:r w:rsidR="00635ECE">
        <w:rPr>
          <w:sz w:val="18"/>
          <w:szCs w:val="18"/>
        </w:rPr>
        <w:t>”</w:t>
      </w:r>
    </w:p>
    <w:p w14:paraId="4CFED650" w14:textId="77777777" w:rsidR="00D14B02" w:rsidRDefault="00D14B02" w:rsidP="00617829">
      <w:pPr>
        <w:rPr>
          <w:sz w:val="18"/>
          <w:szCs w:val="18"/>
        </w:rPr>
      </w:pPr>
    </w:p>
    <w:p w14:paraId="6AFF0BFE" w14:textId="77777777" w:rsidR="00D54D40" w:rsidRDefault="00D54D40" w:rsidP="00617829">
      <w:pPr>
        <w:rPr>
          <w:sz w:val="18"/>
          <w:szCs w:val="18"/>
        </w:rPr>
      </w:pPr>
    </w:p>
    <w:p w14:paraId="2481658F" w14:textId="77777777" w:rsidR="000548CB" w:rsidRDefault="000548CB" w:rsidP="000548CB">
      <w:pPr>
        <w:pStyle w:val="Nagwek2"/>
      </w:pPr>
      <w:r>
        <w:t>Zmiana nazwy pliku / katalogu</w:t>
      </w:r>
    </w:p>
    <w:p w14:paraId="1321E469" w14:textId="1226DCDF" w:rsidR="000548CB" w:rsidRDefault="000548CB" w:rsidP="000548CB">
      <w:pPr>
        <w:ind w:firstLine="567"/>
        <w:jc w:val="both"/>
      </w:pPr>
      <w:r>
        <w:t>Zmiana nazwy wymaga wybranie wybrania opcji „Przejdź” zawartej w liście rozwijanej w kolumnie „Opcje”</w:t>
      </w:r>
      <w:r>
        <w:t>. Skutkuje to wyświetleniem dodatkowego okna zawierającego pole tekstowe</w:t>
      </w:r>
      <w:r w:rsidR="006E69AC">
        <w:t>,</w:t>
      </w:r>
      <w:r>
        <w:t xml:space="preserve"> do </w:t>
      </w:r>
      <w:r w:rsidR="006E69AC">
        <w:t xml:space="preserve">którego należy </w:t>
      </w:r>
      <w:r>
        <w:t>wpisa</w:t>
      </w:r>
      <w:r w:rsidR="006E69AC">
        <w:t>ć</w:t>
      </w:r>
      <w:r>
        <w:t xml:space="preserve"> nową nazw</w:t>
      </w:r>
      <w:r w:rsidR="006E69AC">
        <w:t>ę</w:t>
      </w:r>
      <w:r>
        <w:t>.</w:t>
      </w:r>
    </w:p>
    <w:p w14:paraId="29460553" w14:textId="2365175E" w:rsidR="006E69AC" w:rsidRDefault="006E69AC" w:rsidP="00617829">
      <w:pPr>
        <w:rPr>
          <w:sz w:val="18"/>
          <w:szCs w:val="18"/>
        </w:rPr>
      </w:pPr>
    </w:p>
    <w:p w14:paraId="783E3F98" w14:textId="77777777" w:rsidR="006E69AC" w:rsidRDefault="006E69AC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71AB13E" w14:textId="5E9D6A94" w:rsidR="006E69AC" w:rsidRDefault="006E69AC" w:rsidP="006E69AC">
      <w:pPr>
        <w:pStyle w:val="Nagwek2"/>
      </w:pPr>
      <w:r>
        <w:lastRenderedPageBreak/>
        <w:t>Opcja „O aplikacji”</w:t>
      </w:r>
    </w:p>
    <w:p w14:paraId="1A2BF510" w14:textId="163F71E0" w:rsidR="00964412" w:rsidRPr="006E69AC" w:rsidRDefault="006E69AC" w:rsidP="006E69AC">
      <w:pPr>
        <w:ind w:firstLine="567"/>
        <w:jc w:val="both"/>
      </w:pPr>
      <w:r>
        <w:t>Wybranie opcji „O aplikacji” zawartej w menu skutkuje wyświetleniem okna dialogowego zawierającego krótki opis aplikacji</w:t>
      </w:r>
      <w:r w:rsidR="00E65F0B">
        <w:t>, widocznego na rysunku 5</w:t>
      </w:r>
      <w:r>
        <w:t>.</w:t>
      </w:r>
    </w:p>
    <w:p w14:paraId="063732BB" w14:textId="6044F415" w:rsidR="00964412" w:rsidRDefault="00964412" w:rsidP="0061782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4944680" wp14:editId="58578269">
            <wp:extent cx="5756745" cy="3009332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66" cy="30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498B" w14:textId="471ED776" w:rsidR="006E69AC" w:rsidRDefault="006E69AC" w:rsidP="006E69AC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 xml:space="preserve">Rys. </w:t>
      </w:r>
      <w:r>
        <w:rPr>
          <w:b/>
          <w:bCs/>
          <w:sz w:val="18"/>
          <w:szCs w:val="18"/>
        </w:rPr>
        <w:t>5</w:t>
      </w:r>
      <w:r w:rsidRPr="001F5C5E"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Wybranie opcji </w:t>
      </w:r>
      <w:r w:rsidR="00635ECE">
        <w:rPr>
          <w:sz w:val="18"/>
          <w:szCs w:val="18"/>
        </w:rPr>
        <w:t>„O aplikacji”</w:t>
      </w:r>
    </w:p>
    <w:p w14:paraId="5054AD0F" w14:textId="5B7FF3B6" w:rsidR="00257A88" w:rsidRDefault="00257A88" w:rsidP="00617829">
      <w:pPr>
        <w:rPr>
          <w:sz w:val="18"/>
          <w:szCs w:val="18"/>
        </w:rPr>
      </w:pPr>
    </w:p>
    <w:p w14:paraId="7419853E" w14:textId="50F915FF" w:rsidR="002F26D3" w:rsidRDefault="002F26D3" w:rsidP="002F26D3">
      <w:pPr>
        <w:jc w:val="both"/>
      </w:pPr>
    </w:p>
    <w:p w14:paraId="7ECDC541" w14:textId="62CF1619" w:rsidR="002F26D3" w:rsidRDefault="002F26D3" w:rsidP="002F26D3">
      <w:pPr>
        <w:pStyle w:val="Nagwek2"/>
      </w:pPr>
      <w:r>
        <w:t>Usuwanie pliku / katalogu</w:t>
      </w:r>
    </w:p>
    <w:p w14:paraId="1A443E1D" w14:textId="4A91EAEC" w:rsidR="00A37BD8" w:rsidRDefault="00635ECE" w:rsidP="00635ECE">
      <w:pPr>
        <w:ind w:firstLine="567"/>
        <w:jc w:val="both"/>
      </w:pPr>
      <w:r>
        <w:t>Zmiana nazwy wymaga wybranie wybrania opcji „Przejdź” zawartej w liście rozwijanej w kolumnie „Opcje”. Skutkuje to wyświetleniem dodatkowego okna</w:t>
      </w:r>
      <w:r>
        <w:t xml:space="preserve"> widocznego na rysunku 6. Okno wymaga potwierdzenia wykonania operacji usuwania.</w:t>
      </w:r>
    </w:p>
    <w:p w14:paraId="4CEE80D8" w14:textId="1DF9B16F" w:rsidR="00193BA0" w:rsidRDefault="00A37BD8" w:rsidP="00635ECE">
      <w:pPr>
        <w:jc w:val="both"/>
      </w:pPr>
      <w:r>
        <w:rPr>
          <w:noProof/>
        </w:rPr>
        <w:drawing>
          <wp:inline distT="0" distB="0" distL="0" distR="0" wp14:anchorId="5ED01A7C" wp14:editId="0709600A">
            <wp:extent cx="5752465" cy="3125470"/>
            <wp:effectExtent l="0" t="0" r="63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3F7D" w14:textId="2FFF57F0" w:rsidR="00054569" w:rsidRPr="000A4537" w:rsidRDefault="00635ECE" w:rsidP="000A4537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 xml:space="preserve">Rys. </w:t>
      </w:r>
      <w:r>
        <w:rPr>
          <w:b/>
          <w:bCs/>
          <w:sz w:val="18"/>
          <w:szCs w:val="18"/>
        </w:rPr>
        <w:t>6</w:t>
      </w:r>
      <w:r w:rsidRPr="001F5C5E"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Wybranie opcji </w:t>
      </w:r>
      <w:r w:rsidR="007543E3">
        <w:rPr>
          <w:sz w:val="18"/>
          <w:szCs w:val="18"/>
        </w:rPr>
        <w:t>„Usuń”</w:t>
      </w:r>
    </w:p>
    <w:p w14:paraId="6A90EB61" w14:textId="5F48E5CC" w:rsidR="00054569" w:rsidRDefault="00054569" w:rsidP="00054569">
      <w:pPr>
        <w:pStyle w:val="Nagwek2"/>
      </w:pPr>
      <w:r>
        <w:lastRenderedPageBreak/>
        <w:t>Obsługa błędów</w:t>
      </w:r>
    </w:p>
    <w:p w14:paraId="0AA4ACCB" w14:textId="215BDE0B" w:rsidR="00054569" w:rsidRDefault="00054569" w:rsidP="00A675DF">
      <w:pPr>
        <w:ind w:firstLine="567"/>
        <w:jc w:val="both"/>
      </w:pPr>
      <w:r>
        <w:t xml:space="preserve">W przypadku wystąpienia błędu podczas wykonywania dowolnej operacji np. z powodu niewystarczających uprawnień lub błędnie podanej ścieżki użytkownik zostanie poinformowany o błędzie </w:t>
      </w:r>
      <w:r w:rsidR="006E1311">
        <w:t xml:space="preserve">przez wyświetlenie dodatkowego okna </w:t>
      </w:r>
      <w:r>
        <w:t>oraz akcja nie zostanie wykonana.</w:t>
      </w:r>
      <w:r w:rsidR="000A4537">
        <w:t xml:space="preserve"> Przykładowy błąd został przedstawiony na rysunku 7.</w:t>
      </w:r>
    </w:p>
    <w:p w14:paraId="5013EDFE" w14:textId="77777777" w:rsidR="000A4537" w:rsidRDefault="000A4537" w:rsidP="00A675DF">
      <w:pPr>
        <w:ind w:firstLine="567"/>
        <w:jc w:val="both"/>
      </w:pPr>
    </w:p>
    <w:p w14:paraId="6E2F7C37" w14:textId="279E1180" w:rsidR="00054569" w:rsidRDefault="000A4537" w:rsidP="000A4537">
      <w:pPr>
        <w:jc w:val="both"/>
      </w:pPr>
      <w:r>
        <w:rPr>
          <w:noProof/>
        </w:rPr>
        <w:drawing>
          <wp:inline distT="0" distB="0" distL="0" distR="0" wp14:anchorId="1D309222" wp14:editId="69401941">
            <wp:extent cx="5752465" cy="3350260"/>
            <wp:effectExtent l="0" t="0" r="635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1A2B" w14:textId="0F4220C7" w:rsidR="000A4537" w:rsidRPr="000A4537" w:rsidRDefault="000A4537" w:rsidP="000A4537">
      <w:pPr>
        <w:jc w:val="center"/>
        <w:rPr>
          <w:sz w:val="18"/>
          <w:szCs w:val="18"/>
        </w:rPr>
      </w:pPr>
      <w:r w:rsidRPr="001F5C5E">
        <w:rPr>
          <w:b/>
          <w:bCs/>
          <w:sz w:val="18"/>
          <w:szCs w:val="18"/>
        </w:rPr>
        <w:t xml:space="preserve">Rys. </w:t>
      </w:r>
      <w:r>
        <w:rPr>
          <w:b/>
          <w:bCs/>
          <w:sz w:val="18"/>
          <w:szCs w:val="18"/>
        </w:rPr>
        <w:t>7</w:t>
      </w:r>
      <w:r w:rsidRPr="001F5C5E"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Wystąpienie błędu w aplikacji</w:t>
      </w:r>
    </w:p>
    <w:p w14:paraId="76122860" w14:textId="77777777" w:rsidR="000A4537" w:rsidRPr="00054569" w:rsidRDefault="000A4537" w:rsidP="000A4537">
      <w:pPr>
        <w:jc w:val="both"/>
      </w:pPr>
    </w:p>
    <w:sectPr w:rsidR="000A4537" w:rsidRPr="000545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93633"/>
    <w:multiLevelType w:val="hybridMultilevel"/>
    <w:tmpl w:val="FCACF3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C039E"/>
    <w:multiLevelType w:val="hybridMultilevel"/>
    <w:tmpl w:val="DBBC5C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701506">
    <w:abstractNumId w:val="0"/>
  </w:num>
  <w:num w:numId="2" w16cid:durableId="1067454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A1"/>
    <w:rsid w:val="000008CA"/>
    <w:rsid w:val="00054569"/>
    <w:rsid w:val="000548CB"/>
    <w:rsid w:val="000A4537"/>
    <w:rsid w:val="0010371D"/>
    <w:rsid w:val="00132E91"/>
    <w:rsid w:val="00193BA0"/>
    <w:rsid w:val="001F34D5"/>
    <w:rsid w:val="001F5C5E"/>
    <w:rsid w:val="00217500"/>
    <w:rsid w:val="00222A7E"/>
    <w:rsid w:val="002409BD"/>
    <w:rsid w:val="002561A1"/>
    <w:rsid w:val="00257A88"/>
    <w:rsid w:val="002978EA"/>
    <w:rsid w:val="002F26D3"/>
    <w:rsid w:val="00406324"/>
    <w:rsid w:val="004A4B35"/>
    <w:rsid w:val="0055227C"/>
    <w:rsid w:val="00586355"/>
    <w:rsid w:val="00595D76"/>
    <w:rsid w:val="00617829"/>
    <w:rsid w:val="006307B6"/>
    <w:rsid w:val="00635ECE"/>
    <w:rsid w:val="00662707"/>
    <w:rsid w:val="00662A09"/>
    <w:rsid w:val="006D34A3"/>
    <w:rsid w:val="006E1311"/>
    <w:rsid w:val="006E69AC"/>
    <w:rsid w:val="0070690D"/>
    <w:rsid w:val="007543E3"/>
    <w:rsid w:val="0076791F"/>
    <w:rsid w:val="00786AE5"/>
    <w:rsid w:val="00796728"/>
    <w:rsid w:val="007A7ADC"/>
    <w:rsid w:val="007B44FB"/>
    <w:rsid w:val="008321AD"/>
    <w:rsid w:val="00843F36"/>
    <w:rsid w:val="00855180"/>
    <w:rsid w:val="00877CF7"/>
    <w:rsid w:val="00890FBE"/>
    <w:rsid w:val="008D4B76"/>
    <w:rsid w:val="008E6EBB"/>
    <w:rsid w:val="008F1603"/>
    <w:rsid w:val="00964412"/>
    <w:rsid w:val="00A37BD8"/>
    <w:rsid w:val="00A675DF"/>
    <w:rsid w:val="00B0129B"/>
    <w:rsid w:val="00B02238"/>
    <w:rsid w:val="00BD0507"/>
    <w:rsid w:val="00BF01B0"/>
    <w:rsid w:val="00C32A85"/>
    <w:rsid w:val="00C91D1A"/>
    <w:rsid w:val="00CD3D63"/>
    <w:rsid w:val="00CE2387"/>
    <w:rsid w:val="00D14B02"/>
    <w:rsid w:val="00D46FD9"/>
    <w:rsid w:val="00D54D40"/>
    <w:rsid w:val="00D94A57"/>
    <w:rsid w:val="00DB4EF8"/>
    <w:rsid w:val="00DC3DAF"/>
    <w:rsid w:val="00DD5496"/>
    <w:rsid w:val="00E65F0B"/>
    <w:rsid w:val="00E8206C"/>
    <w:rsid w:val="00E84A95"/>
    <w:rsid w:val="00EA6655"/>
    <w:rsid w:val="00EE77F9"/>
    <w:rsid w:val="00EF4AF0"/>
    <w:rsid w:val="00F1068D"/>
    <w:rsid w:val="00FC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656B6"/>
  <w15:chartTrackingRefBased/>
  <w15:docId w15:val="{4354B76D-8964-4750-8728-3F778CBC3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43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43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43F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43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43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43F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kapitzlist">
    <w:name w:val="List Paragraph"/>
    <w:basedOn w:val="Normalny"/>
    <w:uiPriority w:val="34"/>
    <w:qFormat/>
    <w:rsid w:val="004A4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1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5</Pages>
  <Words>481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Rogowski</dc:creator>
  <cp:keywords/>
  <dc:description/>
  <cp:lastModifiedBy>Piotr Rogowski</cp:lastModifiedBy>
  <cp:revision>23</cp:revision>
  <dcterms:created xsi:type="dcterms:W3CDTF">2022-04-23T19:04:00Z</dcterms:created>
  <dcterms:modified xsi:type="dcterms:W3CDTF">2022-05-04T15:33:00Z</dcterms:modified>
</cp:coreProperties>
</file>