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C1E63" w14:textId="1FA84F7B" w:rsidR="00E8206C" w:rsidRDefault="00843F36" w:rsidP="00843F36">
      <w:pPr>
        <w:pStyle w:val="Nagwek1"/>
      </w:pPr>
      <w:r>
        <w:t>PROJEKT APLIKACJI – EKSPLORATOR PLIKÓW</w:t>
      </w:r>
    </w:p>
    <w:p w14:paraId="16FDEE60" w14:textId="7BB8F387" w:rsidR="00843F36" w:rsidRDefault="00843F36" w:rsidP="00843F36">
      <w:pPr>
        <w:pStyle w:val="Nagwek3"/>
      </w:pPr>
      <w:r>
        <w:t>Piotr Rogowski 192258</w:t>
      </w:r>
    </w:p>
    <w:p w14:paraId="01637C7B" w14:textId="60AB26AA" w:rsidR="00843F36" w:rsidRDefault="00843F36" w:rsidP="00843F36"/>
    <w:p w14:paraId="20F73981" w14:textId="433455B2" w:rsidR="00843F36" w:rsidRDefault="00843F36" w:rsidP="00F1068D">
      <w:pPr>
        <w:jc w:val="both"/>
      </w:pPr>
      <w:r>
        <w:t xml:space="preserve">Aplikacja ma na celu umożliwić wykonywanie podstawowych operacji na plikach. </w:t>
      </w:r>
      <w:r w:rsidR="0070690D">
        <w:t>Na poczet aplikacji przewidziane są takie funkcj</w:t>
      </w:r>
      <w:r w:rsidR="00F1068D">
        <w:t xml:space="preserve">onalności </w:t>
      </w:r>
      <w:r w:rsidR="0070690D">
        <w:t>jak przechodzenie po katalogach w strukturze plików, dodawanie, usuwanie oraz zmiana nazwy plików i katalogów.</w:t>
      </w:r>
      <w:r w:rsidR="002409BD">
        <w:t xml:space="preserve"> Do operowania wykonywania operacji na systemie plików </w:t>
      </w:r>
      <w:r w:rsidR="00C32A85">
        <w:t>wykorzystane</w:t>
      </w:r>
      <w:r w:rsidR="002409BD">
        <w:t xml:space="preserve"> zostan</w:t>
      </w:r>
      <w:r w:rsidR="00C32A85">
        <w:t>ą</w:t>
      </w:r>
      <w:r w:rsidR="002409BD">
        <w:t xml:space="preserve"> moduł</w:t>
      </w:r>
      <w:r w:rsidR="00C32A85">
        <w:t xml:space="preserve"> os z domyślnej biblioteki </w:t>
      </w:r>
      <w:proofErr w:type="spellStart"/>
      <w:r w:rsidR="00C32A85">
        <w:t>Pythona</w:t>
      </w:r>
      <w:proofErr w:type="spellEnd"/>
      <w:r w:rsidR="00C32A85">
        <w:t>.</w:t>
      </w:r>
    </w:p>
    <w:p w14:paraId="110D1973" w14:textId="3E96077A" w:rsidR="00C32A85" w:rsidRDefault="00C32A85" w:rsidP="00F1068D">
      <w:pPr>
        <w:jc w:val="both"/>
      </w:pPr>
    </w:p>
    <w:p w14:paraId="1CA99DBA" w14:textId="786A8984" w:rsidR="00C32A85" w:rsidRDefault="00C32A85" w:rsidP="00C32A85">
      <w:pPr>
        <w:pStyle w:val="Nagwek2"/>
      </w:pPr>
      <w:r>
        <w:t>Główne okno aplikacji</w:t>
      </w:r>
    </w:p>
    <w:p w14:paraId="2A2A946D" w14:textId="5EF28C53" w:rsidR="00C32A85" w:rsidRPr="00C32A85" w:rsidRDefault="00C32A85" w:rsidP="00BF01B0">
      <w:pPr>
        <w:jc w:val="both"/>
      </w:pPr>
      <w:r>
        <w:t>Jest to poglądowe</w:t>
      </w:r>
      <w:r w:rsidR="00D94A57">
        <w:t xml:space="preserve"> główne</w:t>
      </w:r>
      <w:r>
        <w:t xml:space="preserve"> okno aplikacji</w:t>
      </w:r>
      <w:r w:rsidR="00EA6655">
        <w:t>. Zwiera ono menu z</w:t>
      </w:r>
      <w:r w:rsidR="00D94A57">
        <w:t xml:space="preserve"> </w:t>
      </w:r>
      <w:r w:rsidR="00D94A57">
        <w:t xml:space="preserve">kontrolkami typu </w:t>
      </w:r>
      <w:r w:rsidR="00D94A57">
        <w:t>B</w:t>
      </w:r>
      <w:r w:rsidR="00D94A57">
        <w:t>uton</w:t>
      </w:r>
      <w:r w:rsidR="00D94A57">
        <w:t xml:space="preserve"> oznaczające</w:t>
      </w:r>
      <w:r w:rsidR="00EA6655">
        <w:t xml:space="preserve"> podstawow</w:t>
      </w:r>
      <w:r w:rsidR="00D94A57">
        <w:t>e</w:t>
      </w:r>
      <w:r w:rsidR="00EA6655">
        <w:t xml:space="preserve"> </w:t>
      </w:r>
      <w:r w:rsidR="00EA6655">
        <w:t>oferowan</w:t>
      </w:r>
      <w:r w:rsidR="00D94A57">
        <w:t>e</w:t>
      </w:r>
      <w:r w:rsidR="00EA6655">
        <w:t xml:space="preserve"> </w:t>
      </w:r>
      <w:r w:rsidR="00D46FD9">
        <w:t xml:space="preserve">przez aplikacje </w:t>
      </w:r>
      <w:r w:rsidR="00EA6655">
        <w:t>funkcjonalnośc</w:t>
      </w:r>
      <w:r w:rsidR="00D94A57">
        <w:t xml:space="preserve">i </w:t>
      </w:r>
      <w:r w:rsidR="00D94A57">
        <w:t>(Dodaj, Usuń, Zmień nazwę, O aplikacji)</w:t>
      </w:r>
      <w:r w:rsidR="00D94A57">
        <w:t>. Kontrolki</w:t>
      </w:r>
      <w:r w:rsidR="006307B6">
        <w:t xml:space="preserve"> te</w:t>
      </w:r>
      <w:r w:rsidR="00D94A57">
        <w:t xml:space="preserve"> oznaczone zostały na rys. 1 jako cyfry od 1 do 4</w:t>
      </w:r>
      <w:r w:rsidR="00D46FD9">
        <w:t>.</w:t>
      </w:r>
      <w:r w:rsidR="00BF01B0">
        <w:t xml:space="preserve"> Poniżej znajduje się kontrolka typu </w:t>
      </w:r>
      <w:proofErr w:type="spellStart"/>
      <w:r w:rsidR="00BF01B0">
        <w:t>TextBox</w:t>
      </w:r>
      <w:proofErr w:type="spellEnd"/>
      <w:r w:rsidR="00BF01B0">
        <w:t xml:space="preserve"> reprezentująca bieżącą lokalizację, dla której będziemy mogli wykonywać funkcjonalności związane z obsługą plików</w:t>
      </w:r>
      <w:r w:rsidR="006307B6">
        <w:t>,</w:t>
      </w:r>
      <w:r w:rsidR="00D94A57">
        <w:t xml:space="preserve"> oznaczona została </w:t>
      </w:r>
      <w:r w:rsidR="00E84A95">
        <w:t>ona na rysunku poniżej cyfrą 5</w:t>
      </w:r>
      <w:r w:rsidR="00BF01B0">
        <w:t>.</w:t>
      </w:r>
    </w:p>
    <w:p w14:paraId="7C2BEF03" w14:textId="32C39D9C" w:rsidR="00D46FD9" w:rsidRDefault="000008CA" w:rsidP="00F1068D">
      <w:pPr>
        <w:jc w:val="both"/>
      </w:pPr>
      <w:r>
        <w:rPr>
          <w:noProof/>
        </w:rPr>
        <w:drawing>
          <wp:inline distT="0" distB="0" distL="0" distR="0" wp14:anchorId="63E2BBF0" wp14:editId="2B7E9916">
            <wp:extent cx="5756910" cy="45402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55284" w14:textId="6E17896E" w:rsidR="001F5C5E" w:rsidRPr="001F5C5E" w:rsidRDefault="001F5C5E" w:rsidP="001F5C5E">
      <w:pPr>
        <w:jc w:val="center"/>
        <w:rPr>
          <w:sz w:val="18"/>
          <w:szCs w:val="18"/>
        </w:rPr>
      </w:pPr>
      <w:r w:rsidRPr="001F5C5E">
        <w:rPr>
          <w:b/>
          <w:bCs/>
          <w:sz w:val="18"/>
          <w:szCs w:val="18"/>
        </w:rPr>
        <w:t>Rys. 1.</w:t>
      </w:r>
      <w:r>
        <w:rPr>
          <w:sz w:val="18"/>
          <w:szCs w:val="18"/>
        </w:rPr>
        <w:t xml:space="preserve"> Główne okno aplikacji</w:t>
      </w:r>
    </w:p>
    <w:p w14:paraId="657F4E56" w14:textId="77777777" w:rsidR="00BF01B0" w:rsidRDefault="00BF01B0" w:rsidP="00F1068D">
      <w:pPr>
        <w:jc w:val="both"/>
      </w:pPr>
    </w:p>
    <w:p w14:paraId="28B9537F" w14:textId="0780430F" w:rsidR="00BF01B0" w:rsidRDefault="001F5C5E" w:rsidP="001F5C5E">
      <w:pPr>
        <w:pStyle w:val="Nagwek2"/>
      </w:pPr>
      <w:r>
        <w:lastRenderedPageBreak/>
        <w:t xml:space="preserve">Reprezentacja plików </w:t>
      </w:r>
    </w:p>
    <w:p w14:paraId="44EE7A54" w14:textId="06F874D3" w:rsidR="004A4B35" w:rsidRDefault="00D46FD9" w:rsidP="00193BA0">
      <w:pPr>
        <w:ind w:firstLine="360"/>
        <w:jc w:val="both"/>
      </w:pPr>
      <w:r>
        <w:t>W obszarze zaznaczonym</w:t>
      </w:r>
      <w:r w:rsidR="00E84A95">
        <w:t xml:space="preserve"> na </w:t>
      </w:r>
      <w:r w:rsidR="006307B6">
        <w:t>rys. 1</w:t>
      </w:r>
      <w:r>
        <w:t xml:space="preserve"> kolorem pomarańczowym</w:t>
      </w:r>
      <w:r w:rsidR="00E84A95">
        <w:t xml:space="preserve"> (7)</w:t>
      </w:r>
      <w:r>
        <w:t xml:space="preserve"> wyświetlane </w:t>
      </w:r>
      <w:r w:rsidR="006307B6">
        <w:t>są</w:t>
      </w:r>
      <w:r w:rsidR="0076791F">
        <w:t xml:space="preserve"> pliki oraz katalogi znajdujące się w bieżącej lokalizacji. Pliki te reprezentowane są przez obszary zaznaczone kolorem zielonym</w:t>
      </w:r>
      <w:r w:rsidR="00E84A95">
        <w:t xml:space="preserve"> (</w:t>
      </w:r>
      <w:r w:rsidR="000008CA">
        <w:t xml:space="preserve">cyfra </w:t>
      </w:r>
      <w:r w:rsidR="00E84A95">
        <w:t>8)</w:t>
      </w:r>
      <w:r w:rsidR="0076791F">
        <w:t>. Każdy z plików opisany jest przez parametry</w:t>
      </w:r>
      <w:r w:rsidR="00E84A95">
        <w:t xml:space="preserve"> zapisane w </w:t>
      </w:r>
      <w:r w:rsidR="004A4B35">
        <w:t xml:space="preserve"> oddzielnych </w:t>
      </w:r>
      <w:r w:rsidR="00E84A95">
        <w:t>kolumn</w:t>
      </w:r>
      <w:r w:rsidR="004A4B35">
        <w:t>ach</w:t>
      </w:r>
      <w:r w:rsidR="00E84A95">
        <w:t xml:space="preserve">. </w:t>
      </w:r>
      <w:r w:rsidR="006307B6">
        <w:t>P</w:t>
      </w:r>
      <w:r w:rsidR="00E84A95">
        <w:t>arametr</w:t>
      </w:r>
      <w:r w:rsidR="004A4B35">
        <w:t>y opisujące p</w:t>
      </w:r>
      <w:r w:rsidR="001F34D5">
        <w:t>l</w:t>
      </w:r>
      <w:r w:rsidR="004A4B35">
        <w:t>iki</w:t>
      </w:r>
      <w:r w:rsidR="0076791F">
        <w:t xml:space="preserve">: </w:t>
      </w:r>
    </w:p>
    <w:p w14:paraId="185079C3" w14:textId="21801DC0" w:rsidR="004A4B35" w:rsidRDefault="004A4B35" w:rsidP="004A4B35">
      <w:pPr>
        <w:pStyle w:val="Akapitzlist"/>
        <w:numPr>
          <w:ilvl w:val="0"/>
          <w:numId w:val="4"/>
        </w:numPr>
        <w:jc w:val="both"/>
      </w:pPr>
      <w:r>
        <w:t>nazwa,</w:t>
      </w:r>
    </w:p>
    <w:p w14:paraId="64C925B4" w14:textId="4462AB3F" w:rsidR="004A4B35" w:rsidRDefault="0076791F" w:rsidP="004A4B35">
      <w:pPr>
        <w:pStyle w:val="Akapitzlist"/>
        <w:numPr>
          <w:ilvl w:val="0"/>
          <w:numId w:val="4"/>
        </w:numPr>
        <w:jc w:val="both"/>
      </w:pPr>
      <w:r>
        <w:t>typ (plik</w:t>
      </w:r>
      <w:r w:rsidR="00E84A95">
        <w:t xml:space="preserve"> lub </w:t>
      </w:r>
      <w:r>
        <w:t>katalog)</w:t>
      </w:r>
      <w:r w:rsidR="00E84A95">
        <w:t xml:space="preserve">,  </w:t>
      </w:r>
    </w:p>
    <w:p w14:paraId="1FFE9305" w14:textId="77777777" w:rsidR="004A4B35" w:rsidRDefault="00E84A95" w:rsidP="004A4B35">
      <w:pPr>
        <w:pStyle w:val="Akapitzlist"/>
        <w:numPr>
          <w:ilvl w:val="0"/>
          <w:numId w:val="4"/>
        </w:numPr>
        <w:jc w:val="both"/>
      </w:pPr>
      <w:r>
        <w:t>uprawnienia</w:t>
      </w:r>
      <w:r w:rsidR="004A4B35">
        <w:t xml:space="preserve"> </w:t>
      </w:r>
      <w:r>
        <w:t xml:space="preserve">względem obecnie zalogowanego użytkownika, </w:t>
      </w:r>
    </w:p>
    <w:p w14:paraId="2FF61892" w14:textId="77777777" w:rsidR="004A4B35" w:rsidRDefault="004A4B35" w:rsidP="004A4B35">
      <w:pPr>
        <w:pStyle w:val="Akapitzlist"/>
        <w:numPr>
          <w:ilvl w:val="0"/>
          <w:numId w:val="4"/>
        </w:numPr>
        <w:jc w:val="both"/>
      </w:pPr>
      <w:r>
        <w:t xml:space="preserve">grupa oraz właściciel pliku, </w:t>
      </w:r>
    </w:p>
    <w:p w14:paraId="5B50D654" w14:textId="77777777" w:rsidR="004A4B35" w:rsidRDefault="004A4B35" w:rsidP="004A4B35">
      <w:pPr>
        <w:pStyle w:val="Akapitzlist"/>
        <w:numPr>
          <w:ilvl w:val="0"/>
          <w:numId w:val="4"/>
        </w:numPr>
        <w:jc w:val="both"/>
      </w:pPr>
      <w:r>
        <w:t xml:space="preserve">rozmiar, </w:t>
      </w:r>
    </w:p>
    <w:p w14:paraId="2F03E5B7" w14:textId="23F88A68" w:rsidR="00D46FD9" w:rsidRDefault="004A4B35" w:rsidP="004A4B35">
      <w:pPr>
        <w:pStyle w:val="Akapitzlist"/>
        <w:numPr>
          <w:ilvl w:val="0"/>
          <w:numId w:val="4"/>
        </w:numPr>
        <w:jc w:val="both"/>
      </w:pPr>
      <w:r>
        <w:t>data utworzenia.</w:t>
      </w:r>
    </w:p>
    <w:p w14:paraId="10E273F4" w14:textId="5FC6339B" w:rsidR="00CE2387" w:rsidRDefault="00CE2387" w:rsidP="00CE2387">
      <w:pPr>
        <w:jc w:val="both"/>
      </w:pPr>
    </w:p>
    <w:p w14:paraId="51B6B2E6" w14:textId="1F197E0F" w:rsidR="00CE2387" w:rsidRDefault="00CE2387" w:rsidP="00CE2387">
      <w:pPr>
        <w:pStyle w:val="Nagwek2"/>
      </w:pPr>
      <w:r>
        <w:t>Przechodzenie po strukturze katalogów</w:t>
      </w:r>
    </w:p>
    <w:p w14:paraId="3005C285" w14:textId="13F97A80" w:rsidR="00CE2387" w:rsidRDefault="00CE2387" w:rsidP="00193BA0">
      <w:pPr>
        <w:ind w:firstLine="360"/>
        <w:jc w:val="both"/>
      </w:pPr>
      <w:r>
        <w:t xml:space="preserve">W celu zapewnienia wygodnego i intuicyjnego przechodzenia po strukturze katalogów przewidziano dwa rodzaje </w:t>
      </w:r>
      <w:r w:rsidR="00132E91">
        <w:t>nawigacji</w:t>
      </w:r>
      <w:r w:rsidR="007A7ADC">
        <w:t>:</w:t>
      </w:r>
    </w:p>
    <w:p w14:paraId="263EBF9D" w14:textId="084073CD" w:rsidR="007A7ADC" w:rsidRDefault="007A7ADC" w:rsidP="007A7ADC">
      <w:pPr>
        <w:pStyle w:val="Akapitzlist"/>
        <w:numPr>
          <w:ilvl w:val="0"/>
          <w:numId w:val="5"/>
        </w:numPr>
        <w:jc w:val="both"/>
      </w:pPr>
      <w:r>
        <w:t xml:space="preserve">Za pomocą wpisania ścieżki docelowej w polu tekstowym wskazanym na rys. 1 przez cyfrę 5, kolejno wciśnięcie przycisku „Przejdź” </w:t>
      </w:r>
      <w:r w:rsidR="008E6EBB">
        <w:t>oznaczonego</w:t>
      </w:r>
      <w:r>
        <w:t xml:space="preserve"> na rys. 1 przez cyfrę 6,</w:t>
      </w:r>
    </w:p>
    <w:p w14:paraId="5CFBCAA9" w14:textId="78AA4180" w:rsidR="007A7ADC" w:rsidRDefault="007A7ADC" w:rsidP="007A7ADC">
      <w:pPr>
        <w:pStyle w:val="Akapitzlist"/>
        <w:numPr>
          <w:ilvl w:val="0"/>
          <w:numId w:val="5"/>
        </w:numPr>
        <w:jc w:val="both"/>
      </w:pPr>
      <w:r>
        <w:t>Za pomocą wybrania dowolnego katalogu z listy</w:t>
      </w:r>
      <w:r w:rsidR="002F26D3">
        <w:t xml:space="preserve"> poprzez pojedyncze kliknięcie na niego lewym przyciskiem myszy</w:t>
      </w:r>
      <w:r>
        <w:t xml:space="preserve"> i wciśnięcia przycisku „Przejdź”</w:t>
      </w:r>
      <w:r w:rsidR="008E6EBB">
        <w:t>.</w:t>
      </w:r>
    </w:p>
    <w:p w14:paraId="12C2CCBE" w14:textId="60703EB1" w:rsidR="002978EA" w:rsidRDefault="002978EA" w:rsidP="002978EA">
      <w:pPr>
        <w:jc w:val="both"/>
      </w:pPr>
    </w:p>
    <w:p w14:paraId="4D21F6D9" w14:textId="79466DC9" w:rsidR="002978EA" w:rsidRDefault="002978EA" w:rsidP="002978EA">
      <w:pPr>
        <w:pStyle w:val="Nagwek2"/>
      </w:pPr>
      <w:r>
        <w:t>Opcja „O aplikacji”</w:t>
      </w:r>
    </w:p>
    <w:p w14:paraId="1DEEA8A4" w14:textId="51CD9A7C" w:rsidR="002978EA" w:rsidRPr="002978EA" w:rsidRDefault="002978EA" w:rsidP="008E6EBB">
      <w:pPr>
        <w:jc w:val="both"/>
      </w:pPr>
      <w:r>
        <w:t>Opcja pozwala na zapoznanie się ze szczegółowymi informacjami dotyczącymi aplikacji</w:t>
      </w:r>
      <w:r w:rsidR="00FC7D33">
        <w:t xml:space="preserve"> (Opis</w:t>
      </w:r>
      <w:r w:rsidR="008E6EBB">
        <w:t xml:space="preserve">, </w:t>
      </w:r>
      <w:r w:rsidR="00FC7D33">
        <w:t xml:space="preserve">przeznaczenie aplikacji oraz imię i nazwisko </w:t>
      </w:r>
      <w:r w:rsidR="008E6EBB">
        <w:t>autora</w:t>
      </w:r>
      <w:r w:rsidR="00FC7D33">
        <w:t>)</w:t>
      </w:r>
      <w:r>
        <w:t>. Wymaga ona wybrania przycisku „O aplikacji” oznaczonym cyfrą 4 na rys. 1.</w:t>
      </w:r>
    </w:p>
    <w:p w14:paraId="7419853E" w14:textId="50F915FF" w:rsidR="002F26D3" w:rsidRDefault="002F26D3" w:rsidP="002F26D3">
      <w:pPr>
        <w:jc w:val="both"/>
      </w:pPr>
    </w:p>
    <w:p w14:paraId="7ECDC541" w14:textId="62CF1619" w:rsidR="002F26D3" w:rsidRDefault="002F26D3" w:rsidP="002F26D3">
      <w:pPr>
        <w:pStyle w:val="Nagwek2"/>
      </w:pPr>
      <w:r>
        <w:t>Usuwanie pliku / katalogu</w:t>
      </w:r>
    </w:p>
    <w:p w14:paraId="27785F9C" w14:textId="2D0996A1" w:rsidR="00DC3DAF" w:rsidRDefault="002F26D3" w:rsidP="00DC3DAF">
      <w:pPr>
        <w:jc w:val="both"/>
      </w:pPr>
      <w:r>
        <w:t xml:space="preserve">Usuwanie pliku wymaga wybranie go z listy </w:t>
      </w:r>
      <w:r>
        <w:t>poprzez pojedyncze kliknięcie na niego lewym przyciskiem myszy</w:t>
      </w:r>
      <w:r>
        <w:t xml:space="preserve"> oraz wybranie przycisku „Usuń” oznaczonego </w:t>
      </w:r>
      <w:r w:rsidR="00217500">
        <w:t>cyfrą 2 na rys. 1.</w:t>
      </w:r>
    </w:p>
    <w:p w14:paraId="06415811" w14:textId="36BA883E" w:rsidR="00217500" w:rsidRDefault="00DC3DAF" w:rsidP="00DC3DAF">
      <w:r>
        <w:br w:type="page"/>
      </w:r>
    </w:p>
    <w:p w14:paraId="5193097E" w14:textId="07D9DEDD" w:rsidR="00217500" w:rsidRDefault="00217500" w:rsidP="00217500">
      <w:pPr>
        <w:pStyle w:val="Nagwek2"/>
      </w:pPr>
      <w:r>
        <w:lastRenderedPageBreak/>
        <w:t>Zmiana nazwy</w:t>
      </w:r>
      <w:r>
        <w:t xml:space="preserve"> pliku / katalogu</w:t>
      </w:r>
    </w:p>
    <w:p w14:paraId="06136FF0" w14:textId="238984A5" w:rsidR="00DD5496" w:rsidRDefault="00217500" w:rsidP="00DD5496">
      <w:pPr>
        <w:jc w:val="both"/>
      </w:pPr>
      <w:r>
        <w:t>Zmiana nazwy</w:t>
      </w:r>
      <w:r>
        <w:t xml:space="preserve"> wymaga wybranie </w:t>
      </w:r>
      <w:r>
        <w:t>pliku</w:t>
      </w:r>
      <w:r>
        <w:t xml:space="preserve"> z listy poprzez pojedyncze kliknięcie na niego lewym przyciskiem myszy oraz wybranie przycisku „</w:t>
      </w:r>
      <w:r>
        <w:t>Zmień nazwę</w:t>
      </w:r>
      <w:r>
        <w:t xml:space="preserve">” oznaczonego cyfrą </w:t>
      </w:r>
      <w:r>
        <w:t>3</w:t>
      </w:r>
      <w:r>
        <w:t xml:space="preserve"> na rys. 1.</w:t>
      </w:r>
      <w:r w:rsidR="008321AD">
        <w:t xml:space="preserve"> Skutkuje to przełączeniem do oddzielnego widoku aplikacji widocznego na rys. 2. Zawiera on pole tekstowe z nową nazwą oraz dwa przyciski umo</w:t>
      </w:r>
      <w:r w:rsidR="00DD5496">
        <w:t>żliwiające zmianę nazwy oraz anulowanie zmian</w:t>
      </w:r>
      <w:r w:rsidR="002978EA">
        <w:t>y</w:t>
      </w:r>
      <w:r w:rsidR="00DD5496">
        <w:t xml:space="preserve">. </w:t>
      </w:r>
      <w:r w:rsidR="00DD5496">
        <w:t>Wciśnięcie dowolnego przycisku skutkuje przejściem do głównego widoku aplikacji.</w:t>
      </w:r>
    </w:p>
    <w:p w14:paraId="50E0B53A" w14:textId="6DB26935" w:rsidR="00EE77F9" w:rsidRDefault="00EE77F9" w:rsidP="00DD5496">
      <w:pPr>
        <w:jc w:val="both"/>
      </w:pPr>
      <w:r>
        <w:rPr>
          <w:noProof/>
        </w:rPr>
        <w:drawing>
          <wp:inline distT="0" distB="0" distL="0" distR="0" wp14:anchorId="21260A87" wp14:editId="4DDC5F3E">
            <wp:extent cx="5756910" cy="514477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14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B0A17" w14:textId="3788F5FF" w:rsidR="002978EA" w:rsidRPr="002978EA" w:rsidRDefault="002978EA" w:rsidP="002978EA">
      <w:pPr>
        <w:jc w:val="center"/>
        <w:rPr>
          <w:sz w:val="18"/>
          <w:szCs w:val="18"/>
        </w:rPr>
      </w:pPr>
      <w:r w:rsidRPr="002978EA">
        <w:rPr>
          <w:b/>
          <w:bCs/>
          <w:sz w:val="18"/>
          <w:szCs w:val="18"/>
        </w:rPr>
        <w:t>Rys. 2</w:t>
      </w:r>
      <w:r>
        <w:rPr>
          <w:sz w:val="18"/>
          <w:szCs w:val="18"/>
        </w:rPr>
        <w:t xml:space="preserve"> Widok aplikacji umożliwiający zmianę nazwy pliku</w:t>
      </w:r>
    </w:p>
    <w:p w14:paraId="631C5919" w14:textId="7D838D31" w:rsidR="00DC3DAF" w:rsidRDefault="00DC3DAF" w:rsidP="002F26D3">
      <w:pPr>
        <w:jc w:val="both"/>
      </w:pPr>
    </w:p>
    <w:p w14:paraId="4CEE80D8" w14:textId="4DE9D631" w:rsidR="00193BA0" w:rsidRDefault="00DC3DAF" w:rsidP="00DC3DAF">
      <w:r>
        <w:br w:type="page"/>
      </w:r>
    </w:p>
    <w:p w14:paraId="2B762D6F" w14:textId="4198BF84" w:rsidR="00193BA0" w:rsidRDefault="00193BA0" w:rsidP="00193BA0">
      <w:pPr>
        <w:pStyle w:val="Nagwek2"/>
      </w:pPr>
      <w:r>
        <w:lastRenderedPageBreak/>
        <w:t>Dodawanie plików / katalogów</w:t>
      </w:r>
    </w:p>
    <w:p w14:paraId="1BF7FB47" w14:textId="016D6970" w:rsidR="00193BA0" w:rsidRDefault="00193BA0" w:rsidP="00855180">
      <w:pPr>
        <w:jc w:val="both"/>
      </w:pPr>
      <w:r>
        <w:tab/>
        <w:t>Dodawanie plików lub katalogów wymaga wybrani</w:t>
      </w:r>
      <w:r w:rsidR="00054569">
        <w:t xml:space="preserve">a przycisku oznaczonego cyfrą 1 na rys.1 z głównego menu. Skutkuje to </w:t>
      </w:r>
      <w:r w:rsidR="00EF4AF0">
        <w:t>przełączeniem się do oddzielnego widoku aplikacji</w:t>
      </w:r>
      <w:r w:rsidR="00406324">
        <w:t xml:space="preserve"> przedstawionego na rys. </w:t>
      </w:r>
      <w:r w:rsidR="002978EA">
        <w:t>3</w:t>
      </w:r>
      <w:r w:rsidR="00855180">
        <w:t>. Widok ten</w:t>
      </w:r>
      <w:r w:rsidR="00EF4AF0">
        <w:t xml:space="preserve"> zawiera </w:t>
      </w:r>
      <w:r w:rsidR="00406324">
        <w:t>kontrolkę typu radio buton określającą rodzaj tworzonego pliku, Kolejno pole umożliwiające wpisanie nazwy</w:t>
      </w:r>
      <w:r w:rsidR="00855180">
        <w:t xml:space="preserve"> oraz dwie kontrolki typu Button umożliwiające dodanie lub anulowanie tworzenia nowego pliku. Wciśnięcie dowolnego przycisku skutkuje przejściem do głównego widoku aplikacji.</w:t>
      </w:r>
    </w:p>
    <w:p w14:paraId="17A0DE78" w14:textId="4863D2ED" w:rsidR="00406324" w:rsidRDefault="00406324" w:rsidP="00193BA0">
      <w:r>
        <w:rPr>
          <w:noProof/>
        </w:rPr>
        <w:drawing>
          <wp:inline distT="0" distB="0" distL="0" distR="0" wp14:anchorId="5D40C6F0" wp14:editId="540B4AC1">
            <wp:extent cx="5756910" cy="514477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14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F96B4" w14:textId="120B174A" w:rsidR="00406324" w:rsidRPr="002978EA" w:rsidRDefault="00406324" w:rsidP="00406324">
      <w:pPr>
        <w:jc w:val="center"/>
        <w:rPr>
          <w:sz w:val="18"/>
          <w:szCs w:val="18"/>
        </w:rPr>
      </w:pPr>
      <w:r w:rsidRPr="002978EA">
        <w:rPr>
          <w:b/>
          <w:bCs/>
          <w:sz w:val="18"/>
          <w:szCs w:val="18"/>
        </w:rPr>
        <w:t xml:space="preserve">Rys. </w:t>
      </w:r>
      <w:r w:rsidR="002978EA">
        <w:rPr>
          <w:b/>
          <w:bCs/>
          <w:sz w:val="18"/>
          <w:szCs w:val="18"/>
        </w:rPr>
        <w:t>3</w:t>
      </w:r>
      <w:r w:rsidRPr="002978EA">
        <w:rPr>
          <w:b/>
          <w:bCs/>
          <w:sz w:val="18"/>
          <w:szCs w:val="18"/>
        </w:rPr>
        <w:t>.</w:t>
      </w:r>
      <w:r w:rsidRPr="002978EA">
        <w:rPr>
          <w:sz w:val="18"/>
          <w:szCs w:val="18"/>
        </w:rPr>
        <w:t xml:space="preserve"> Widok aplikacji umożliwiający dodanie pliku.</w:t>
      </w:r>
    </w:p>
    <w:p w14:paraId="7FC03F7D" w14:textId="0D50A9DB" w:rsidR="00054569" w:rsidRDefault="00054569" w:rsidP="00193BA0"/>
    <w:p w14:paraId="6A90EB61" w14:textId="5F48E5CC" w:rsidR="00054569" w:rsidRDefault="00054569" w:rsidP="00054569">
      <w:pPr>
        <w:pStyle w:val="Nagwek2"/>
      </w:pPr>
      <w:r>
        <w:t>Obsługa błędów</w:t>
      </w:r>
    </w:p>
    <w:p w14:paraId="0AA4ACCB" w14:textId="5D319FD4" w:rsidR="00054569" w:rsidRDefault="00054569" w:rsidP="00054569">
      <w:pPr>
        <w:ind w:firstLine="360"/>
        <w:jc w:val="both"/>
      </w:pPr>
      <w:r>
        <w:t xml:space="preserve">W przypadku wystąpienia błędu podczas </w:t>
      </w:r>
      <w:r>
        <w:t>wykonywania dowolnej operacji</w:t>
      </w:r>
      <w:r>
        <w:t xml:space="preserve"> np. z powodu niewystarczających uprawnień lub błędnie podanej ścieżki użytkownik zostanie poinformowany o błędzie odpowiednią kontrolką typu Alert oraz </w:t>
      </w:r>
      <w:r>
        <w:t>akcja nie zostanie wykonana</w:t>
      </w:r>
      <w:r>
        <w:t>.</w:t>
      </w:r>
    </w:p>
    <w:p w14:paraId="6E2F7C37" w14:textId="77777777" w:rsidR="00054569" w:rsidRPr="00054569" w:rsidRDefault="00054569" w:rsidP="00054569">
      <w:pPr>
        <w:ind w:firstLine="360"/>
        <w:jc w:val="both"/>
      </w:pPr>
    </w:p>
    <w:sectPr w:rsidR="00054569" w:rsidRPr="000545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93633"/>
    <w:multiLevelType w:val="hybridMultilevel"/>
    <w:tmpl w:val="FCACF3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C039E"/>
    <w:multiLevelType w:val="hybridMultilevel"/>
    <w:tmpl w:val="DBBC5C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4" w16cid:durableId="2112701506">
    <w:abstractNumId w:val="0"/>
  </w:num>
  <w:num w:numId="5" w16cid:durableId="1067454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A1"/>
    <w:rsid w:val="000008CA"/>
    <w:rsid w:val="00054569"/>
    <w:rsid w:val="00132E91"/>
    <w:rsid w:val="00193BA0"/>
    <w:rsid w:val="001F34D5"/>
    <w:rsid w:val="001F5C5E"/>
    <w:rsid w:val="00217500"/>
    <w:rsid w:val="002409BD"/>
    <w:rsid w:val="002561A1"/>
    <w:rsid w:val="002978EA"/>
    <w:rsid w:val="002F26D3"/>
    <w:rsid w:val="00406324"/>
    <w:rsid w:val="004A4B35"/>
    <w:rsid w:val="0055227C"/>
    <w:rsid w:val="006307B6"/>
    <w:rsid w:val="0070690D"/>
    <w:rsid w:val="0076791F"/>
    <w:rsid w:val="00786AE5"/>
    <w:rsid w:val="00796728"/>
    <w:rsid w:val="007A7ADC"/>
    <w:rsid w:val="008321AD"/>
    <w:rsid w:val="00843F36"/>
    <w:rsid w:val="00855180"/>
    <w:rsid w:val="008D4B76"/>
    <w:rsid w:val="008E6EBB"/>
    <w:rsid w:val="00B02238"/>
    <w:rsid w:val="00BD0507"/>
    <w:rsid w:val="00BF01B0"/>
    <w:rsid w:val="00C32A85"/>
    <w:rsid w:val="00C91D1A"/>
    <w:rsid w:val="00CD3D63"/>
    <w:rsid w:val="00CE2387"/>
    <w:rsid w:val="00D46FD9"/>
    <w:rsid w:val="00D94A57"/>
    <w:rsid w:val="00DC3DAF"/>
    <w:rsid w:val="00DD5496"/>
    <w:rsid w:val="00E8206C"/>
    <w:rsid w:val="00E84A95"/>
    <w:rsid w:val="00EA6655"/>
    <w:rsid w:val="00EE77F9"/>
    <w:rsid w:val="00EF4AF0"/>
    <w:rsid w:val="00F1068D"/>
    <w:rsid w:val="00FC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656B6"/>
  <w15:chartTrackingRefBased/>
  <w15:docId w15:val="{4354B76D-8964-4750-8728-3F778CBC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43F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3F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3F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43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43F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3F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4A4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1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529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Rogowski</dc:creator>
  <cp:keywords/>
  <dc:description/>
  <cp:lastModifiedBy>Piotr Rogowski</cp:lastModifiedBy>
  <cp:revision>11</cp:revision>
  <dcterms:created xsi:type="dcterms:W3CDTF">2022-04-23T19:04:00Z</dcterms:created>
  <dcterms:modified xsi:type="dcterms:W3CDTF">2022-04-25T09:42:00Z</dcterms:modified>
</cp:coreProperties>
</file>