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6FF" w:rsidRPr="0073104D" w:rsidRDefault="00535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a"/>
        <w:tblW w:w="10451" w:type="dxa"/>
        <w:tblInd w:w="-7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5643"/>
        <w:gridCol w:w="2982"/>
        <w:gridCol w:w="1226"/>
      </w:tblGrid>
      <w:tr w:rsidR="005356FF" w14:paraId="396064EA" w14:textId="77777777">
        <w:tc>
          <w:tcPr>
            <w:tcW w:w="10451" w:type="dxa"/>
            <w:gridSpan w:val="4"/>
            <w:tcBorders>
              <w:bottom w:val="single" w:sz="4" w:space="0" w:color="000000"/>
            </w:tcBorders>
          </w:tcPr>
          <w:p w14:paraId="00000002" w14:textId="77777777" w:rsidR="005356FF" w:rsidRDefault="001E461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ДЕПАРТАМЕНТ ОБРАЗОВАНИЯ ГОРОДА МОСКВЫ </w:t>
            </w:r>
            <w:r>
              <w:rPr>
                <w:rFonts w:eastAsia="Times New Roman" w:cs="Times New Roman"/>
                <w:sz w:val="28"/>
                <w:szCs w:val="28"/>
              </w:rPr>
              <w:br/>
              <w:t xml:space="preserve">Юго-Западный административный округ </w:t>
            </w:r>
            <w:r>
              <w:rPr>
                <w:rFonts w:eastAsia="Times New Roman" w:cs="Times New Roman"/>
                <w:sz w:val="28"/>
                <w:szCs w:val="28"/>
              </w:rPr>
              <w:br/>
              <w:t xml:space="preserve">Государственное бюджетное общеобразовательное учреждение города Москвы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«Школа № 1533 «ЛИТ»</w:t>
            </w:r>
          </w:p>
        </w:tc>
      </w:tr>
      <w:tr w:rsidR="005356FF" w14:paraId="420C3C4D" w14:textId="77777777">
        <w:trPr>
          <w:trHeight w:val="2887"/>
        </w:trPr>
        <w:tc>
          <w:tcPr>
            <w:tcW w:w="10451" w:type="dxa"/>
            <w:gridSpan w:val="4"/>
            <w:tcBorders>
              <w:top w:val="single" w:sz="4" w:space="0" w:color="000000"/>
            </w:tcBorders>
            <w:vAlign w:val="bottom"/>
          </w:tcPr>
          <w:p w14:paraId="00000006" w14:textId="77777777" w:rsidR="005356FF" w:rsidRDefault="001E461F" w:rsidP="004B4E56">
            <w:pPr>
              <w:jc w:val="center"/>
              <w:rPr>
                <w:rFonts w:eastAsia="Times New Roman" w:cs="Times New Roman"/>
                <w:b/>
                <w:smallCaps/>
              </w:rPr>
            </w:pPr>
            <w:r>
              <w:rPr>
                <w:rFonts w:eastAsia="Times New Roman" w:cs="Times New Roman"/>
                <w:b/>
                <w:smallCaps/>
                <w:sz w:val="32"/>
                <w:szCs w:val="32"/>
              </w:rPr>
              <w:t>ВЫПУСКНОЙ ПРОЕКТ</w:t>
            </w:r>
          </w:p>
        </w:tc>
      </w:tr>
      <w:tr w:rsidR="005356FF" w14:paraId="6A7220E6" w14:textId="77777777">
        <w:trPr>
          <w:trHeight w:val="561"/>
        </w:trPr>
        <w:tc>
          <w:tcPr>
            <w:tcW w:w="600" w:type="dxa"/>
            <w:vAlign w:val="bottom"/>
          </w:tcPr>
          <w:p w14:paraId="0000000A" w14:textId="77777777" w:rsidR="005356FF" w:rsidRDefault="005356F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625" w:type="dxa"/>
            <w:gridSpan w:val="2"/>
            <w:vAlign w:val="bottom"/>
          </w:tcPr>
          <w:p w14:paraId="0000000B" w14:textId="18FB8CF0" w:rsidR="005356FF" w:rsidRDefault="001E461F" w:rsidP="004B4E56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учаще</w:t>
            </w:r>
            <w:r w:rsidR="004B4E56">
              <w:rPr>
                <w:rFonts w:eastAsia="Times New Roman" w:cs="Times New Roman"/>
                <w:sz w:val="28"/>
                <w:szCs w:val="28"/>
              </w:rPr>
              <w:t>гося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группы</w:t>
            </w:r>
            <w:r w:rsidR="004B4E56">
              <w:rPr>
                <w:rFonts w:eastAsia="Times New Roman" w:cs="Times New Roman"/>
                <w:sz w:val="28"/>
                <w:szCs w:val="28"/>
              </w:rPr>
              <w:t xml:space="preserve"> 10.4 Рогожкина Егора</w:t>
            </w:r>
          </w:p>
        </w:tc>
        <w:tc>
          <w:tcPr>
            <w:tcW w:w="1226" w:type="dxa"/>
            <w:vAlign w:val="bottom"/>
          </w:tcPr>
          <w:p w14:paraId="0000000D" w14:textId="77777777" w:rsidR="005356FF" w:rsidRDefault="005356FF">
            <w:pPr>
              <w:jc w:val="center"/>
              <w:rPr>
                <w:rFonts w:eastAsia="Times New Roman" w:cs="Times New Roman"/>
              </w:rPr>
            </w:pPr>
          </w:p>
        </w:tc>
      </w:tr>
      <w:tr w:rsidR="005356FF" w14:paraId="376509F9" w14:textId="77777777">
        <w:trPr>
          <w:trHeight w:val="4737"/>
        </w:trPr>
        <w:tc>
          <w:tcPr>
            <w:tcW w:w="10451" w:type="dxa"/>
            <w:gridSpan w:val="4"/>
          </w:tcPr>
          <w:p w14:paraId="0000000E" w14:textId="33A575BB" w:rsidR="005356FF" w:rsidRDefault="004B4E56">
            <w:pPr>
              <w:spacing w:before="840"/>
              <w:jc w:val="center"/>
              <w:rPr>
                <w:rFonts w:eastAsia="Times New Roman" w:cs="Times New Roman"/>
                <w:b/>
                <w:smallCaps/>
                <w:sz w:val="28"/>
                <w:szCs w:val="28"/>
              </w:rPr>
            </w:pP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  <w:t xml:space="preserve">Разработка мобильного приложения для генерации красивых </w:t>
            </w: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  <w:lang w:val="en-US"/>
              </w:rPr>
              <w:t>QR</w:t>
            </w: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  <w:t>-кодов</w:t>
            </w:r>
          </w:p>
        </w:tc>
      </w:tr>
      <w:tr w:rsidR="00791C61" w14:paraId="3A3C56F2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2" w14:textId="2D488DA9" w:rsidR="00791C61" w:rsidRDefault="00791C61" w:rsidP="00791C61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4" w14:textId="69AC1B03" w:rsidR="00791C61" w:rsidRDefault="00791C61" w:rsidP="00791C61">
            <w:pPr>
              <w:rPr>
                <w:rFonts w:eastAsia="Times New Roman" w:cs="Times New Roman"/>
                <w:b/>
              </w:rPr>
            </w:pPr>
          </w:p>
        </w:tc>
      </w:tr>
      <w:tr w:rsidR="00791C61" w14:paraId="37E05250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6" w14:textId="536F4F14" w:rsidR="00791C61" w:rsidRDefault="00791C61" w:rsidP="00791C61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8" w14:textId="24C21AB3" w:rsidR="00791C61" w:rsidRDefault="00791C61" w:rsidP="00791C61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Руководитель</w:t>
            </w:r>
            <w:r w:rsidR="000D1D91">
              <w:rPr>
                <w:rFonts w:eastAsia="Times New Roman" w:cs="Times New Roman"/>
                <w:sz w:val="28"/>
                <w:szCs w:val="28"/>
              </w:rPr>
              <w:t>, консультант</w:t>
            </w:r>
            <w:r w:rsidR="001E461F">
              <w:rPr>
                <w:rFonts w:eastAsia="Times New Roman" w:cs="Times New Roman"/>
                <w:sz w:val="28"/>
                <w:szCs w:val="28"/>
              </w:rPr>
              <w:t>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4B4E56">
              <w:rPr>
                <w:rFonts w:eastAsia="Times New Roman" w:cs="Times New Roman"/>
                <w:sz w:val="28"/>
                <w:szCs w:val="28"/>
              </w:rPr>
              <w:t>Егоров Дмитрий Сергеевич</w:t>
            </w:r>
          </w:p>
        </w:tc>
      </w:tr>
      <w:tr w:rsidR="00791C61" w14:paraId="33C29D15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A" w14:textId="7039A56E" w:rsidR="00791C61" w:rsidRDefault="00791C61" w:rsidP="00791C61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C" w14:textId="4587058A" w:rsidR="00791C61" w:rsidRDefault="00791C61" w:rsidP="00791C61">
            <w:pPr>
              <w:rPr>
                <w:rFonts w:eastAsia="Times New Roman" w:cs="Times New Roman"/>
                <w:b/>
              </w:rPr>
            </w:pPr>
          </w:p>
        </w:tc>
      </w:tr>
      <w:tr w:rsidR="00791C61" w14:paraId="4C10F62F" w14:textId="77777777">
        <w:trPr>
          <w:trHeight w:val="3688"/>
        </w:trPr>
        <w:tc>
          <w:tcPr>
            <w:tcW w:w="10451" w:type="dxa"/>
            <w:gridSpan w:val="4"/>
            <w:vAlign w:val="bottom"/>
          </w:tcPr>
          <w:p w14:paraId="0000001E" w14:textId="77777777" w:rsidR="00791C61" w:rsidRDefault="00791C61" w:rsidP="00791C6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lastRenderedPageBreak/>
              <w:t>Москва</w:t>
            </w:r>
          </w:p>
          <w:p w14:paraId="0000001F" w14:textId="77777777" w:rsidR="00791C61" w:rsidRDefault="00791C61" w:rsidP="00791C6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2021</w:t>
            </w:r>
          </w:p>
        </w:tc>
      </w:tr>
    </w:tbl>
    <w:p w14:paraId="00000023" w14:textId="09E53B4A" w:rsidR="005356FF" w:rsidRDefault="005356FF">
      <w:pPr>
        <w:sectPr w:rsidR="005356FF">
          <w:pgSz w:w="11906" w:h="16838"/>
          <w:pgMar w:top="567" w:right="851" w:bottom="567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3684915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476B6B2F" w14:textId="7D9862C6" w:rsidR="001E461F" w:rsidRDefault="001E461F">
          <w:pPr>
            <w:pStyle w:val="ab"/>
          </w:pPr>
          <w:r>
            <w:t>Оглавление</w:t>
          </w:r>
        </w:p>
        <w:p w14:paraId="280699BA" w14:textId="0346560B" w:rsidR="0073104D" w:rsidRDefault="001E461F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95664" w:history="1">
            <w:r w:rsidR="0073104D" w:rsidRPr="002B0D38">
              <w:rPr>
                <w:rStyle w:val="a8"/>
                <w:noProof/>
              </w:rPr>
              <w:t>Введение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_Toc73695664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73104D">
              <w:rPr>
                <w:noProof/>
                <w:webHidden/>
              </w:rPr>
              <w:t>4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20444A5E" w14:textId="62E6DFFF" w:rsidR="0073104D" w:rsidRDefault="0073104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65" w:history="1">
            <w:r w:rsidRPr="002B0D38">
              <w:rPr>
                <w:rStyle w:val="a8"/>
                <w:noProof/>
              </w:rPr>
              <w:t>Постановка задачи, актуальность, целевая аудитория,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AACC" w14:textId="63DF309C" w:rsidR="0073104D" w:rsidRDefault="0073104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66" w:history="1">
            <w:r w:rsidRPr="002B0D38">
              <w:rPr>
                <w:rStyle w:val="a8"/>
                <w:noProof/>
              </w:rPr>
              <w:t>Актуальность, 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4C38" w14:textId="61981C4E" w:rsidR="0073104D" w:rsidRDefault="0073104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67" w:history="1">
            <w:r w:rsidRPr="002B0D38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E0C7" w14:textId="1D92103F" w:rsidR="0073104D" w:rsidRDefault="0073104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68" w:history="1">
            <w:r w:rsidRPr="002B0D38">
              <w:rPr>
                <w:rStyle w:val="a8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035D" w14:textId="17448FDD" w:rsidR="0073104D" w:rsidRDefault="0073104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69" w:history="1">
            <w:r w:rsidRPr="002B0D38">
              <w:rPr>
                <w:rStyle w:val="a8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F529" w14:textId="39B25FE8" w:rsidR="0073104D" w:rsidRDefault="0073104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70" w:history="1">
            <w:r w:rsidRPr="002B0D38">
              <w:rPr>
                <w:rStyle w:val="a8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C85D" w14:textId="0E83D1C3" w:rsidR="0073104D" w:rsidRDefault="0073104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71" w:history="1">
            <w:r w:rsidRPr="002B0D38">
              <w:rPr>
                <w:rStyle w:val="a8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608B" w14:textId="6FA16AA4" w:rsidR="0073104D" w:rsidRDefault="0073104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72" w:history="1">
            <w:r w:rsidRPr="002B0D38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8D48" w14:textId="323986D1" w:rsidR="0073104D" w:rsidRDefault="0073104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73" w:history="1">
            <w:r w:rsidRPr="002B0D38">
              <w:rPr>
                <w:rStyle w:val="a8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0CB9" w14:textId="6E7F1321" w:rsidR="0073104D" w:rsidRDefault="0073104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74" w:history="1">
            <w:r w:rsidRPr="002B0D38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01ED" w14:textId="621F24C9" w:rsidR="0073104D" w:rsidRDefault="0073104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75" w:history="1">
            <w:r w:rsidRPr="002B0D38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D084" w14:textId="402ACCF1" w:rsidR="0073104D" w:rsidRDefault="0073104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76" w:history="1">
            <w:r w:rsidRPr="002B0D38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CB41" w14:textId="0E2B359E" w:rsidR="001E461F" w:rsidRDefault="001E461F">
          <w:r>
            <w:rPr>
              <w:b/>
              <w:bCs/>
            </w:rPr>
            <w:fldChar w:fldCharType="end"/>
          </w:r>
        </w:p>
      </w:sdtContent>
    </w:sdt>
    <w:p w14:paraId="00000024" w14:textId="168E8CBE" w:rsidR="001E461F" w:rsidRDefault="001E461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75BA12C3" w14:textId="2AA4CE79" w:rsidR="005356FF" w:rsidRDefault="005356FF">
      <w:pPr>
        <w:rPr>
          <w:rFonts w:eastAsia="Times New Roman" w:cs="Times New Roman"/>
          <w:szCs w:val="24"/>
        </w:rPr>
      </w:pPr>
    </w:p>
    <w:p w14:paraId="0F91BD92" w14:textId="05D5548D" w:rsidR="001E461F" w:rsidRDefault="001E461F" w:rsidP="001E461F">
      <w:pPr>
        <w:pStyle w:val="1"/>
      </w:pPr>
      <w:bookmarkStart w:id="1" w:name="_Toc73695664"/>
      <w:r>
        <w:t>Введение</w:t>
      </w:r>
      <w:bookmarkEnd w:id="1"/>
    </w:p>
    <w:p w14:paraId="64194F25" w14:textId="77777777" w:rsidR="001E461F" w:rsidRPr="001E461F" w:rsidRDefault="001E461F" w:rsidP="001E461F"/>
    <w:p w14:paraId="362633DE" w14:textId="3CF89D03" w:rsidR="000D1D91" w:rsidRDefault="000D1D91" w:rsidP="00AD4253">
      <w:r>
        <w:t xml:space="preserve">Изначально </w:t>
      </w:r>
      <w:r>
        <w:rPr>
          <w:lang w:val="en-US"/>
        </w:rPr>
        <w:t>QR</w:t>
      </w:r>
      <w:r w:rsidRPr="004B4EDF">
        <w:t>-</w:t>
      </w:r>
      <w:r>
        <w:t>коды (</w:t>
      </w:r>
      <w:r>
        <w:rPr>
          <w:lang w:val="en-US"/>
        </w:rPr>
        <w:t>Quick</w:t>
      </w:r>
      <w:r w:rsidRPr="000D1D91">
        <w:t xml:space="preserve"> </w:t>
      </w:r>
      <w:r>
        <w:rPr>
          <w:lang w:val="en-US"/>
        </w:rPr>
        <w:t>Response</w:t>
      </w:r>
      <w:r w:rsidRPr="000D1D91">
        <w:t xml:space="preserve"> </w:t>
      </w:r>
      <w:r>
        <w:rPr>
          <w:lang w:val="en-US"/>
        </w:rPr>
        <w:t>Code</w:t>
      </w:r>
      <w:r w:rsidRPr="000D1D91">
        <w:t xml:space="preserve"> — </w:t>
      </w:r>
      <w:r>
        <w:t xml:space="preserve">код быстрого реагирования) были разработаны для автомобильной промышленности в Японии, </w:t>
      </w:r>
      <w:r w:rsidR="00031E61">
        <w:t>однако</w:t>
      </w:r>
      <w:r>
        <w:t xml:space="preserve"> сегодня используются почти во всех сферах. Столь популярной система </w:t>
      </w:r>
      <w:r>
        <w:rPr>
          <w:lang w:val="en-US"/>
        </w:rPr>
        <w:t>QR</w:t>
      </w:r>
      <w:r>
        <w:t xml:space="preserve">-кодов стала благодаря возможности быстрого считывания и большей ёмкости по сравнению со штрихкодами. Сейчас </w:t>
      </w:r>
      <w:r>
        <w:rPr>
          <w:lang w:val="en-US"/>
        </w:rPr>
        <w:t>QR</w:t>
      </w:r>
      <w:r>
        <w:t xml:space="preserve">-коды </w:t>
      </w:r>
      <w:r w:rsidR="00031E61">
        <w:t xml:space="preserve">чаще всего </w:t>
      </w:r>
      <w:r>
        <w:t xml:space="preserve">используются для идентификации предмета или же для получения какой-либо дополнительной информации. Если в чеках, билетах и документах </w:t>
      </w:r>
      <w:r>
        <w:rPr>
          <w:lang w:val="en-US"/>
        </w:rPr>
        <w:t>QR</w:t>
      </w:r>
      <w:r w:rsidRPr="00093F1F">
        <w:t>-</w:t>
      </w:r>
      <w:r>
        <w:t xml:space="preserve">коды выполняют исключительно служебную функцию, их строгий черно-белый вид уместен, то в таких сферах как реклама, туризм, развлечения часто хочется привлечь человека, чтобы ему сильнее хотелось отсканировать код. Достичь этого можно, как раз-таки «приукрасив» его внешний вид. В сфере бизнеса, рекламы, к примеру, это позволит увеличить количество продаж, поэтому мое приложение </w:t>
      </w:r>
      <w:r w:rsidR="00031E61">
        <w:t>является</w:t>
      </w:r>
      <w:r>
        <w:t xml:space="preserve"> актуальным и востребованным.</w:t>
      </w:r>
    </w:p>
    <w:p w14:paraId="28AC5508" w14:textId="70047B63" w:rsidR="00AD4253" w:rsidRPr="00AD4253" w:rsidRDefault="00AD4253" w:rsidP="00AD4253">
      <w:r w:rsidRPr="00AD4253">
        <w:t>//</w:t>
      </w:r>
      <w:r>
        <w:t xml:space="preserve">статистика, цифры использования </w:t>
      </w:r>
      <w:r>
        <w:rPr>
          <w:lang w:val="en-US"/>
        </w:rPr>
        <w:t>QR</w:t>
      </w:r>
      <w:r>
        <w:t>-кодов, актуальность мобильных приложений</w:t>
      </w:r>
    </w:p>
    <w:p w14:paraId="0EBFA7A5" w14:textId="77777777" w:rsidR="00031E61" w:rsidRDefault="00031E61" w:rsidP="000D1D91">
      <w:pPr>
        <w:spacing w:after="240"/>
      </w:pPr>
    </w:p>
    <w:p w14:paraId="221DF213" w14:textId="5083E546" w:rsidR="00031E61" w:rsidRDefault="00031E61" w:rsidP="000D1D91">
      <w:pPr>
        <w:spacing w:after="240" w:line="360" w:lineRule="auto"/>
      </w:pPr>
    </w:p>
    <w:p w14:paraId="6EFF9767" w14:textId="77777777" w:rsidR="00031E61" w:rsidRDefault="00031E61">
      <w:r>
        <w:br w:type="page"/>
      </w:r>
    </w:p>
    <w:p w14:paraId="314F768E" w14:textId="738CB214" w:rsidR="001E461F" w:rsidRDefault="00031E61" w:rsidP="00031E61">
      <w:pPr>
        <w:pStyle w:val="1"/>
      </w:pPr>
      <w:bookmarkStart w:id="2" w:name="_Toc73695665"/>
      <w:r>
        <w:lastRenderedPageBreak/>
        <w:t>Постановка задачи, актуальность, целевая аудитория, аналоги</w:t>
      </w:r>
      <w:bookmarkEnd w:id="2"/>
    </w:p>
    <w:p w14:paraId="7798AB0A" w14:textId="59744A53" w:rsidR="002913D1" w:rsidRDefault="002913D1" w:rsidP="002913D1">
      <w:pPr>
        <w:pStyle w:val="2"/>
      </w:pPr>
      <w:bookmarkStart w:id="3" w:name="_Toc73695666"/>
      <w:r>
        <w:t>Актуальность, целевая аудитория</w:t>
      </w:r>
      <w:bookmarkEnd w:id="3"/>
    </w:p>
    <w:p w14:paraId="5D544072" w14:textId="4324C625" w:rsidR="002913D1" w:rsidRDefault="002913D1" w:rsidP="00AD4253">
      <w:r>
        <w:t xml:space="preserve">Сегодня </w:t>
      </w:r>
      <w:r>
        <w:rPr>
          <w:lang w:val="en-US"/>
        </w:rPr>
        <w:t>QR</w:t>
      </w:r>
      <w:r>
        <w:t xml:space="preserve">-коды можно встретить по всюду: на афишах, билетах, чеках, плакатах, упаковках, в презентациях, музеях и так далее. Во многих случаях важно привлечь людей, чтобы как можно больше из них отсканировали </w:t>
      </w:r>
      <w:r>
        <w:rPr>
          <w:lang w:val="en-US"/>
        </w:rPr>
        <w:t>QR</w:t>
      </w:r>
      <w:r w:rsidRPr="002913D1">
        <w:t>-</w:t>
      </w:r>
      <w:r>
        <w:t xml:space="preserve">код, перешли на сайт, получили какую-либо дополнительную информацию. Если в туристическом бизнесе, например в музеях, красивые </w:t>
      </w:r>
      <w:r>
        <w:rPr>
          <w:lang w:val="en-US"/>
        </w:rPr>
        <w:t>QR</w:t>
      </w:r>
      <w:r>
        <w:t xml:space="preserve">-коды не принесут существенной пользы, а лишь немного повысят лояльность аудитории, оставят </w:t>
      </w:r>
      <w:r w:rsidR="00330A0E">
        <w:t>лучшие</w:t>
      </w:r>
      <w:r>
        <w:t xml:space="preserve"> впечатления от посещения, ведь </w:t>
      </w:r>
      <w:r w:rsidR="00330A0E">
        <w:t xml:space="preserve">платит человек за само посещение, то в случае с афишей какого-либо мероприятия, этот фактор напрямую скажется на количестве пришедших участников, а в случае с рекламой какого-либо товара, красивые </w:t>
      </w:r>
      <w:r w:rsidR="00330A0E">
        <w:rPr>
          <w:lang w:val="en-US"/>
        </w:rPr>
        <w:t>QR</w:t>
      </w:r>
      <w:r w:rsidR="00330A0E">
        <w:t>-коды будут напрямую способствовать увеличению продаж.</w:t>
      </w:r>
    </w:p>
    <w:p w14:paraId="6D5F9419" w14:textId="76FE7B46" w:rsidR="00330A0E" w:rsidRDefault="00330A0E" w:rsidP="00AD4253">
      <w:r>
        <w:t xml:space="preserve">Целевая аудитория моего приложения — люди любого возраста с мобильным телефоном с операционной системой </w:t>
      </w:r>
      <w:r>
        <w:rPr>
          <w:lang w:val="en-US"/>
        </w:rPr>
        <w:t>Android</w:t>
      </w:r>
      <w:r w:rsidRPr="00330A0E">
        <w:t xml:space="preserve">, </w:t>
      </w:r>
      <w:r>
        <w:t>продающие какие-либо товары или услуги, организующие какие-либо мероприятия или имеющие отношение к туристическому бизнесу.</w:t>
      </w:r>
    </w:p>
    <w:p w14:paraId="1BCC2571" w14:textId="2B6774A0" w:rsidR="00AD4253" w:rsidRPr="00AD4253" w:rsidRDefault="00AD4253" w:rsidP="00AD4253">
      <w:r w:rsidRPr="00AD4253">
        <w:t>//</w:t>
      </w:r>
      <w:r>
        <w:t>актуальность моего приложения</w:t>
      </w:r>
    </w:p>
    <w:p w14:paraId="0A2D7687" w14:textId="3E76D517" w:rsidR="00330A0E" w:rsidRDefault="00330A0E" w:rsidP="00330A0E">
      <w:pPr>
        <w:pStyle w:val="2"/>
      </w:pPr>
      <w:bookmarkStart w:id="4" w:name="_Toc73695667"/>
      <w:r>
        <w:t>Постановка задачи</w:t>
      </w:r>
      <w:bookmarkEnd w:id="4"/>
    </w:p>
    <w:p w14:paraId="6FD9AD0B" w14:textId="2CA93838" w:rsidR="00330A0E" w:rsidRDefault="00AD4253" w:rsidP="00330A0E">
      <w:r>
        <w:t xml:space="preserve">Поставлена </w:t>
      </w:r>
      <w:r w:rsidR="00330A0E">
        <w:t xml:space="preserve">задача разработать мобильное приложение под операционную систему </w:t>
      </w:r>
      <w:r w:rsidR="00330A0E">
        <w:rPr>
          <w:lang w:val="en-US"/>
        </w:rPr>
        <w:t>Android</w:t>
      </w:r>
      <w:r w:rsidR="00330A0E">
        <w:t>, позволяющее:</w:t>
      </w:r>
    </w:p>
    <w:p w14:paraId="0390295E" w14:textId="3300A002" w:rsidR="00330A0E" w:rsidRDefault="00330A0E" w:rsidP="00330A0E">
      <w:pPr>
        <w:pStyle w:val="a6"/>
        <w:numPr>
          <w:ilvl w:val="0"/>
          <w:numId w:val="1"/>
        </w:numPr>
      </w:pPr>
      <w:r>
        <w:t xml:space="preserve">Генерировать </w:t>
      </w:r>
      <w:r>
        <w:rPr>
          <w:lang w:val="en-US"/>
        </w:rPr>
        <w:t>QR-</w:t>
      </w:r>
      <w:r>
        <w:t>коды</w:t>
      </w:r>
    </w:p>
    <w:p w14:paraId="3A074E6F" w14:textId="173A7BCF" w:rsidR="00330A0E" w:rsidRDefault="00330A0E" w:rsidP="00330A0E">
      <w:pPr>
        <w:pStyle w:val="a6"/>
        <w:numPr>
          <w:ilvl w:val="0"/>
          <w:numId w:val="1"/>
        </w:numPr>
      </w:pPr>
      <w:r>
        <w:t>Изменять их внешний вид при помощи встроенных инструментов</w:t>
      </w:r>
    </w:p>
    <w:p w14:paraId="2A552BB2" w14:textId="77777777" w:rsidR="00330A0E" w:rsidRDefault="00330A0E" w:rsidP="00330A0E">
      <w:pPr>
        <w:pStyle w:val="a6"/>
        <w:numPr>
          <w:ilvl w:val="0"/>
          <w:numId w:val="1"/>
        </w:numPr>
      </w:pPr>
      <w:r>
        <w:t>Сохранять полученные изображения, делиться ими</w:t>
      </w:r>
    </w:p>
    <w:p w14:paraId="43437931" w14:textId="257A7D86" w:rsidR="00330A0E" w:rsidRDefault="00330A0E" w:rsidP="00330A0E">
      <w:pPr>
        <w:pStyle w:val="2"/>
      </w:pPr>
      <w:bookmarkStart w:id="5" w:name="_Toc73695668"/>
      <w:r>
        <w:t>Обзор аналогов</w:t>
      </w:r>
      <w:bookmarkEnd w:id="5"/>
    </w:p>
    <w:p w14:paraId="672E31E7" w14:textId="7DA5A164" w:rsidR="00330A0E" w:rsidRDefault="006D2E1C" w:rsidP="00330A0E">
      <w:r>
        <w:t xml:space="preserve">Наиболее популярные аналоги — это </w:t>
      </w:r>
      <w:r>
        <w:rPr>
          <w:lang w:val="en-US"/>
        </w:rPr>
        <w:t>Visualead</w:t>
      </w:r>
      <w:r w:rsidRPr="006D2E1C">
        <w:t xml:space="preserve">, </w:t>
      </w:r>
      <w:r>
        <w:rPr>
          <w:lang w:val="en-US"/>
        </w:rPr>
        <w:t>Creambee</w:t>
      </w:r>
      <w:r w:rsidRPr="006D2E1C">
        <w:t xml:space="preserve"> </w:t>
      </w:r>
      <w:r>
        <w:t xml:space="preserve">и </w:t>
      </w:r>
      <w:r>
        <w:rPr>
          <w:lang w:val="en-US"/>
        </w:rPr>
        <w:t>qrcode</w:t>
      </w:r>
      <w:r w:rsidRPr="006D2E1C">
        <w:t>.</w:t>
      </w:r>
      <w:r>
        <w:rPr>
          <w:lang w:val="en-US"/>
        </w:rPr>
        <w:t>website</w:t>
      </w:r>
      <w:r w:rsidRPr="006D2E1C">
        <w:t xml:space="preserve">. </w:t>
      </w:r>
      <w:r w:rsidR="00455A80">
        <w:t>Все три продукта являются веб-приложениями.</w:t>
      </w:r>
    </w:p>
    <w:p w14:paraId="4D418DF6" w14:textId="328883C8" w:rsidR="00466302" w:rsidRDefault="00466302" w:rsidP="00466302">
      <w:pPr>
        <w:pStyle w:val="a6"/>
        <w:numPr>
          <w:ilvl w:val="0"/>
          <w:numId w:val="2"/>
        </w:numPr>
      </w:pPr>
      <w:r w:rsidRPr="00455A80">
        <w:rPr>
          <w:noProof/>
        </w:rPr>
        <w:drawing>
          <wp:anchor distT="0" distB="0" distL="114300" distR="114300" simplePos="0" relativeHeight="251659264" behindDoc="0" locked="0" layoutInCell="1" allowOverlap="1" wp14:anchorId="517F72C8" wp14:editId="5B22EC6C">
            <wp:simplePos x="0" y="0"/>
            <wp:positionH relativeFrom="column">
              <wp:posOffset>2333625</wp:posOffset>
            </wp:positionH>
            <wp:positionV relativeFrom="paragraph">
              <wp:posOffset>624840</wp:posOffset>
            </wp:positionV>
            <wp:extent cx="3201035" cy="1325245"/>
            <wp:effectExtent l="0" t="0" r="0" b="8255"/>
            <wp:wrapTopAndBottom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5A38240-4C4A-4D78-800F-FF58827069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5A38240-4C4A-4D78-800F-FF58827069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A80">
        <w:rPr>
          <w:noProof/>
        </w:rPr>
        <w:drawing>
          <wp:anchor distT="0" distB="0" distL="114300" distR="114300" simplePos="0" relativeHeight="251658240" behindDoc="0" locked="0" layoutInCell="1" allowOverlap="1" wp14:anchorId="397E0598" wp14:editId="5B0EC039">
            <wp:simplePos x="0" y="0"/>
            <wp:positionH relativeFrom="column">
              <wp:posOffset>367665</wp:posOffset>
            </wp:positionH>
            <wp:positionV relativeFrom="paragraph">
              <wp:posOffset>518160</wp:posOffset>
            </wp:positionV>
            <wp:extent cx="1583690" cy="1583690"/>
            <wp:effectExtent l="0" t="0" r="0" b="0"/>
            <wp:wrapTopAndBottom/>
            <wp:docPr id="4" name="Рисунок 3" descr="Изображение выглядит как текст, контейнер, казин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0D88E4-AF42-45CD-B4C2-1FF7D9047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, контейнер, казин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0D88E4-AF42-45CD-B4C2-1FF7D9047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A80">
        <w:rPr>
          <w:lang w:val="en-US"/>
        </w:rPr>
        <w:t>Visualead</w:t>
      </w:r>
      <w:r w:rsidR="00455A80" w:rsidRPr="00455A80">
        <w:t xml:space="preserve"> (</w:t>
      </w:r>
      <w:hyperlink r:id="rId9" w:history="1">
        <w:r w:rsidR="00455A80" w:rsidRPr="00F07040">
          <w:rPr>
            <w:rStyle w:val="a8"/>
            <w:lang w:val="en-US"/>
          </w:rPr>
          <w:t>https</w:t>
        </w:r>
        <w:r w:rsidR="00455A80" w:rsidRPr="00455A80">
          <w:rPr>
            <w:rStyle w:val="a8"/>
          </w:rPr>
          <w:t>://</w:t>
        </w:r>
        <w:r w:rsidR="00455A80" w:rsidRPr="00F07040">
          <w:rPr>
            <w:rStyle w:val="a8"/>
            <w:lang w:val="en-US"/>
          </w:rPr>
          <w:t>www</w:t>
        </w:r>
        <w:r w:rsidR="00455A80" w:rsidRPr="00455A80">
          <w:rPr>
            <w:rStyle w:val="a8"/>
          </w:rPr>
          <w:t>.</w:t>
        </w:r>
        <w:r w:rsidR="00455A80" w:rsidRPr="00F07040">
          <w:rPr>
            <w:rStyle w:val="a8"/>
            <w:lang w:val="en-US"/>
          </w:rPr>
          <w:t>visualead</w:t>
        </w:r>
        <w:r w:rsidR="00455A80" w:rsidRPr="00455A80">
          <w:rPr>
            <w:rStyle w:val="a8"/>
          </w:rPr>
          <w:t>.</w:t>
        </w:r>
        <w:r w:rsidR="00455A80" w:rsidRPr="00F07040">
          <w:rPr>
            <w:rStyle w:val="a8"/>
            <w:lang w:val="en-US"/>
          </w:rPr>
          <w:t>com</w:t>
        </w:r>
        <w:r w:rsidR="00455A80" w:rsidRPr="00455A80">
          <w:rPr>
            <w:rStyle w:val="a8"/>
          </w:rPr>
          <w:t>/</w:t>
        </w:r>
      </w:hyperlink>
      <w:r w:rsidR="00455A80" w:rsidRPr="00455A80">
        <w:t xml:space="preserve">) — </w:t>
      </w:r>
      <w:r w:rsidR="00455A80">
        <w:t xml:space="preserve">платный  сервис, позволяет добавить к </w:t>
      </w:r>
      <w:r w:rsidR="00455A80">
        <w:rPr>
          <w:lang w:val="en-US"/>
        </w:rPr>
        <w:t>QR</w:t>
      </w:r>
      <w:r w:rsidR="00455A80">
        <w:t>-коду фоновое изображени</w:t>
      </w:r>
      <w:r>
        <w:t>е</w:t>
      </w:r>
    </w:p>
    <w:p w14:paraId="35779CB5" w14:textId="77777777" w:rsidR="00466302" w:rsidRPr="00466302" w:rsidRDefault="00466302" w:rsidP="00466302">
      <w:pPr>
        <w:pStyle w:val="a6"/>
      </w:pPr>
    </w:p>
    <w:p w14:paraId="2ACC9E90" w14:textId="67C5E5D3" w:rsidR="00466302" w:rsidRDefault="00466302" w:rsidP="00466302">
      <w:pPr>
        <w:pStyle w:val="a6"/>
        <w:numPr>
          <w:ilvl w:val="0"/>
          <w:numId w:val="2"/>
        </w:numPr>
      </w:pPr>
      <w:r w:rsidRPr="00466302">
        <w:rPr>
          <w:lang w:val="en-US"/>
        </w:rPr>
        <w:t>Creambee</w:t>
      </w:r>
      <w:r w:rsidRPr="00466302">
        <w:t xml:space="preserve"> (</w:t>
      </w:r>
      <w:hyperlink r:id="rId10" w:history="1">
        <w:r w:rsidRPr="00466302">
          <w:rPr>
            <w:rStyle w:val="a8"/>
            <w:lang w:val="en-US"/>
          </w:rPr>
          <w:t>https</w:t>
        </w:r>
        <w:r w:rsidRPr="00466302">
          <w:rPr>
            <w:rStyle w:val="a8"/>
          </w:rPr>
          <w:t>://</w:t>
        </w:r>
        <w:r w:rsidRPr="00466302">
          <w:rPr>
            <w:rStyle w:val="a8"/>
            <w:lang w:val="en-US"/>
          </w:rPr>
          <w:t>creambee</w:t>
        </w:r>
        <w:r w:rsidRPr="00466302">
          <w:rPr>
            <w:rStyle w:val="a8"/>
          </w:rPr>
          <w:t>.</w:t>
        </w:r>
        <w:r w:rsidRPr="00466302">
          <w:rPr>
            <w:rStyle w:val="a8"/>
            <w:lang w:val="en-US"/>
          </w:rPr>
          <w:t>ru</w:t>
        </w:r>
        <w:r w:rsidRPr="00466302">
          <w:rPr>
            <w:rStyle w:val="a8"/>
          </w:rPr>
          <w:t>/</w:t>
        </w:r>
        <w:r w:rsidRPr="00466302">
          <w:rPr>
            <w:rStyle w:val="a8"/>
            <w:lang w:val="en-US"/>
          </w:rPr>
          <w:t>qr</w:t>
        </w:r>
        <w:r w:rsidRPr="00466302">
          <w:rPr>
            <w:rStyle w:val="a8"/>
          </w:rPr>
          <w:t>-</w:t>
        </w:r>
        <w:r w:rsidRPr="00466302">
          <w:rPr>
            <w:rStyle w:val="a8"/>
            <w:lang w:val="en-US"/>
          </w:rPr>
          <w:t>code</w:t>
        </w:r>
        <w:r w:rsidRPr="00466302">
          <w:rPr>
            <w:rStyle w:val="a8"/>
          </w:rPr>
          <w:t>-</w:t>
        </w:r>
        <w:r w:rsidRPr="00466302">
          <w:rPr>
            <w:rStyle w:val="a8"/>
            <w:lang w:val="en-US"/>
          </w:rPr>
          <w:t>generator</w:t>
        </w:r>
        <w:r w:rsidRPr="00466302">
          <w:rPr>
            <w:rStyle w:val="a8"/>
          </w:rPr>
          <w:t>/</w:t>
        </w:r>
      </w:hyperlink>
      <w:r w:rsidRPr="00466302">
        <w:t xml:space="preserve">) — </w:t>
      </w:r>
      <w:r>
        <w:t xml:space="preserve">бесплатное приложение, позволяет изменять цвет и форму элементов </w:t>
      </w:r>
      <w:r w:rsidRPr="00466302">
        <w:rPr>
          <w:lang w:val="en-US"/>
        </w:rPr>
        <w:t>QR</w:t>
      </w:r>
      <w:r w:rsidRPr="00466302">
        <w:t>-</w:t>
      </w:r>
      <w:r>
        <w:t>кода</w:t>
      </w:r>
    </w:p>
    <w:p w14:paraId="3A48BD02" w14:textId="42E22CDE" w:rsidR="00466302" w:rsidRDefault="00DC3A9C" w:rsidP="00466302">
      <w:pPr>
        <w:pStyle w:val="a6"/>
      </w:pPr>
      <w:r w:rsidRPr="00466302">
        <w:rPr>
          <w:noProof/>
        </w:rPr>
        <w:drawing>
          <wp:inline distT="0" distB="0" distL="0" distR="0" wp14:anchorId="79E01B3C" wp14:editId="2581BDCA">
            <wp:extent cx="2040958" cy="1415039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EE15F49-7B4D-4813-AAE2-0E3409AD3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EE15F49-7B4D-4813-AAE2-0E3409AD3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0312" cy="14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3A41" w14:textId="36F00F90" w:rsidR="00466302" w:rsidRPr="00466302" w:rsidRDefault="00466302" w:rsidP="00466302">
      <w:pPr>
        <w:pStyle w:val="a6"/>
        <w:numPr>
          <w:ilvl w:val="0"/>
          <w:numId w:val="2"/>
        </w:numPr>
      </w:pPr>
      <w:r>
        <w:rPr>
          <w:lang w:val="en-US"/>
        </w:rPr>
        <w:lastRenderedPageBreak/>
        <w:t>qrcode</w:t>
      </w:r>
      <w:r w:rsidRPr="00466302">
        <w:t>.</w:t>
      </w:r>
      <w:r>
        <w:rPr>
          <w:lang w:val="en-US"/>
        </w:rPr>
        <w:t>website</w:t>
      </w:r>
      <w:r w:rsidRPr="00466302">
        <w:t xml:space="preserve"> (</w:t>
      </w:r>
      <w:hyperlink r:id="rId12" w:history="1">
        <w:r w:rsidRPr="00F07040">
          <w:rPr>
            <w:rStyle w:val="a8"/>
            <w:lang w:val="en-US"/>
          </w:rPr>
          <w:t>https</w:t>
        </w:r>
        <w:r w:rsidRPr="00466302">
          <w:rPr>
            <w:rStyle w:val="a8"/>
          </w:rPr>
          <w:t>://</w:t>
        </w:r>
        <w:r w:rsidRPr="00F07040">
          <w:rPr>
            <w:rStyle w:val="a8"/>
            <w:lang w:val="en-US"/>
          </w:rPr>
          <w:t>qrcode</w:t>
        </w:r>
        <w:r w:rsidRPr="00466302">
          <w:rPr>
            <w:rStyle w:val="a8"/>
          </w:rPr>
          <w:t>.</w:t>
        </w:r>
        <w:r w:rsidRPr="00F07040">
          <w:rPr>
            <w:rStyle w:val="a8"/>
            <w:lang w:val="en-US"/>
          </w:rPr>
          <w:t>website</w:t>
        </w:r>
        <w:r w:rsidRPr="00466302">
          <w:rPr>
            <w:rStyle w:val="a8"/>
          </w:rPr>
          <w:t>/</w:t>
        </w:r>
      </w:hyperlink>
      <w:r w:rsidRPr="00466302">
        <w:t xml:space="preserve">) — </w:t>
      </w:r>
      <w:r>
        <w:t xml:space="preserve">бесплатный сервис, сочетает в себе функционал двух предыдущих приложений, помимо этого предоставляет возможность добавить логотип в </w:t>
      </w:r>
      <w:r>
        <w:rPr>
          <w:lang w:val="en-US"/>
        </w:rPr>
        <w:t>QR</w:t>
      </w:r>
      <w:r w:rsidRPr="00466302">
        <w:t>-</w:t>
      </w:r>
      <w:r>
        <w:t>код, однако требует регистрации</w:t>
      </w:r>
      <w:r w:rsidRPr="00466302">
        <w:t>/</w:t>
      </w:r>
      <w:r>
        <w:t>авторизации</w:t>
      </w:r>
    </w:p>
    <w:tbl>
      <w:tblPr>
        <w:tblpPr w:leftFromText="180" w:rightFromText="180" w:vertAnchor="text" w:horzAnchor="margin" w:tblpXSpec="center" w:tblpY="193"/>
        <w:tblW w:w="1033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1701"/>
        <w:gridCol w:w="1559"/>
        <w:gridCol w:w="1701"/>
        <w:gridCol w:w="1560"/>
        <w:gridCol w:w="1984"/>
      </w:tblGrid>
      <w:tr w:rsidR="0058239C" w:rsidRPr="00466302" w14:paraId="61A957C5" w14:textId="77777777" w:rsidTr="0058239C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B8172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</w:rPr>
              <w:t>Критерии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1CAFB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</w:rPr>
              <w:t>Бесплатный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4CD7C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</w:rPr>
              <w:t>Удобный интерфейс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BE0C4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</w:rPr>
              <w:t>Не требует регистрации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AAD6C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</w:rPr>
              <w:t>Платформа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BE97D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</w:rPr>
              <w:t>Алгоритм</w:t>
            </w:r>
          </w:p>
        </w:tc>
      </w:tr>
      <w:tr w:rsidR="0058239C" w:rsidRPr="00466302" w14:paraId="7BEBD85B" w14:textId="77777777" w:rsidTr="0058239C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907F8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  <w:lang w:val="en-US"/>
              </w:rPr>
              <w:t>Visualead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3820B" w14:textId="77777777" w:rsidR="0058239C" w:rsidRPr="00466302" w:rsidRDefault="0058239C" w:rsidP="0058239C">
            <w:pPr>
              <w:jc w:val="center"/>
            </w:pPr>
            <w:r w:rsidRPr="00466302">
              <w:t>-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0CEBE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81456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0DB64" w14:textId="77777777" w:rsidR="0058239C" w:rsidRPr="00466302" w:rsidRDefault="0058239C" w:rsidP="0058239C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D755A" w14:textId="77777777" w:rsidR="0058239C" w:rsidRPr="00466302" w:rsidRDefault="0058239C" w:rsidP="0058239C">
            <w:pPr>
              <w:jc w:val="center"/>
            </w:pPr>
            <w:r w:rsidRPr="00466302">
              <w:t>Добавление фонового изображения</w:t>
            </w:r>
          </w:p>
        </w:tc>
      </w:tr>
      <w:tr w:rsidR="0058239C" w:rsidRPr="00466302" w14:paraId="03649373" w14:textId="77777777" w:rsidTr="0058239C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81305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</w:rPr>
              <w:t>С</w:t>
            </w:r>
            <w:r w:rsidRPr="0058239C">
              <w:rPr>
                <w:b/>
                <w:bCs/>
                <w:lang w:val="en-US"/>
              </w:rPr>
              <w:t>reambee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E794F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CB61" w14:textId="77777777" w:rsidR="0058239C" w:rsidRPr="00466302" w:rsidRDefault="0058239C" w:rsidP="0058239C">
            <w:pPr>
              <w:jc w:val="center"/>
            </w:pPr>
            <w:r w:rsidRPr="00466302">
              <w:t>-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F7E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A4B03" w14:textId="77777777" w:rsidR="0058239C" w:rsidRPr="00466302" w:rsidRDefault="0058239C" w:rsidP="0058239C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C7DD7" w14:textId="77777777" w:rsidR="0058239C" w:rsidRPr="00466302" w:rsidRDefault="0058239C" w:rsidP="0058239C">
            <w:pPr>
              <w:jc w:val="center"/>
            </w:pPr>
            <w:r w:rsidRPr="00466302">
              <w:t>Изменение цвета и формы</w:t>
            </w:r>
          </w:p>
        </w:tc>
      </w:tr>
      <w:tr w:rsidR="0058239C" w:rsidRPr="00466302" w14:paraId="42712351" w14:textId="77777777" w:rsidTr="0058239C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95D4C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  <w:lang w:val="en-US"/>
              </w:rPr>
              <w:t>qrcode.website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D0120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124A2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72601" w14:textId="77777777" w:rsidR="0058239C" w:rsidRPr="00466302" w:rsidRDefault="0058239C" w:rsidP="0058239C">
            <w:pPr>
              <w:jc w:val="center"/>
            </w:pPr>
            <w:r w:rsidRPr="00466302">
              <w:t>-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9D552" w14:textId="77777777" w:rsidR="0058239C" w:rsidRPr="00466302" w:rsidRDefault="0058239C" w:rsidP="0058239C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98648" w14:textId="77777777" w:rsidR="0058239C" w:rsidRPr="00466302" w:rsidRDefault="0058239C" w:rsidP="0058239C">
            <w:pPr>
              <w:jc w:val="center"/>
            </w:pPr>
            <w:r w:rsidRPr="00466302">
              <w:t>Добавление фонового изображения, логотипа, изменение цвета, формы</w:t>
            </w:r>
          </w:p>
        </w:tc>
      </w:tr>
      <w:tr w:rsidR="0058239C" w:rsidRPr="00466302" w14:paraId="43860182" w14:textId="77777777" w:rsidTr="0058239C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4A5E2" w14:textId="77777777" w:rsidR="0058239C" w:rsidRPr="00466302" w:rsidRDefault="0058239C" w:rsidP="0058239C">
            <w:pPr>
              <w:jc w:val="center"/>
            </w:pPr>
            <w:r w:rsidRPr="0058239C">
              <w:rPr>
                <w:b/>
                <w:bCs/>
              </w:rPr>
              <w:t>Наш продукт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9635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B578E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AB66E" w14:textId="77777777" w:rsidR="0058239C" w:rsidRPr="00466302" w:rsidRDefault="0058239C" w:rsidP="0058239C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57D9D" w14:textId="77777777" w:rsidR="0058239C" w:rsidRPr="00466302" w:rsidRDefault="0058239C" w:rsidP="0058239C">
            <w:pPr>
              <w:jc w:val="center"/>
            </w:pPr>
            <w:r w:rsidRPr="0058239C">
              <w:rPr>
                <w:lang w:val="en-US"/>
              </w:rPr>
              <w:t>Android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0E033" w14:textId="77777777" w:rsidR="0058239C" w:rsidRPr="00466302" w:rsidRDefault="0058239C" w:rsidP="0058239C">
            <w:pPr>
              <w:jc w:val="center"/>
            </w:pPr>
            <w:r w:rsidRPr="00466302">
              <w:t xml:space="preserve">Изменение цвета, формы, добавление логотипа, </w:t>
            </w:r>
            <w:r w:rsidRPr="0058239C">
              <w:rPr>
                <w:b/>
                <w:bCs/>
              </w:rPr>
              <w:t>использование стилей</w:t>
            </w:r>
          </w:p>
        </w:tc>
      </w:tr>
    </w:tbl>
    <w:p w14:paraId="19F9E82C" w14:textId="2806D0FA" w:rsidR="0087602C" w:rsidRDefault="0087602C" w:rsidP="0087602C"/>
    <w:p w14:paraId="17D93146" w14:textId="71D7E1E0" w:rsidR="00466302" w:rsidRPr="00466302" w:rsidRDefault="0087602C" w:rsidP="00B14602">
      <w:r>
        <w:br w:type="page"/>
      </w:r>
    </w:p>
    <w:p w14:paraId="3FC9C640" w14:textId="6052D549" w:rsidR="00466302" w:rsidRDefault="0087602C" w:rsidP="0087602C">
      <w:pPr>
        <w:pStyle w:val="1"/>
      </w:pPr>
      <w:bookmarkStart w:id="6" w:name="_Toc73695669"/>
      <w:r>
        <w:lastRenderedPageBreak/>
        <w:t>Решение</w:t>
      </w:r>
      <w:bookmarkEnd w:id="6"/>
    </w:p>
    <w:p w14:paraId="64CD3D0A" w14:textId="350985E7" w:rsidR="0087602C" w:rsidRDefault="003B0D59" w:rsidP="0087602C">
      <w:pPr>
        <w:pStyle w:val="2"/>
      </w:pPr>
      <w:bookmarkStart w:id="7" w:name="_Toc73695670"/>
      <w:r w:rsidRPr="003B0D59">
        <w:rPr>
          <w:noProof/>
        </w:rPr>
        <w:drawing>
          <wp:anchor distT="0" distB="0" distL="114300" distR="114300" simplePos="0" relativeHeight="251660288" behindDoc="0" locked="0" layoutInCell="1" allowOverlap="1" wp14:anchorId="5445DA01" wp14:editId="11ACEE2E">
            <wp:simplePos x="0" y="0"/>
            <wp:positionH relativeFrom="column">
              <wp:posOffset>-43815</wp:posOffset>
            </wp:positionH>
            <wp:positionV relativeFrom="paragraph">
              <wp:posOffset>490220</wp:posOffset>
            </wp:positionV>
            <wp:extent cx="5939790" cy="3291205"/>
            <wp:effectExtent l="0" t="0" r="3810" b="4445"/>
            <wp:wrapThrough wrapText="bothSides">
              <wp:wrapPolygon edited="0">
                <wp:start x="0" y="0"/>
                <wp:lineTo x="0" y="21504"/>
                <wp:lineTo x="21545" y="21504"/>
                <wp:lineTo x="21545" y="0"/>
                <wp:lineTo x="0" y="0"/>
              </wp:wrapPolygon>
            </wp:wrapThrough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859FEBA-747F-4D46-B7B7-C505F3B568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859FEBA-747F-4D46-B7B7-C505F3B568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02C">
        <w:t>Анализ предметной области</w:t>
      </w:r>
      <w:bookmarkEnd w:id="7"/>
    </w:p>
    <w:p w14:paraId="6CC62F31" w14:textId="2CCEE2AB" w:rsidR="00C62615" w:rsidRDefault="00C62615" w:rsidP="008A1B00">
      <w:r w:rsidRPr="00C62615">
        <w:t xml:space="preserve">// </w:t>
      </w:r>
      <w:r>
        <w:t xml:space="preserve">более официально картинка в середине. </w:t>
      </w:r>
    </w:p>
    <w:p w14:paraId="4E1744B0" w14:textId="776B5C70" w:rsidR="008A1B00" w:rsidRDefault="008A1B00" w:rsidP="008A1B00">
      <w:r>
        <w:t xml:space="preserve">Как же вообще работает </w:t>
      </w:r>
      <w:r>
        <w:rPr>
          <w:lang w:val="en-US"/>
        </w:rPr>
        <w:t>QR</w:t>
      </w:r>
      <w:r w:rsidRPr="00451A7F">
        <w:t>-</w:t>
      </w:r>
      <w:r>
        <w:t xml:space="preserve">код и как можно изменять его внешний вид, не теряя возможности однозначного декодирования? На изображении выше представлена схема </w:t>
      </w:r>
      <w:r>
        <w:rPr>
          <w:lang w:val="en-US"/>
        </w:rPr>
        <w:t>QR</w:t>
      </w:r>
      <w:r>
        <w:t xml:space="preserve">-кода. Я думаю, все замечали, что на всех </w:t>
      </w:r>
      <w:r>
        <w:rPr>
          <w:lang w:val="en-US"/>
        </w:rPr>
        <w:t>QR</w:t>
      </w:r>
      <w:r>
        <w:t>-кодах присутствуют 3 характерных квадратных элемента.  Эти и другие элементы, обозначенные непрозрачными пикселями — это служебная информация по тому, как следует декодировать код. Прозрачные пиксели — сама закодированная информация. Для исправления ошибок (при ошибочном сканировании или же при повреждениях</w:t>
      </w:r>
      <w:r w:rsidRPr="002529C5">
        <w:t>/</w:t>
      </w:r>
      <w:r>
        <w:t xml:space="preserve">изменениях самого </w:t>
      </w:r>
      <w:r>
        <w:rPr>
          <w:lang w:val="en-US"/>
        </w:rPr>
        <w:t>QR</w:t>
      </w:r>
      <w:r>
        <w:t xml:space="preserve">-кода) применяется код Рида-Соломона. Существует 4 уровня избыточности: 7, 15, 25 и 30%. Чем больше уровень избыточности, тем больше изменений во внешнем виде </w:t>
      </w:r>
      <w:r>
        <w:rPr>
          <w:lang w:val="en-US"/>
        </w:rPr>
        <w:t>QR</w:t>
      </w:r>
      <w:r>
        <w:t xml:space="preserve">-кода можно сделать без потери возможности декодирования. То есть, к примеру, при использовании 30% уровня избыточности информации мы можем разместить небольшой логотип поверх неслужебных пикселей </w:t>
      </w:r>
      <w:r>
        <w:rPr>
          <w:lang w:val="en-US"/>
        </w:rPr>
        <w:t>QR</w:t>
      </w:r>
      <w:r>
        <w:t>-кода, и он все равно останется читаемым.</w:t>
      </w:r>
    </w:p>
    <w:p w14:paraId="338E66F8" w14:textId="62586A0C" w:rsidR="008A1B00" w:rsidRDefault="008A1B00" w:rsidP="008A1B00">
      <w:pPr>
        <w:pStyle w:val="2"/>
      </w:pPr>
      <w:bookmarkStart w:id="8" w:name="_Toc73695671"/>
      <w:r>
        <w:t>Программная реализация</w:t>
      </w:r>
      <w:bookmarkEnd w:id="8"/>
    </w:p>
    <w:p w14:paraId="20FD49DC" w14:textId="4BC626BA" w:rsidR="007B6D82" w:rsidRPr="00C62615" w:rsidRDefault="0075063E" w:rsidP="007B6D82">
      <w:pPr>
        <w:rPr>
          <w:noProof/>
        </w:rPr>
      </w:pPr>
      <w:r w:rsidRPr="007B6D82">
        <w:rPr>
          <w:noProof/>
        </w:rPr>
        <w:drawing>
          <wp:anchor distT="0" distB="0" distL="114300" distR="114300" simplePos="0" relativeHeight="251662336" behindDoc="1" locked="0" layoutInCell="1" allowOverlap="1" wp14:anchorId="37686CE0" wp14:editId="675D8982">
            <wp:simplePos x="0" y="0"/>
            <wp:positionH relativeFrom="margin">
              <wp:posOffset>1518285</wp:posOffset>
            </wp:positionH>
            <wp:positionV relativeFrom="paragraph">
              <wp:posOffset>1109345</wp:posOffset>
            </wp:positionV>
            <wp:extent cx="1113155" cy="1113155"/>
            <wp:effectExtent l="0" t="0" r="0" b="0"/>
            <wp:wrapTopAndBottom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17FB13D-977D-4F14-9B21-BE10E8BC3F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417FB13D-977D-4F14-9B21-BE10E8BC3F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D82">
        <w:rPr>
          <w:noProof/>
        </w:rPr>
        <w:drawing>
          <wp:anchor distT="0" distB="0" distL="114300" distR="114300" simplePos="0" relativeHeight="251661312" behindDoc="1" locked="0" layoutInCell="1" allowOverlap="1" wp14:anchorId="01770A5C" wp14:editId="7B96C1F1">
            <wp:simplePos x="0" y="0"/>
            <wp:positionH relativeFrom="margin">
              <wp:align>left</wp:align>
            </wp:positionH>
            <wp:positionV relativeFrom="paragraph">
              <wp:posOffset>987425</wp:posOffset>
            </wp:positionV>
            <wp:extent cx="1249680" cy="1249680"/>
            <wp:effectExtent l="0" t="0" r="0" b="7620"/>
            <wp:wrapTopAndBottom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4BF745-089E-42E2-9C01-A5E0BB738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004BF745-089E-42E2-9C01-A5E0BB738C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D82">
        <w:rPr>
          <w:noProof/>
        </w:rPr>
        <w:t xml:space="preserve">Для разработки приложения использовался язык программирования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, </w:t>
      </w:r>
      <w:r w:rsidR="007B6D82">
        <w:rPr>
          <w:noProof/>
        </w:rPr>
        <w:t xml:space="preserve">среда разработки </w:t>
      </w:r>
      <w:r w:rsidR="007B6D82">
        <w:rPr>
          <w:noProof/>
          <w:lang w:val="en-US"/>
        </w:rPr>
        <w:t>Android</w:t>
      </w:r>
      <w:r w:rsidR="007B6D82" w:rsidRPr="007B6D82">
        <w:rPr>
          <w:noProof/>
        </w:rPr>
        <w:t xml:space="preserve"> </w:t>
      </w:r>
      <w:r w:rsidR="007B6D82">
        <w:rPr>
          <w:noProof/>
          <w:lang w:val="en-US"/>
        </w:rPr>
        <w:t>Studio</w:t>
      </w:r>
      <w:r w:rsidR="007B6D82">
        <w:rPr>
          <w:noProof/>
        </w:rPr>
        <w:t xml:space="preserve">. Выбор языка программирования обусловлен тем, что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 </w:t>
      </w:r>
      <w:r w:rsidR="007B6D82">
        <w:rPr>
          <w:noProof/>
        </w:rPr>
        <w:t xml:space="preserve">— самый популярный язвк для </w:t>
      </w:r>
      <w:r w:rsidR="007B6D82">
        <w:rPr>
          <w:noProof/>
          <w:lang w:val="en-US"/>
        </w:rPr>
        <w:t>Android</w:t>
      </w:r>
      <w:r w:rsidR="007B6D82">
        <w:rPr>
          <w:noProof/>
        </w:rPr>
        <w:t xml:space="preserve">-разработки, по этому языку много материалов в интернете. Кроме того,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 </w:t>
      </w:r>
      <w:r w:rsidR="007B6D82">
        <w:rPr>
          <w:noProof/>
        </w:rPr>
        <w:t xml:space="preserve">синтаксически похож на </w:t>
      </w:r>
      <w:r w:rsidR="007B6D82">
        <w:rPr>
          <w:noProof/>
          <w:lang w:val="en-US"/>
        </w:rPr>
        <w:t>C</w:t>
      </w:r>
      <w:r w:rsidR="007B6D82" w:rsidRPr="007B6D82">
        <w:rPr>
          <w:noProof/>
        </w:rPr>
        <w:t>#</w:t>
      </w:r>
      <w:r w:rsidR="007B6D82">
        <w:rPr>
          <w:noProof/>
        </w:rPr>
        <w:t>, изучаемый мной в 9 и 10 классе.</w:t>
      </w:r>
      <w:r w:rsidR="00C62615">
        <w:rPr>
          <w:noProof/>
        </w:rPr>
        <w:t xml:space="preserve"> </w:t>
      </w:r>
      <w:r w:rsidR="00C62615" w:rsidRPr="00C62615">
        <w:rPr>
          <w:noProof/>
        </w:rPr>
        <w:t>//</w:t>
      </w:r>
      <w:r w:rsidR="00C62615">
        <w:rPr>
          <w:noProof/>
          <w:lang w:val="en-US"/>
        </w:rPr>
        <w:t>Android</w:t>
      </w:r>
      <w:r w:rsidR="00C62615" w:rsidRPr="00C62615">
        <w:rPr>
          <w:noProof/>
        </w:rPr>
        <w:t xml:space="preserve"> </w:t>
      </w:r>
      <w:r w:rsidR="00C62615">
        <w:rPr>
          <w:noProof/>
          <w:lang w:val="en-US"/>
        </w:rPr>
        <w:t>studio</w:t>
      </w:r>
      <w:r w:rsidR="00C62615" w:rsidRPr="00C62615">
        <w:rPr>
          <w:noProof/>
        </w:rPr>
        <w:t xml:space="preserve"> </w:t>
      </w:r>
      <w:r w:rsidR="00C62615">
        <w:rPr>
          <w:noProof/>
        </w:rPr>
        <w:t>новые возможности</w:t>
      </w:r>
    </w:p>
    <w:p w14:paraId="60A2222A" w14:textId="30E7A116" w:rsidR="0075063E" w:rsidRPr="007B6D82" w:rsidRDefault="0075063E" w:rsidP="007B6D82"/>
    <w:p w14:paraId="455A4E19" w14:textId="6E0121BC" w:rsidR="008A1B00" w:rsidRPr="008A1B00" w:rsidRDefault="008A1B00" w:rsidP="008A1B00">
      <w:pPr>
        <w:pStyle w:val="2"/>
      </w:pPr>
      <w:bookmarkStart w:id="9" w:name="_Toc73695672"/>
      <w:r>
        <w:lastRenderedPageBreak/>
        <w:t>Ход работы</w:t>
      </w:r>
      <w:bookmarkEnd w:id="9"/>
    </w:p>
    <w:p w14:paraId="158B107D" w14:textId="54021E61" w:rsidR="00B14602" w:rsidRDefault="00B14602" w:rsidP="00B14602">
      <w:r>
        <w:t xml:space="preserve">Изначально планировалось не изменять внешний вид </w:t>
      </w:r>
      <w:r>
        <w:rPr>
          <w:lang w:val="en-US"/>
        </w:rPr>
        <w:t>QR</w:t>
      </w:r>
      <w:r w:rsidRPr="00B14602">
        <w:t>-</w:t>
      </w:r>
      <w:r>
        <w:t>кодов, сгенерированных дефолтным алгоритмом, а реализовать свой алгоритм генерации и распознавания изображений…</w:t>
      </w:r>
    </w:p>
    <w:p w14:paraId="6CB76DF4" w14:textId="02013D33" w:rsidR="00B14602" w:rsidRDefault="00B14602" w:rsidP="00B14602">
      <w:r>
        <w:br w:type="page"/>
      </w:r>
    </w:p>
    <w:p w14:paraId="2BE1B1BA" w14:textId="04957385" w:rsidR="00B14602" w:rsidRDefault="00B14602" w:rsidP="00B14602">
      <w:pPr>
        <w:pStyle w:val="1"/>
      </w:pPr>
      <w:bookmarkStart w:id="10" w:name="_Toc73695673"/>
      <w:r>
        <w:lastRenderedPageBreak/>
        <w:t>Результат</w:t>
      </w:r>
      <w:bookmarkEnd w:id="10"/>
      <w:r>
        <w:br w:type="page"/>
      </w:r>
    </w:p>
    <w:p w14:paraId="30A2D1EC" w14:textId="77777777" w:rsidR="00CF1BC0" w:rsidRDefault="00B14602" w:rsidP="00B14602">
      <w:pPr>
        <w:pStyle w:val="1"/>
      </w:pPr>
      <w:bookmarkStart w:id="11" w:name="_Toc73695674"/>
      <w:r>
        <w:lastRenderedPageBreak/>
        <w:t>Выводы</w:t>
      </w:r>
      <w:bookmarkEnd w:id="11"/>
    </w:p>
    <w:p w14:paraId="1BF6DC3E" w14:textId="77777777" w:rsidR="00CF1BC0" w:rsidRDefault="00CF1BC0" w:rsidP="00CF1BC0">
      <w:r>
        <w:t>В перспективах дальнейшей разработки:</w:t>
      </w:r>
    </w:p>
    <w:p w14:paraId="6F7F7AB7" w14:textId="77777777" w:rsidR="00CF1BC0" w:rsidRPr="00CF1BC0" w:rsidRDefault="00CF1BC0" w:rsidP="00CF1BC0">
      <w:pPr>
        <w:numPr>
          <w:ilvl w:val="0"/>
          <w:numId w:val="3"/>
        </w:numPr>
      </w:pPr>
      <w:r w:rsidRPr="00CF1BC0">
        <w:t xml:space="preserve">Публикация приложения в </w:t>
      </w:r>
      <w:r w:rsidRPr="00CF1BC0">
        <w:rPr>
          <w:lang w:val="en-US"/>
        </w:rPr>
        <w:t>Google play</w:t>
      </w:r>
    </w:p>
    <w:p w14:paraId="0893B47F" w14:textId="77777777" w:rsidR="00CF1BC0" w:rsidRPr="00CF1BC0" w:rsidRDefault="00CF1BC0" w:rsidP="00CF1BC0">
      <w:pPr>
        <w:numPr>
          <w:ilvl w:val="0"/>
          <w:numId w:val="3"/>
        </w:numPr>
      </w:pPr>
      <w:r w:rsidRPr="00CF1BC0">
        <w:t>Добавление новых стилей</w:t>
      </w:r>
    </w:p>
    <w:p w14:paraId="258022E9" w14:textId="77777777" w:rsidR="00CF1BC0" w:rsidRPr="00CF1BC0" w:rsidRDefault="00CF1BC0" w:rsidP="00CF1BC0">
      <w:r w:rsidRPr="00CF1BC0">
        <w:t>Кроме того, существует гипотетическая возможность монетизации (покупка стилей)</w:t>
      </w:r>
    </w:p>
    <w:p w14:paraId="43395D38" w14:textId="239165B0" w:rsidR="00B14602" w:rsidRDefault="00B14602" w:rsidP="00CF1BC0">
      <w:r>
        <w:br w:type="page"/>
      </w:r>
    </w:p>
    <w:p w14:paraId="068D39F3" w14:textId="77777777" w:rsidR="00B14602" w:rsidRPr="00B14602" w:rsidRDefault="00B14602" w:rsidP="00B14602">
      <w:pPr>
        <w:pStyle w:val="1"/>
      </w:pPr>
      <w:bookmarkStart w:id="12" w:name="_Toc73695675"/>
      <w:r>
        <w:lastRenderedPageBreak/>
        <w:t>Список литературы</w:t>
      </w:r>
      <w:bookmarkEnd w:id="12"/>
    </w:p>
    <w:p w14:paraId="17606A24" w14:textId="1EED6C9B" w:rsidR="00B14602" w:rsidRDefault="00B14602" w:rsidP="00B14602"/>
    <w:p w14:paraId="156C436A" w14:textId="77777777" w:rsidR="00B14602" w:rsidRDefault="00B14602">
      <w:r>
        <w:br w:type="page"/>
      </w:r>
    </w:p>
    <w:p w14:paraId="660A4436" w14:textId="26628147" w:rsidR="00B14602" w:rsidRPr="00CF1BC0" w:rsidRDefault="00B14602" w:rsidP="00B14602">
      <w:pPr>
        <w:pStyle w:val="1"/>
      </w:pPr>
      <w:r>
        <w:lastRenderedPageBreak/>
        <w:tab/>
      </w:r>
      <w:bookmarkStart w:id="13" w:name="_Toc73695676"/>
      <w:r>
        <w:t>Приложения</w:t>
      </w:r>
      <w:bookmarkEnd w:id="13"/>
    </w:p>
    <w:sectPr w:rsidR="00B14602" w:rsidRPr="00CF1BC0">
      <w:pgSz w:w="11906" w:h="16838"/>
      <w:pgMar w:top="567" w:right="851" w:bottom="567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0A4"/>
    <w:multiLevelType w:val="hybridMultilevel"/>
    <w:tmpl w:val="5308A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BDC"/>
    <w:multiLevelType w:val="hybridMultilevel"/>
    <w:tmpl w:val="A4409AB4"/>
    <w:lvl w:ilvl="0" w:tplc="70863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05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0F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A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09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0B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4A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0A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6C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BC5E46"/>
    <w:multiLevelType w:val="hybridMultilevel"/>
    <w:tmpl w:val="DD188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FF"/>
    <w:rsid w:val="00031E61"/>
    <w:rsid w:val="00054750"/>
    <w:rsid w:val="000D1D91"/>
    <w:rsid w:val="001E461F"/>
    <w:rsid w:val="002913D1"/>
    <w:rsid w:val="00330A0E"/>
    <w:rsid w:val="003B0D59"/>
    <w:rsid w:val="00455A80"/>
    <w:rsid w:val="00466302"/>
    <w:rsid w:val="004B4E56"/>
    <w:rsid w:val="005356FF"/>
    <w:rsid w:val="0058239C"/>
    <w:rsid w:val="00595741"/>
    <w:rsid w:val="006D2E1C"/>
    <w:rsid w:val="0073104D"/>
    <w:rsid w:val="0075063E"/>
    <w:rsid w:val="00791C61"/>
    <w:rsid w:val="007B6D82"/>
    <w:rsid w:val="0087602C"/>
    <w:rsid w:val="008A1B00"/>
    <w:rsid w:val="00AD4253"/>
    <w:rsid w:val="00B14602"/>
    <w:rsid w:val="00C62615"/>
    <w:rsid w:val="00CF1BC0"/>
    <w:rsid w:val="00DC3A9C"/>
    <w:rsid w:val="00E6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0F7B"/>
  <w15:docId w15:val="{12D53537-33B6-4860-9C56-51829B9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253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1D91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0A0E"/>
    <w:pPr>
      <w:keepNext/>
      <w:spacing w:before="240" w:after="60" w:line="276" w:lineRule="auto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5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60D8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6">
    <w:name w:val="List Paragraph"/>
    <w:basedOn w:val="a"/>
    <w:uiPriority w:val="34"/>
    <w:qFormat/>
    <w:rsid w:val="00260D83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0D1D91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30A0E"/>
    <w:rPr>
      <w:rFonts w:ascii="Arial" w:hAnsi="Arial" w:cs="Arial"/>
      <w:b/>
      <w:bCs/>
      <w:iCs/>
      <w:sz w:val="24"/>
      <w:szCs w:val="28"/>
    </w:rPr>
  </w:style>
  <w:style w:type="table" w:styleId="a7">
    <w:name w:val="Table Contemporary"/>
    <w:basedOn w:val="a1"/>
    <w:semiHidden/>
    <w:unhideWhenUsed/>
    <w:rsid w:val="008C62EA"/>
    <w:pPr>
      <w:spacing w:after="200" w:line="276" w:lineRule="auto"/>
    </w:pPr>
    <w:rPr>
      <w:rFonts w:cs="Times New Roman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8">
    <w:name w:val="Hyperlink"/>
    <w:basedOn w:val="a0"/>
    <w:uiPriority w:val="99"/>
    <w:unhideWhenUsed/>
    <w:rsid w:val="008C62EA"/>
    <w:rPr>
      <w:color w:val="0000FF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200" w:line="276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1E461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E461F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455A8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310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qrcode.websit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creambee.ru/qr-code-generato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visualead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pyzlh3y9phl0zxu1dRjOkJz7w==">AMUW2mW2Yd+/5s60ntbVlMNnE9UUgCihxny2MP9m4w+WtmPYEEJY4GvvefAyFjJ3NFouWCLx0hUoloqDdGVc7vigHltXOxTYbS1inpRlnMVp7tP4dqzPIg/iZAqZ7uTskbVrZjU4jFTv</go:docsCustomData>
</go:gDocsCustomXmlDataStorage>
</file>

<file path=customXml/itemProps1.xml><?xml version="1.0" encoding="utf-8"?>
<ds:datastoreItem xmlns:ds="http://schemas.openxmlformats.org/officeDocument/2006/customXml" ds:itemID="{33DB5D76-C814-478D-ADF3-4010F0309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12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Тучина Елизавета</dc:creator>
  <cp:lastModifiedBy>Егор Рогожкин</cp:lastModifiedBy>
  <cp:revision>15</cp:revision>
  <dcterms:created xsi:type="dcterms:W3CDTF">2021-05-31T13:57:00Z</dcterms:created>
  <dcterms:modified xsi:type="dcterms:W3CDTF">2021-06-04T16:21:00Z</dcterms:modified>
</cp:coreProperties>
</file>