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60BB9" w14:textId="77777777" w:rsidR="00084896" w:rsidRDefault="00630BE1" w:rsidP="00074AED">
      <w:pPr>
        <w:spacing w:line="360" w:lineRule="auto"/>
        <w:jc w:val="center"/>
        <w:rPr>
          <w:rFonts w:ascii="gobCL" w:hAnsi="gobCL" w:cs="Arial"/>
          <w:b/>
          <w:sz w:val="24"/>
          <w:szCs w:val="24"/>
        </w:rPr>
      </w:pPr>
      <w:r w:rsidRPr="002036DC">
        <w:rPr>
          <w:rFonts w:ascii="gobCL" w:hAnsi="gobCL" w:cs="Arial"/>
          <w:b/>
          <w:sz w:val="24"/>
          <w:szCs w:val="24"/>
        </w:rPr>
        <w:t>A</w:t>
      </w:r>
      <w:r w:rsidR="00084896">
        <w:rPr>
          <w:rFonts w:ascii="gobCL" w:hAnsi="gobCL" w:cs="Arial"/>
          <w:b/>
          <w:sz w:val="24"/>
          <w:szCs w:val="24"/>
        </w:rPr>
        <w:t>CUERDO DE ACCIONISTAS</w:t>
      </w:r>
    </w:p>
    <w:p w14:paraId="1E5C6444" w14:textId="77777777" w:rsidR="002D453F" w:rsidRDefault="003525EF" w:rsidP="00074AED">
      <w:pPr>
        <w:spacing w:line="360" w:lineRule="auto"/>
        <w:jc w:val="center"/>
        <w:rPr>
          <w:rFonts w:ascii="gobCL" w:hAnsi="gobCL" w:cs="Arial"/>
          <w:b/>
          <w:sz w:val="24"/>
          <w:szCs w:val="24"/>
        </w:rPr>
      </w:pPr>
      <w:r w:rsidRPr="002036DC">
        <w:rPr>
          <w:rFonts w:ascii="gobCL" w:hAnsi="gobCL" w:cs="Arial"/>
          <w:b/>
          <w:sz w:val="24"/>
          <w:szCs w:val="24"/>
        </w:rPr>
        <w:t xml:space="preserve"> </w:t>
      </w:r>
      <w:r w:rsidR="00084896">
        <w:rPr>
          <w:rFonts w:ascii="gobCL" w:hAnsi="gobCL" w:cs="Arial"/>
          <w:b/>
          <w:sz w:val="24"/>
          <w:szCs w:val="24"/>
        </w:rPr>
        <w:t xml:space="preserve">DE </w:t>
      </w:r>
    </w:p>
    <w:p w14:paraId="597F570C" w14:textId="49BB8C76" w:rsidR="00084896" w:rsidRPr="002036DC" w:rsidRDefault="000332BF" w:rsidP="00074AED">
      <w:pPr>
        <w:spacing w:line="360" w:lineRule="auto"/>
        <w:jc w:val="center"/>
        <w:rPr>
          <w:rFonts w:ascii="gobCL" w:hAnsi="gobCL" w:cs="Arial"/>
          <w:b/>
          <w:sz w:val="24"/>
          <w:szCs w:val="24"/>
        </w:rPr>
      </w:pPr>
      <w:r>
        <w:rPr>
          <w:rFonts w:ascii="gobCL" w:hAnsi="gobCL" w:cs="Arial"/>
          <w:b/>
          <w:sz w:val="24"/>
          <w:szCs w:val="24"/>
        </w:rPr>
        <w:t>GESTION INTEGRAL</w:t>
      </w:r>
      <w:r w:rsidR="00E25AC2">
        <w:rPr>
          <w:rFonts w:ascii="gobCL" w:hAnsi="gobCL" w:cs="Arial"/>
          <w:b/>
          <w:sz w:val="24"/>
          <w:szCs w:val="24"/>
        </w:rPr>
        <w:t xml:space="preserve"> </w:t>
      </w:r>
      <w:proofErr w:type="spellStart"/>
      <w:r w:rsidR="00E25AC2">
        <w:rPr>
          <w:rFonts w:ascii="gobCL" w:hAnsi="gobCL" w:cs="Arial"/>
          <w:b/>
          <w:sz w:val="24"/>
          <w:szCs w:val="24"/>
        </w:rPr>
        <w:t>SpA</w:t>
      </w:r>
      <w:proofErr w:type="spellEnd"/>
    </w:p>
    <w:p w14:paraId="053B591B" w14:textId="10F394D9" w:rsidR="00307F58" w:rsidRPr="002036DC" w:rsidRDefault="001E1A53" w:rsidP="00074AED">
      <w:pPr>
        <w:spacing w:line="360" w:lineRule="auto"/>
        <w:jc w:val="both"/>
        <w:rPr>
          <w:rFonts w:ascii="gobCL" w:hAnsi="gobCL" w:cs="Arial"/>
          <w:sz w:val="24"/>
          <w:szCs w:val="24"/>
        </w:rPr>
      </w:pPr>
      <w:r w:rsidRPr="002036DC">
        <w:rPr>
          <w:rFonts w:ascii="gobCL" w:hAnsi="gobCL" w:cs="Arial"/>
          <w:sz w:val="24"/>
          <w:szCs w:val="24"/>
        </w:rPr>
        <w:t>En</w:t>
      </w:r>
      <w:r w:rsidR="00221C20">
        <w:rPr>
          <w:rFonts w:ascii="gobCL" w:hAnsi="gobCL" w:cs="Arial"/>
          <w:sz w:val="24"/>
          <w:szCs w:val="24"/>
        </w:rPr>
        <w:t xml:space="preserve"> SANTIAGO</w:t>
      </w:r>
      <w:r w:rsidRPr="002036DC">
        <w:rPr>
          <w:rFonts w:ascii="gobCL" w:hAnsi="gobCL" w:cs="Arial"/>
          <w:sz w:val="24"/>
          <w:szCs w:val="24"/>
        </w:rPr>
        <w:t>, a</w:t>
      </w:r>
      <w:r w:rsidR="00221C20">
        <w:rPr>
          <w:rFonts w:ascii="gobCL" w:hAnsi="gobCL" w:cs="Arial"/>
          <w:sz w:val="24"/>
          <w:szCs w:val="24"/>
        </w:rPr>
        <w:t xml:space="preserve"> </w:t>
      </w:r>
      <w:r w:rsidR="00987140">
        <w:rPr>
          <w:rFonts w:ascii="gobCL" w:hAnsi="gobCL" w:cs="Arial"/>
          <w:b/>
          <w:bCs/>
          <w:sz w:val="24"/>
          <w:szCs w:val="24"/>
        </w:rPr>
        <w:t>0</w:t>
      </w:r>
      <w:r w:rsidR="000332BF">
        <w:rPr>
          <w:rFonts w:ascii="gobCL" w:hAnsi="gobCL" w:cs="Arial"/>
          <w:b/>
          <w:bCs/>
          <w:sz w:val="24"/>
          <w:szCs w:val="24"/>
        </w:rPr>
        <w:t>5</w:t>
      </w:r>
      <w:r w:rsidR="00221C20" w:rsidRPr="00EE2592">
        <w:rPr>
          <w:rFonts w:ascii="gobCL" w:hAnsi="gobCL" w:cs="Arial"/>
          <w:b/>
          <w:bCs/>
          <w:sz w:val="24"/>
          <w:szCs w:val="24"/>
        </w:rPr>
        <w:t xml:space="preserve"> DE </w:t>
      </w:r>
      <w:r w:rsidR="00987140">
        <w:rPr>
          <w:rFonts w:ascii="gobCL" w:hAnsi="gobCL" w:cs="Arial"/>
          <w:b/>
          <w:bCs/>
          <w:sz w:val="24"/>
          <w:szCs w:val="24"/>
        </w:rPr>
        <w:t>OCTUBRE</w:t>
      </w:r>
      <w:r w:rsidR="00221C20" w:rsidRPr="00EE2592">
        <w:rPr>
          <w:rFonts w:ascii="gobCL" w:hAnsi="gobCL" w:cs="Arial"/>
          <w:b/>
          <w:bCs/>
          <w:sz w:val="24"/>
          <w:szCs w:val="24"/>
        </w:rPr>
        <w:t xml:space="preserve"> DE 2026</w:t>
      </w:r>
      <w:r w:rsidR="000C0C9B" w:rsidRPr="002036DC">
        <w:rPr>
          <w:rFonts w:ascii="gobCL" w:hAnsi="gobCL" w:cs="Arial"/>
          <w:sz w:val="24"/>
          <w:szCs w:val="24"/>
        </w:rPr>
        <w:t>,</w:t>
      </w:r>
      <w:r w:rsidR="00074AED" w:rsidRPr="002036DC">
        <w:rPr>
          <w:rFonts w:ascii="gobCL" w:hAnsi="gobCL" w:cs="Arial"/>
          <w:sz w:val="24"/>
          <w:szCs w:val="24"/>
        </w:rPr>
        <w:t xml:space="preserve"> la sociedad </w:t>
      </w:r>
      <w:r w:rsidR="000332BF">
        <w:rPr>
          <w:rFonts w:ascii="gobCL" w:hAnsi="gobCL" w:cs="Arial"/>
          <w:b/>
          <w:bCs/>
          <w:sz w:val="24"/>
          <w:szCs w:val="24"/>
        </w:rPr>
        <w:t>GESTION INTEGRAL</w:t>
      </w:r>
      <w:r w:rsidR="00894A44" w:rsidRPr="00EE2592">
        <w:rPr>
          <w:rFonts w:ascii="gobCL" w:hAnsi="gobCL" w:cs="Arial"/>
          <w:b/>
          <w:bCs/>
          <w:sz w:val="24"/>
          <w:szCs w:val="24"/>
        </w:rPr>
        <w:t xml:space="preserve"> SPA</w:t>
      </w:r>
      <w:r w:rsidR="002D453F" w:rsidRPr="002036DC">
        <w:rPr>
          <w:rFonts w:ascii="gobCL" w:hAnsi="gobCL" w:cs="Arial"/>
          <w:sz w:val="24"/>
          <w:szCs w:val="24"/>
        </w:rPr>
        <w:t xml:space="preserve"> que se encuentra constituida </w:t>
      </w:r>
      <w:r w:rsidR="00074AED" w:rsidRPr="002036DC">
        <w:rPr>
          <w:rFonts w:ascii="gobCL" w:hAnsi="gobCL" w:cs="Arial"/>
          <w:sz w:val="24"/>
          <w:szCs w:val="24"/>
        </w:rPr>
        <w:t>por</w:t>
      </w:r>
      <w:r w:rsidR="00221C20">
        <w:rPr>
          <w:rFonts w:ascii="gobCL" w:hAnsi="gobCL" w:cs="Arial"/>
          <w:sz w:val="24"/>
          <w:szCs w:val="24"/>
        </w:rPr>
        <w:t xml:space="preserve"> 10</w:t>
      </w:r>
      <w:r w:rsidR="00894A44">
        <w:rPr>
          <w:rFonts w:ascii="gobCL" w:hAnsi="gobCL" w:cs="Arial"/>
          <w:sz w:val="24"/>
          <w:szCs w:val="24"/>
        </w:rPr>
        <w:t>.000</w:t>
      </w:r>
      <w:r w:rsidR="00221C20">
        <w:rPr>
          <w:rFonts w:ascii="gobCL" w:hAnsi="gobCL" w:cs="Arial"/>
          <w:sz w:val="24"/>
          <w:szCs w:val="24"/>
        </w:rPr>
        <w:t xml:space="preserve"> (DIEZ</w:t>
      </w:r>
      <w:r w:rsidR="00894A44">
        <w:rPr>
          <w:rFonts w:ascii="gobCL" w:hAnsi="gobCL" w:cs="Arial"/>
          <w:sz w:val="24"/>
          <w:szCs w:val="24"/>
        </w:rPr>
        <w:t xml:space="preserve"> MIL</w:t>
      </w:r>
      <w:r w:rsidR="00221C20">
        <w:rPr>
          <w:rFonts w:ascii="gobCL" w:hAnsi="gobCL" w:cs="Arial"/>
          <w:sz w:val="24"/>
          <w:szCs w:val="24"/>
        </w:rPr>
        <w:t>)</w:t>
      </w:r>
      <w:r w:rsidR="00074AED" w:rsidRPr="002036DC">
        <w:rPr>
          <w:rFonts w:ascii="gobCL" w:hAnsi="gobCL" w:cs="Arial"/>
          <w:sz w:val="24"/>
          <w:szCs w:val="24"/>
        </w:rPr>
        <w:t xml:space="preserve"> accionistas, los cuales se individualizan a continuación: </w:t>
      </w:r>
      <w:r w:rsidR="005C5F04" w:rsidRPr="002036DC">
        <w:rPr>
          <w:rFonts w:ascii="gobCL" w:hAnsi="gobCL" w:cs="Arial"/>
          <w:sz w:val="24"/>
          <w:szCs w:val="24"/>
        </w:rPr>
        <w:t>don</w:t>
      </w:r>
      <w:bookmarkStart w:id="0" w:name="_Hlk227581807"/>
      <w:r w:rsidR="00EB1ED2">
        <w:rPr>
          <w:rFonts w:ascii="gobCL" w:hAnsi="gobCL" w:cs="Arial"/>
          <w:b/>
          <w:bCs/>
          <w:sz w:val="24"/>
          <w:szCs w:val="24"/>
        </w:rPr>
        <w:t xml:space="preserve"> </w:t>
      </w:r>
      <w:r w:rsidR="00E10803">
        <w:rPr>
          <w:rFonts w:ascii="gobCL" w:hAnsi="gobCL" w:cs="Arial"/>
          <w:b/>
          <w:bCs/>
          <w:sz w:val="24"/>
          <w:szCs w:val="24"/>
        </w:rPr>
        <w:t>R</w:t>
      </w:r>
      <w:r w:rsidR="009326B2">
        <w:rPr>
          <w:rFonts w:ascii="gobCL" w:hAnsi="gobCL" w:cs="Arial"/>
          <w:b/>
          <w:bCs/>
          <w:sz w:val="24"/>
          <w:szCs w:val="24"/>
        </w:rPr>
        <w:t>ICARDO BRAVO HENRIQUEZ</w:t>
      </w:r>
      <w:r w:rsidR="005C5F04" w:rsidRPr="002036DC">
        <w:rPr>
          <w:rFonts w:ascii="gobCL" w:hAnsi="gobCL" w:cs="Arial"/>
          <w:sz w:val="24"/>
          <w:szCs w:val="24"/>
        </w:rPr>
        <w:t>, cédula nacional de identidad número</w:t>
      </w:r>
      <w:bookmarkEnd w:id="0"/>
      <w:r w:rsidR="0077132D">
        <w:rPr>
          <w:rFonts w:ascii="gobCL" w:hAnsi="gobCL" w:cs="Arial"/>
          <w:b/>
          <w:bCs/>
          <w:sz w:val="24"/>
          <w:szCs w:val="24"/>
        </w:rPr>
        <w:t xml:space="preserve"> </w:t>
      </w:r>
      <w:r w:rsidR="00E10803">
        <w:rPr>
          <w:rFonts w:ascii="gobCL" w:hAnsi="gobCL" w:cs="Arial"/>
          <w:b/>
          <w:bCs/>
          <w:sz w:val="24"/>
          <w:szCs w:val="24"/>
        </w:rPr>
        <w:t>1</w:t>
      </w:r>
      <w:r w:rsidR="00841680">
        <w:rPr>
          <w:rFonts w:ascii="gobCL" w:hAnsi="gobCL" w:cs="Arial"/>
          <w:b/>
          <w:bCs/>
          <w:sz w:val="24"/>
          <w:szCs w:val="24"/>
        </w:rPr>
        <w:t>1.135.415-4</w:t>
      </w:r>
      <w:r w:rsidR="005C5F04" w:rsidRPr="00EE2592">
        <w:rPr>
          <w:rFonts w:ascii="gobCL" w:hAnsi="gobCL" w:cs="Arial"/>
          <w:b/>
          <w:bCs/>
          <w:sz w:val="24"/>
          <w:szCs w:val="24"/>
        </w:rPr>
        <w:t>,</w:t>
      </w:r>
      <w:r w:rsidR="009951C3" w:rsidRPr="00EE2592">
        <w:rPr>
          <w:rFonts w:ascii="gobCL" w:hAnsi="gobCL" w:cs="Arial"/>
          <w:b/>
          <w:bCs/>
          <w:sz w:val="24"/>
          <w:szCs w:val="24"/>
        </w:rPr>
        <w:t xml:space="preserve"> </w:t>
      </w:r>
      <w:r w:rsidR="00364F4F">
        <w:rPr>
          <w:rFonts w:ascii="gobCL" w:hAnsi="gobCL" w:cs="Arial"/>
          <w:b/>
          <w:bCs/>
          <w:sz w:val="24"/>
          <w:szCs w:val="24"/>
        </w:rPr>
        <w:t>CHILENO</w:t>
      </w:r>
      <w:r w:rsidR="005C5F04" w:rsidRPr="00EE2592">
        <w:rPr>
          <w:rFonts w:ascii="gobCL" w:hAnsi="gobCL" w:cs="Arial"/>
          <w:b/>
          <w:bCs/>
          <w:sz w:val="24"/>
          <w:szCs w:val="24"/>
        </w:rPr>
        <w:t>,</w:t>
      </w:r>
      <w:r w:rsidR="009951C3" w:rsidRPr="00EE2592">
        <w:rPr>
          <w:rFonts w:ascii="gobCL" w:hAnsi="gobCL" w:cs="Arial"/>
          <w:b/>
          <w:bCs/>
          <w:sz w:val="24"/>
          <w:szCs w:val="24"/>
        </w:rPr>
        <w:t xml:space="preserve"> </w:t>
      </w:r>
      <w:r w:rsidR="00293553" w:rsidRPr="00EE2592">
        <w:rPr>
          <w:rFonts w:ascii="gobCL" w:hAnsi="gobCL" w:cs="Arial"/>
          <w:b/>
          <w:bCs/>
          <w:sz w:val="24"/>
          <w:szCs w:val="24"/>
        </w:rPr>
        <w:t>SOLTER</w:t>
      </w:r>
      <w:r w:rsidR="00364F4F">
        <w:rPr>
          <w:rFonts w:ascii="gobCL" w:hAnsi="gobCL" w:cs="Arial"/>
          <w:b/>
          <w:bCs/>
          <w:sz w:val="24"/>
          <w:szCs w:val="24"/>
        </w:rPr>
        <w:t>O</w:t>
      </w:r>
      <w:r w:rsidR="005C5F04" w:rsidRPr="00EE2592">
        <w:rPr>
          <w:rFonts w:ascii="gobCL" w:hAnsi="gobCL" w:cs="Arial"/>
          <w:b/>
          <w:bCs/>
          <w:sz w:val="24"/>
          <w:szCs w:val="24"/>
        </w:rPr>
        <w:t>,</w:t>
      </w:r>
      <w:r w:rsidR="009951C3" w:rsidRPr="00EE2592">
        <w:rPr>
          <w:rFonts w:ascii="gobCL" w:hAnsi="gobCL" w:cs="Arial"/>
          <w:b/>
          <w:bCs/>
          <w:sz w:val="24"/>
          <w:szCs w:val="24"/>
        </w:rPr>
        <w:t xml:space="preserve"> </w:t>
      </w:r>
      <w:r w:rsidR="003248E2">
        <w:rPr>
          <w:rFonts w:ascii="gobCL" w:hAnsi="gobCL" w:cs="Arial"/>
          <w:b/>
          <w:bCs/>
          <w:sz w:val="24"/>
          <w:szCs w:val="24"/>
        </w:rPr>
        <w:t>COMERCIANTE</w:t>
      </w:r>
      <w:r w:rsidR="005C5F04" w:rsidRPr="00EE2592">
        <w:rPr>
          <w:rFonts w:ascii="gobCL" w:hAnsi="gobCL" w:cs="Arial"/>
          <w:b/>
          <w:bCs/>
          <w:sz w:val="24"/>
          <w:szCs w:val="24"/>
        </w:rPr>
        <w:t>, domic</w:t>
      </w:r>
      <w:r w:rsidR="00711636">
        <w:rPr>
          <w:rFonts w:ascii="gobCL" w:hAnsi="gobCL" w:cs="Arial"/>
          <w:b/>
          <w:bCs/>
          <w:sz w:val="24"/>
          <w:szCs w:val="24"/>
        </w:rPr>
        <w:t>iliad</w:t>
      </w:r>
      <w:r w:rsidR="00DD1645">
        <w:rPr>
          <w:rFonts w:ascii="gobCL" w:hAnsi="gobCL" w:cs="Arial"/>
          <w:b/>
          <w:bCs/>
          <w:sz w:val="24"/>
          <w:szCs w:val="24"/>
        </w:rPr>
        <w:t>o</w:t>
      </w:r>
      <w:r w:rsidR="00E2306B">
        <w:rPr>
          <w:rFonts w:ascii="gobCL" w:hAnsi="gobCL" w:cs="Arial"/>
          <w:b/>
          <w:bCs/>
          <w:sz w:val="24"/>
          <w:szCs w:val="24"/>
        </w:rPr>
        <w:t xml:space="preserve"> e</w:t>
      </w:r>
      <w:r w:rsidR="00EB52C0">
        <w:rPr>
          <w:rFonts w:ascii="gobCL" w:hAnsi="gobCL" w:cs="Arial"/>
          <w:b/>
          <w:bCs/>
          <w:sz w:val="24"/>
          <w:szCs w:val="24"/>
        </w:rPr>
        <w:t>n</w:t>
      </w:r>
      <w:r w:rsidR="00841680">
        <w:rPr>
          <w:rFonts w:ascii="gobCL" w:hAnsi="gobCL" w:cs="Arial"/>
          <w:b/>
          <w:bCs/>
          <w:sz w:val="24"/>
          <w:szCs w:val="24"/>
        </w:rPr>
        <w:t xml:space="preserve"> </w:t>
      </w:r>
      <w:r w:rsidR="004F6D13">
        <w:rPr>
          <w:rFonts w:ascii="gobCL" w:hAnsi="gobCL" w:cs="Arial"/>
          <w:b/>
          <w:bCs/>
          <w:sz w:val="24"/>
          <w:szCs w:val="24"/>
        </w:rPr>
        <w:t>JUAN MARTINEZ #510, DIEGO DE ALMAGRO, REGION DE ATACAMA</w:t>
      </w:r>
      <w:r w:rsidR="005C5F04" w:rsidRPr="00EE2592">
        <w:rPr>
          <w:rFonts w:ascii="gobCL" w:hAnsi="gobCL" w:cs="Arial"/>
          <w:b/>
          <w:bCs/>
          <w:sz w:val="24"/>
          <w:szCs w:val="24"/>
        </w:rPr>
        <w:t xml:space="preserve">, </w:t>
      </w:r>
      <w:r w:rsidR="005C5F04" w:rsidRPr="002036DC">
        <w:rPr>
          <w:rFonts w:ascii="gobCL" w:hAnsi="gobCL" w:cs="Arial"/>
          <w:sz w:val="24"/>
          <w:szCs w:val="24"/>
        </w:rPr>
        <w:t>con</w:t>
      </w:r>
      <w:r w:rsidR="009951C3">
        <w:rPr>
          <w:rFonts w:ascii="gobCL" w:hAnsi="gobCL" w:cs="Arial"/>
          <w:sz w:val="24"/>
          <w:szCs w:val="24"/>
        </w:rPr>
        <w:t xml:space="preserve"> </w:t>
      </w:r>
      <w:r w:rsidR="00E5035C">
        <w:rPr>
          <w:rFonts w:ascii="gobCL" w:hAnsi="gobCL" w:cs="Arial"/>
          <w:sz w:val="24"/>
          <w:szCs w:val="24"/>
        </w:rPr>
        <w:t>10</w:t>
      </w:r>
      <w:r w:rsidR="00894A44">
        <w:rPr>
          <w:rFonts w:ascii="gobCL" w:hAnsi="gobCL" w:cs="Arial"/>
          <w:sz w:val="24"/>
          <w:szCs w:val="24"/>
        </w:rPr>
        <w:t>.000</w:t>
      </w:r>
      <w:r w:rsidR="009951C3">
        <w:rPr>
          <w:rFonts w:ascii="gobCL" w:hAnsi="gobCL" w:cs="Arial"/>
          <w:sz w:val="24"/>
          <w:szCs w:val="24"/>
        </w:rPr>
        <w:t xml:space="preserve"> (</w:t>
      </w:r>
      <w:r w:rsidR="00E5035C">
        <w:rPr>
          <w:rFonts w:ascii="gobCL" w:hAnsi="gobCL" w:cs="Arial"/>
          <w:sz w:val="24"/>
          <w:szCs w:val="24"/>
        </w:rPr>
        <w:t>DIEZ</w:t>
      </w:r>
      <w:r w:rsidR="00894A44">
        <w:rPr>
          <w:rFonts w:ascii="gobCL" w:hAnsi="gobCL" w:cs="Arial"/>
          <w:sz w:val="24"/>
          <w:szCs w:val="24"/>
        </w:rPr>
        <w:t xml:space="preserve"> MIL</w:t>
      </w:r>
      <w:r w:rsidR="009951C3">
        <w:rPr>
          <w:rFonts w:ascii="gobCL" w:hAnsi="gobCL" w:cs="Arial"/>
          <w:sz w:val="24"/>
          <w:szCs w:val="24"/>
        </w:rPr>
        <w:t>)</w:t>
      </w:r>
      <w:r w:rsidR="005C5F04" w:rsidRPr="002036DC">
        <w:rPr>
          <w:rFonts w:ascii="gobCL" w:hAnsi="gobCL" w:cs="Arial"/>
          <w:sz w:val="24"/>
          <w:szCs w:val="24"/>
        </w:rPr>
        <w:t xml:space="preserve"> acciones ordinarias de la serie única, equivalente a la suma de</w:t>
      </w:r>
      <w:r w:rsidR="009951C3">
        <w:rPr>
          <w:rFonts w:ascii="gobCL" w:hAnsi="gobCL" w:cs="Arial"/>
          <w:sz w:val="24"/>
          <w:szCs w:val="24"/>
        </w:rPr>
        <w:t xml:space="preserve"> $</w:t>
      </w:r>
      <w:r w:rsidR="00894A44">
        <w:rPr>
          <w:rFonts w:ascii="gobCL" w:hAnsi="gobCL" w:cs="Arial"/>
          <w:sz w:val="24"/>
          <w:szCs w:val="24"/>
        </w:rPr>
        <w:t>3</w:t>
      </w:r>
      <w:r w:rsidR="00E5035C">
        <w:rPr>
          <w:rFonts w:ascii="gobCL" w:hAnsi="gobCL" w:cs="Arial"/>
          <w:sz w:val="24"/>
          <w:szCs w:val="24"/>
        </w:rPr>
        <w:t>.0</w:t>
      </w:r>
      <w:r w:rsidR="009951C3">
        <w:rPr>
          <w:rFonts w:ascii="gobCL" w:hAnsi="gobCL" w:cs="Arial"/>
          <w:sz w:val="24"/>
          <w:szCs w:val="24"/>
        </w:rPr>
        <w:t>00.000</w:t>
      </w:r>
      <w:r w:rsidR="005C5F04" w:rsidRPr="002036DC">
        <w:rPr>
          <w:rFonts w:ascii="gobCL" w:hAnsi="gobCL" w:cs="Arial"/>
          <w:sz w:val="24"/>
          <w:szCs w:val="24"/>
        </w:rPr>
        <w:t xml:space="preserve"> pesos, </w:t>
      </w:r>
      <w:r w:rsidR="00074AED" w:rsidRPr="002036DC">
        <w:rPr>
          <w:rFonts w:ascii="gobCL" w:hAnsi="gobCL" w:cs="Arial"/>
          <w:sz w:val="24"/>
          <w:szCs w:val="24"/>
        </w:rPr>
        <w:t xml:space="preserve">acogiéndose a las disposiciones de la ley 20.659 y el artículo 427 del Código de Comercio, acuerdan modificar </w:t>
      </w:r>
      <w:r w:rsidR="00B0539E" w:rsidRPr="002036DC">
        <w:rPr>
          <w:rFonts w:ascii="gobCL" w:hAnsi="gobCL" w:cs="Arial"/>
          <w:sz w:val="24"/>
          <w:szCs w:val="24"/>
        </w:rPr>
        <w:t xml:space="preserve">unánimemente </w:t>
      </w:r>
      <w:r w:rsidR="00074AED" w:rsidRPr="002036DC">
        <w:rPr>
          <w:rFonts w:ascii="gobCL" w:hAnsi="gobCL" w:cs="Arial"/>
          <w:sz w:val="24"/>
          <w:szCs w:val="24"/>
        </w:rPr>
        <w:t>las siguientes materias de los estatutos:</w:t>
      </w:r>
    </w:p>
    <w:p w14:paraId="50D609F2" w14:textId="18BCD243" w:rsidR="00F4384F" w:rsidRDefault="00F4384F" w:rsidP="00074AED">
      <w:pPr>
        <w:spacing w:line="360" w:lineRule="auto"/>
        <w:jc w:val="both"/>
        <w:rPr>
          <w:rFonts w:ascii="gobCL" w:hAnsi="gobCL" w:cs="Arial"/>
          <w:sz w:val="24"/>
          <w:szCs w:val="24"/>
        </w:rPr>
      </w:pPr>
      <w:r w:rsidRPr="002036DC">
        <w:rPr>
          <w:rFonts w:ascii="gobCL" w:hAnsi="gobCL" w:cs="Arial"/>
          <w:sz w:val="24"/>
          <w:szCs w:val="24"/>
        </w:rPr>
        <w:t>1.</w:t>
      </w:r>
      <w:r w:rsidR="007D4DD3">
        <w:rPr>
          <w:rFonts w:ascii="gobCL" w:hAnsi="gobCL" w:cs="Arial"/>
          <w:sz w:val="24"/>
          <w:szCs w:val="24"/>
        </w:rPr>
        <w:t xml:space="preserve">- Se elimina a don </w:t>
      </w:r>
      <w:r w:rsidR="004661CE">
        <w:rPr>
          <w:rFonts w:ascii="gobCL" w:hAnsi="gobCL" w:cs="Arial"/>
          <w:b/>
          <w:bCs/>
          <w:sz w:val="24"/>
          <w:szCs w:val="24"/>
        </w:rPr>
        <w:t>NATANAEL IGNACIO ESCOBAR ESPARZA</w:t>
      </w:r>
      <w:r w:rsidR="007D4DD3">
        <w:rPr>
          <w:rFonts w:ascii="gobCL" w:hAnsi="gobCL" w:cs="Arial"/>
          <w:sz w:val="24"/>
          <w:szCs w:val="24"/>
        </w:rPr>
        <w:t>, como representante legal y gerente. En su reemplazo asumen como gerente</w:t>
      </w:r>
      <w:r w:rsidR="00E5035C">
        <w:rPr>
          <w:rFonts w:ascii="gobCL" w:hAnsi="gobCL" w:cs="Arial"/>
          <w:sz w:val="24"/>
          <w:szCs w:val="24"/>
        </w:rPr>
        <w:t xml:space="preserve"> </w:t>
      </w:r>
      <w:r w:rsidR="004F6D13">
        <w:rPr>
          <w:rFonts w:ascii="gobCL" w:hAnsi="gobCL" w:cs="Arial"/>
          <w:sz w:val="24"/>
          <w:szCs w:val="24"/>
        </w:rPr>
        <w:t xml:space="preserve">don </w:t>
      </w:r>
      <w:r w:rsidR="004F6D13">
        <w:rPr>
          <w:rFonts w:ascii="gobCL" w:hAnsi="gobCL" w:cs="Arial"/>
          <w:b/>
          <w:bCs/>
          <w:sz w:val="24"/>
          <w:szCs w:val="24"/>
        </w:rPr>
        <w:t>RICARDO BRAVO HENRIQUEZ</w:t>
      </w:r>
      <w:r w:rsidR="004F6D13">
        <w:rPr>
          <w:rFonts w:ascii="gobCL" w:hAnsi="gobCL" w:cs="Arial"/>
          <w:b/>
          <w:bCs/>
          <w:sz w:val="24"/>
          <w:szCs w:val="24"/>
        </w:rPr>
        <w:t>,</w:t>
      </w:r>
      <w:r w:rsidR="00894A44" w:rsidRPr="002036DC">
        <w:rPr>
          <w:rFonts w:ascii="gobCL" w:hAnsi="gobCL" w:cs="Arial"/>
          <w:sz w:val="24"/>
          <w:szCs w:val="24"/>
        </w:rPr>
        <w:t xml:space="preserve"> cédula nacional de identidad número</w:t>
      </w:r>
      <w:r w:rsidR="004F6D13">
        <w:rPr>
          <w:rFonts w:ascii="gobCL" w:hAnsi="gobCL" w:cs="Arial"/>
          <w:b/>
          <w:bCs/>
          <w:sz w:val="24"/>
          <w:szCs w:val="24"/>
        </w:rPr>
        <w:t xml:space="preserve"> </w:t>
      </w:r>
      <w:r w:rsidR="004F6D13">
        <w:rPr>
          <w:rFonts w:ascii="gobCL" w:hAnsi="gobCL" w:cs="Arial"/>
          <w:b/>
          <w:bCs/>
          <w:sz w:val="24"/>
          <w:szCs w:val="24"/>
        </w:rPr>
        <w:t>11.135.415-4</w:t>
      </w:r>
      <w:r w:rsidR="007D4DD3">
        <w:rPr>
          <w:rFonts w:ascii="gobCL" w:hAnsi="gobCL" w:cs="Arial"/>
          <w:sz w:val="24"/>
          <w:szCs w:val="24"/>
        </w:rPr>
        <w:t xml:space="preserve">, </w:t>
      </w:r>
      <w:r w:rsidR="007973F9">
        <w:rPr>
          <w:rFonts w:ascii="gobCL" w:hAnsi="gobCL" w:cs="Arial"/>
          <w:sz w:val="24"/>
          <w:szCs w:val="24"/>
        </w:rPr>
        <w:t xml:space="preserve">también como representante legal </w:t>
      </w:r>
      <w:r w:rsidR="007D4DD3">
        <w:rPr>
          <w:rFonts w:ascii="gobCL" w:hAnsi="gobCL" w:cs="Arial"/>
          <w:sz w:val="24"/>
          <w:szCs w:val="24"/>
        </w:rPr>
        <w:t>ante el Servicio de Impuestos Internos.</w:t>
      </w:r>
    </w:p>
    <w:p w14:paraId="52B97AC1" w14:textId="0381864E" w:rsidR="004F6D13" w:rsidRDefault="004F6D13" w:rsidP="00074AED">
      <w:pPr>
        <w:spacing w:line="360" w:lineRule="auto"/>
        <w:jc w:val="both"/>
        <w:rPr>
          <w:rFonts w:ascii="gobCL" w:hAnsi="gobCL" w:cs="Arial"/>
          <w:b/>
          <w:bCs/>
          <w:sz w:val="24"/>
          <w:szCs w:val="24"/>
        </w:rPr>
      </w:pPr>
      <w:r>
        <w:rPr>
          <w:rFonts w:ascii="gobCL" w:hAnsi="gobCL" w:cs="Arial"/>
          <w:sz w:val="24"/>
          <w:szCs w:val="24"/>
        </w:rPr>
        <w:t>2.- Se elimina la</w:t>
      </w:r>
      <w:r w:rsidR="00267520">
        <w:rPr>
          <w:rFonts w:ascii="gobCL" w:hAnsi="gobCL" w:cs="Arial"/>
          <w:sz w:val="24"/>
          <w:szCs w:val="24"/>
        </w:rPr>
        <w:t xml:space="preserve"> r</w:t>
      </w:r>
      <w:r>
        <w:rPr>
          <w:rFonts w:ascii="gobCL" w:hAnsi="gobCL" w:cs="Arial"/>
          <w:sz w:val="24"/>
          <w:szCs w:val="24"/>
        </w:rPr>
        <w:t>azón social</w:t>
      </w:r>
      <w:r w:rsidR="00267520">
        <w:rPr>
          <w:rFonts w:ascii="gobCL" w:hAnsi="gobCL" w:cs="Arial"/>
          <w:sz w:val="24"/>
          <w:szCs w:val="24"/>
        </w:rPr>
        <w:t xml:space="preserve"> antigua</w:t>
      </w:r>
      <w:r>
        <w:rPr>
          <w:rFonts w:ascii="gobCL" w:hAnsi="gobCL" w:cs="Arial"/>
          <w:sz w:val="24"/>
          <w:szCs w:val="24"/>
        </w:rPr>
        <w:t xml:space="preserve"> de </w:t>
      </w:r>
      <w:r w:rsidR="00551924" w:rsidRPr="00551924">
        <w:rPr>
          <w:rFonts w:ascii="gobCL" w:hAnsi="gobCL" w:cs="Arial"/>
          <w:b/>
          <w:bCs/>
          <w:sz w:val="24"/>
          <w:szCs w:val="24"/>
        </w:rPr>
        <w:t xml:space="preserve">GESTION INTEGRAL </w:t>
      </w:r>
      <w:proofErr w:type="spellStart"/>
      <w:r w:rsidR="00551924" w:rsidRPr="00551924">
        <w:rPr>
          <w:rFonts w:ascii="gobCL" w:hAnsi="gobCL" w:cs="Arial"/>
          <w:b/>
          <w:bCs/>
          <w:sz w:val="24"/>
          <w:szCs w:val="24"/>
        </w:rPr>
        <w:t>SpA</w:t>
      </w:r>
      <w:proofErr w:type="spellEnd"/>
      <w:r w:rsidR="00551924">
        <w:rPr>
          <w:rFonts w:ascii="gobCL" w:hAnsi="gobCL" w:cs="Arial"/>
          <w:b/>
          <w:bCs/>
          <w:sz w:val="24"/>
          <w:szCs w:val="24"/>
        </w:rPr>
        <w:t xml:space="preserve"> </w:t>
      </w:r>
      <w:r w:rsidR="00267520" w:rsidRPr="00267520">
        <w:rPr>
          <w:rFonts w:ascii="gobCL" w:hAnsi="gobCL" w:cs="Arial"/>
          <w:sz w:val="24"/>
          <w:szCs w:val="24"/>
        </w:rPr>
        <w:t>y se agrega la nueva razón social de la empresa:</w:t>
      </w:r>
      <w:r w:rsidR="00267520">
        <w:rPr>
          <w:rFonts w:ascii="gobCL" w:hAnsi="gobCL" w:cs="Arial"/>
          <w:b/>
          <w:bCs/>
          <w:sz w:val="24"/>
          <w:szCs w:val="24"/>
        </w:rPr>
        <w:t xml:space="preserve"> SANDY Y CH</w:t>
      </w:r>
      <w:r w:rsidR="00677752">
        <w:rPr>
          <w:rFonts w:ascii="gobCL" w:hAnsi="gobCL" w:cs="Arial"/>
          <w:b/>
          <w:bCs/>
          <w:sz w:val="24"/>
          <w:szCs w:val="24"/>
        </w:rPr>
        <w:t xml:space="preserve"> </w:t>
      </w:r>
      <w:proofErr w:type="spellStart"/>
      <w:r w:rsidR="00677752">
        <w:rPr>
          <w:rFonts w:ascii="gobCL" w:hAnsi="gobCL" w:cs="Arial"/>
          <w:b/>
          <w:bCs/>
          <w:sz w:val="24"/>
          <w:szCs w:val="24"/>
        </w:rPr>
        <w:t>SpA</w:t>
      </w:r>
      <w:proofErr w:type="spellEnd"/>
      <w:r w:rsidR="00677752">
        <w:rPr>
          <w:rFonts w:ascii="gobCL" w:hAnsi="gobCL" w:cs="Arial"/>
          <w:b/>
          <w:bCs/>
          <w:sz w:val="24"/>
          <w:szCs w:val="24"/>
        </w:rPr>
        <w:t xml:space="preserve">. </w:t>
      </w:r>
    </w:p>
    <w:p w14:paraId="7CEC48B1" w14:textId="25792B7F" w:rsidR="00267520" w:rsidRPr="002036DC" w:rsidRDefault="00267520" w:rsidP="00074AED">
      <w:pPr>
        <w:spacing w:line="360" w:lineRule="auto"/>
        <w:jc w:val="both"/>
        <w:rPr>
          <w:rFonts w:ascii="gobCL" w:hAnsi="gobCL" w:cs="Arial"/>
          <w:sz w:val="24"/>
          <w:szCs w:val="24"/>
        </w:rPr>
      </w:pPr>
      <w:r>
        <w:rPr>
          <w:rFonts w:ascii="gobCL" w:hAnsi="gobCL" w:cs="Arial"/>
          <w:b/>
          <w:bCs/>
          <w:sz w:val="24"/>
          <w:szCs w:val="24"/>
        </w:rPr>
        <w:t xml:space="preserve">3.- </w:t>
      </w:r>
      <w:r w:rsidRPr="00677752">
        <w:rPr>
          <w:rFonts w:ascii="gobCL" w:hAnsi="gobCL" w:cs="Arial"/>
          <w:sz w:val="24"/>
          <w:szCs w:val="24"/>
        </w:rPr>
        <w:t xml:space="preserve">Se elimina </w:t>
      </w:r>
      <w:r w:rsidR="00677752" w:rsidRPr="00677752">
        <w:rPr>
          <w:rFonts w:ascii="gobCL" w:hAnsi="gobCL" w:cs="Arial"/>
          <w:sz w:val="24"/>
          <w:szCs w:val="24"/>
        </w:rPr>
        <w:t>en nombre de fantasía antiguo de</w:t>
      </w:r>
      <w:r w:rsidR="00677752">
        <w:rPr>
          <w:rFonts w:ascii="gobCL" w:hAnsi="gobCL" w:cs="Arial"/>
          <w:b/>
          <w:bCs/>
          <w:sz w:val="24"/>
          <w:szCs w:val="24"/>
        </w:rPr>
        <w:t xml:space="preserve"> GESTION INTEGRAL </w:t>
      </w:r>
      <w:proofErr w:type="spellStart"/>
      <w:r w:rsidR="00677752">
        <w:rPr>
          <w:rFonts w:ascii="gobCL" w:hAnsi="gobCL" w:cs="Arial"/>
          <w:b/>
          <w:bCs/>
          <w:sz w:val="24"/>
          <w:szCs w:val="24"/>
        </w:rPr>
        <w:t>SpA</w:t>
      </w:r>
      <w:proofErr w:type="spellEnd"/>
      <w:r w:rsidR="00677752">
        <w:rPr>
          <w:rFonts w:ascii="gobCL" w:hAnsi="gobCL" w:cs="Arial"/>
          <w:b/>
          <w:bCs/>
          <w:sz w:val="24"/>
          <w:szCs w:val="24"/>
        </w:rPr>
        <w:t xml:space="preserve"> </w:t>
      </w:r>
      <w:r w:rsidR="00677752" w:rsidRPr="00677752">
        <w:rPr>
          <w:rFonts w:ascii="gobCL" w:hAnsi="gobCL" w:cs="Arial"/>
          <w:sz w:val="24"/>
          <w:szCs w:val="24"/>
        </w:rPr>
        <w:t>y se agrega el nuevo nombre de fantasía de la empresa:</w:t>
      </w:r>
      <w:r w:rsidR="00677752">
        <w:rPr>
          <w:rFonts w:ascii="gobCL" w:hAnsi="gobCL" w:cs="Arial"/>
          <w:b/>
          <w:bCs/>
          <w:sz w:val="24"/>
          <w:szCs w:val="24"/>
        </w:rPr>
        <w:t xml:space="preserve"> SANDY Y CH </w:t>
      </w:r>
      <w:proofErr w:type="spellStart"/>
      <w:r w:rsidR="00677752">
        <w:rPr>
          <w:rFonts w:ascii="gobCL" w:hAnsi="gobCL" w:cs="Arial"/>
          <w:b/>
          <w:bCs/>
          <w:sz w:val="24"/>
          <w:szCs w:val="24"/>
        </w:rPr>
        <w:t>SpA</w:t>
      </w:r>
      <w:proofErr w:type="spellEnd"/>
      <w:r w:rsidR="00677752">
        <w:rPr>
          <w:rFonts w:ascii="gobCL" w:hAnsi="gobCL" w:cs="Arial"/>
          <w:b/>
          <w:bCs/>
          <w:sz w:val="24"/>
          <w:szCs w:val="24"/>
        </w:rPr>
        <w:t>.</w:t>
      </w:r>
    </w:p>
    <w:p w14:paraId="3A8091D7" w14:textId="48FC844D" w:rsidR="00613DCF" w:rsidRDefault="00103A6C" w:rsidP="002036DC">
      <w:pPr>
        <w:spacing w:line="360" w:lineRule="auto"/>
        <w:jc w:val="both"/>
        <w:rPr>
          <w:rFonts w:ascii="gobCL" w:hAnsi="gobCL" w:cs="Arial"/>
          <w:sz w:val="24"/>
          <w:szCs w:val="24"/>
        </w:rPr>
      </w:pPr>
      <w:r w:rsidRPr="002036DC">
        <w:rPr>
          <w:rFonts w:ascii="gobCL" w:hAnsi="gobCL" w:cs="Arial"/>
          <w:sz w:val="24"/>
          <w:szCs w:val="24"/>
          <w:lang w:val="es-ES_tradnl"/>
        </w:rPr>
        <w:t>Finalmente, los accionistas</w:t>
      </w:r>
      <w:r w:rsidR="007D4DD3" w:rsidRPr="007D4DD3">
        <w:rPr>
          <w:rFonts w:ascii="gobCL" w:hAnsi="gobCL" w:cs="Arial"/>
          <w:sz w:val="24"/>
          <w:szCs w:val="24"/>
        </w:rPr>
        <w:t xml:space="preserve"> </w:t>
      </w:r>
      <w:r w:rsidRPr="002036DC">
        <w:rPr>
          <w:rFonts w:ascii="gobCL" w:hAnsi="gobCL" w:cs="Arial"/>
          <w:sz w:val="24"/>
          <w:szCs w:val="24"/>
        </w:rPr>
        <w:t>don</w:t>
      </w:r>
      <w:r w:rsidR="004F6D13">
        <w:rPr>
          <w:rFonts w:ascii="gobCL" w:hAnsi="gobCL" w:cs="Arial"/>
          <w:b/>
          <w:bCs/>
          <w:sz w:val="24"/>
          <w:szCs w:val="24"/>
        </w:rPr>
        <w:t xml:space="preserve"> </w:t>
      </w:r>
      <w:r w:rsidR="004F6D13">
        <w:rPr>
          <w:rFonts w:ascii="gobCL" w:hAnsi="gobCL" w:cs="Arial"/>
          <w:b/>
          <w:bCs/>
          <w:sz w:val="24"/>
          <w:szCs w:val="24"/>
        </w:rPr>
        <w:t>RICARDO BRAVO HENRIQUEZ</w:t>
      </w:r>
      <w:r w:rsidR="00894A44" w:rsidRPr="002036DC">
        <w:rPr>
          <w:rFonts w:ascii="gobCL" w:hAnsi="gobCL" w:cs="Arial"/>
          <w:sz w:val="24"/>
          <w:szCs w:val="24"/>
        </w:rPr>
        <w:t>, cédula nacional de identidad número</w:t>
      </w:r>
      <w:r w:rsidR="004F6D13">
        <w:rPr>
          <w:rFonts w:ascii="gobCL" w:hAnsi="gobCL" w:cs="Arial"/>
          <w:b/>
          <w:bCs/>
          <w:sz w:val="24"/>
          <w:szCs w:val="24"/>
        </w:rPr>
        <w:t xml:space="preserve"> </w:t>
      </w:r>
      <w:r w:rsidR="004F6D13">
        <w:rPr>
          <w:rFonts w:ascii="gobCL" w:hAnsi="gobCL" w:cs="Arial"/>
          <w:b/>
          <w:bCs/>
          <w:sz w:val="24"/>
          <w:szCs w:val="24"/>
        </w:rPr>
        <w:t>11.135.415-4</w:t>
      </w:r>
      <w:r w:rsidRPr="002036DC">
        <w:rPr>
          <w:rFonts w:ascii="gobCL" w:hAnsi="gobCL" w:cs="Arial"/>
          <w:sz w:val="24"/>
          <w:szCs w:val="24"/>
        </w:rPr>
        <w:t>,</w:t>
      </w:r>
      <w:r w:rsidRPr="002036DC">
        <w:rPr>
          <w:rFonts w:ascii="gobCL" w:hAnsi="gobCL" w:cs="Arial"/>
          <w:sz w:val="24"/>
          <w:szCs w:val="24"/>
          <w:lang w:val="es-ES_tradnl"/>
        </w:rPr>
        <w:t xml:space="preserve"> facultan</w:t>
      </w:r>
      <w:r w:rsidR="00613DCF" w:rsidRPr="002036DC">
        <w:rPr>
          <w:rFonts w:ascii="gobCL" w:hAnsi="gobCL" w:cs="Arial"/>
          <w:sz w:val="24"/>
          <w:szCs w:val="24"/>
          <w:lang w:val="es-ES_tradnl"/>
        </w:rPr>
        <w:t xml:space="preserve"> a </w:t>
      </w:r>
      <w:r w:rsidR="00752A36" w:rsidRPr="002036DC">
        <w:rPr>
          <w:rFonts w:ascii="gobCL" w:hAnsi="gobCL" w:cs="Arial"/>
          <w:sz w:val="24"/>
          <w:szCs w:val="24"/>
          <w:lang w:val="es-ES_tradnl"/>
        </w:rPr>
        <w:t>don</w:t>
      </w:r>
      <w:r w:rsidR="007D4DD3">
        <w:rPr>
          <w:rFonts w:ascii="gobCL" w:hAnsi="gobCL" w:cs="Arial"/>
          <w:sz w:val="24"/>
          <w:szCs w:val="24"/>
          <w:lang w:val="es-ES_tradnl"/>
        </w:rPr>
        <w:t xml:space="preserve"> </w:t>
      </w:r>
      <w:r w:rsidR="001272FF">
        <w:rPr>
          <w:rFonts w:ascii="gobCL" w:hAnsi="gobCL" w:cs="Arial"/>
          <w:b/>
          <w:bCs/>
          <w:sz w:val="24"/>
          <w:szCs w:val="24"/>
          <w:lang w:val="es-ES_tradnl"/>
        </w:rPr>
        <w:t xml:space="preserve">NATANAEL IGNACIO ESCOBAR ESPARZA </w:t>
      </w:r>
      <w:r w:rsidRPr="002036DC">
        <w:rPr>
          <w:rFonts w:ascii="gobCL" w:hAnsi="gobCL" w:cs="Arial"/>
          <w:sz w:val="24"/>
          <w:szCs w:val="24"/>
        </w:rPr>
        <w:t>cédula nacional de identidad número</w:t>
      </w:r>
      <w:r w:rsidR="007D4DD3">
        <w:rPr>
          <w:rFonts w:ascii="gobCL" w:hAnsi="gobCL" w:cs="Arial"/>
          <w:sz w:val="24"/>
          <w:szCs w:val="24"/>
        </w:rPr>
        <w:t xml:space="preserve"> </w:t>
      </w:r>
      <w:r w:rsidR="001272FF">
        <w:rPr>
          <w:rFonts w:ascii="gobCL" w:hAnsi="gobCL" w:cs="Arial"/>
          <w:b/>
          <w:bCs/>
          <w:sz w:val="24"/>
          <w:szCs w:val="24"/>
        </w:rPr>
        <w:t>21.356.605-9</w:t>
      </w:r>
      <w:r w:rsidRPr="002036DC">
        <w:rPr>
          <w:rFonts w:ascii="gobCL" w:hAnsi="gobCL" w:cs="Arial"/>
          <w:sz w:val="24"/>
          <w:szCs w:val="24"/>
        </w:rPr>
        <w:t xml:space="preserve">, para que efectúe las modificaciones y suscripciones ante el Registro de Empresas y Sociedades </w:t>
      </w:r>
      <w:r w:rsidR="00EE6EE4" w:rsidRPr="002036DC">
        <w:rPr>
          <w:rFonts w:ascii="gobCL" w:hAnsi="gobCL" w:cs="Arial"/>
          <w:sz w:val="24"/>
          <w:szCs w:val="24"/>
        </w:rPr>
        <w:t xml:space="preserve">del presente acto. </w:t>
      </w:r>
    </w:p>
    <w:p w14:paraId="7CABBD7F" w14:textId="77777777" w:rsidR="00B03ECF" w:rsidRPr="002036DC" w:rsidRDefault="00B03ECF" w:rsidP="002036DC">
      <w:pPr>
        <w:spacing w:line="360" w:lineRule="auto"/>
        <w:jc w:val="both"/>
        <w:rPr>
          <w:rFonts w:ascii="gobCL" w:hAnsi="gobCL" w:cs="Arial"/>
          <w:sz w:val="24"/>
          <w:szCs w:val="24"/>
        </w:rPr>
      </w:pPr>
    </w:p>
    <w:p w14:paraId="1226EF3B" w14:textId="496BD87E" w:rsidR="00DB1959" w:rsidRDefault="004F6D13" w:rsidP="007973F9">
      <w:pPr>
        <w:jc w:val="both"/>
      </w:pPr>
      <w:r>
        <w:rPr>
          <w:rFonts w:ascii="gobCL" w:hAnsi="gobCL" w:cs="Arial"/>
          <w:b/>
          <w:bCs/>
          <w:sz w:val="24"/>
          <w:szCs w:val="24"/>
        </w:rPr>
        <w:t>RICARDO BRAVO HENRIQUEZ</w:t>
      </w:r>
      <w:r w:rsidR="007973F9" w:rsidRPr="002036DC">
        <w:rPr>
          <w:rFonts w:ascii="gobCL" w:hAnsi="gobCL" w:cs="Arial"/>
          <w:sz w:val="24"/>
          <w:szCs w:val="24"/>
        </w:rPr>
        <w:t>, c</w:t>
      </w:r>
      <w:r w:rsidR="007973F9">
        <w:rPr>
          <w:rFonts w:ascii="gobCL" w:hAnsi="gobCL" w:cs="Arial"/>
          <w:sz w:val="24"/>
          <w:szCs w:val="24"/>
        </w:rPr>
        <w:t xml:space="preserve">. de </w:t>
      </w:r>
      <w:r w:rsidR="007973F9" w:rsidRPr="002036DC">
        <w:rPr>
          <w:rFonts w:ascii="gobCL" w:hAnsi="gobCL" w:cs="Arial"/>
          <w:sz w:val="24"/>
          <w:szCs w:val="24"/>
        </w:rPr>
        <w:t>i</w:t>
      </w:r>
      <w:r w:rsidR="007973F9">
        <w:rPr>
          <w:rFonts w:ascii="gobCL" w:hAnsi="gobCL" w:cs="Arial"/>
          <w:sz w:val="24"/>
          <w:szCs w:val="24"/>
        </w:rPr>
        <w:t>.</w:t>
      </w:r>
      <w:r w:rsidR="007973F9" w:rsidRPr="002036DC">
        <w:rPr>
          <w:rFonts w:ascii="gobCL" w:hAnsi="gobCL" w:cs="Arial"/>
          <w:sz w:val="24"/>
          <w:szCs w:val="24"/>
        </w:rPr>
        <w:t xml:space="preserve"> nro</w:t>
      </w:r>
      <w:r w:rsidR="007973F9">
        <w:rPr>
          <w:rFonts w:ascii="gobCL" w:hAnsi="gobCL" w:cs="Arial"/>
          <w:sz w:val="24"/>
          <w:szCs w:val="24"/>
        </w:rPr>
        <w:t xml:space="preserve">. </w:t>
      </w:r>
      <w:r>
        <w:rPr>
          <w:rFonts w:ascii="gobCL" w:hAnsi="gobCL" w:cs="Arial"/>
          <w:b/>
          <w:bCs/>
          <w:sz w:val="24"/>
          <w:szCs w:val="24"/>
        </w:rPr>
        <w:t>11.135.415-4</w:t>
      </w:r>
      <w:r w:rsidR="007973F9">
        <w:rPr>
          <w:rFonts w:ascii="gobCL" w:hAnsi="gobCL" w:cs="Arial"/>
          <w:sz w:val="24"/>
          <w:szCs w:val="24"/>
        </w:rPr>
        <w:t>_____________________</w:t>
      </w:r>
    </w:p>
    <w:sectPr w:rsidR="00DB195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obCL">
    <w:altName w:val="Calibri"/>
    <w:panose1 w:val="00000000000000000000"/>
    <w:charset w:val="00"/>
    <w:family w:val="modern"/>
    <w:notTrueType/>
    <w:pitch w:val="variable"/>
    <w:sig w:usb0="8000002F" w:usb1="4000005B" w:usb2="00000000" w:usb3="00000000" w:csb0="0000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AA7CAA"/>
    <w:multiLevelType w:val="hybridMultilevel"/>
    <w:tmpl w:val="9EC69622"/>
    <w:lvl w:ilvl="0" w:tplc="0CBE3C54">
      <w:start w:val="1"/>
      <w:numFmt w:val="decimal"/>
      <w:lvlText w:val="%1."/>
      <w:lvlJc w:val="left"/>
      <w:pPr>
        <w:ind w:left="875" w:hanging="752"/>
        <w:jc w:val="left"/>
      </w:pPr>
      <w:rPr>
        <w:rFonts w:hint="default"/>
        <w:b/>
        <w:bCs/>
        <w:spacing w:val="-1"/>
        <w:w w:val="94"/>
      </w:rPr>
    </w:lvl>
    <w:lvl w:ilvl="1" w:tplc="F20668B6">
      <w:numFmt w:val="bullet"/>
      <w:lvlText w:val="•"/>
      <w:lvlJc w:val="left"/>
      <w:pPr>
        <w:ind w:left="880" w:hanging="752"/>
      </w:pPr>
      <w:rPr>
        <w:rFonts w:hint="default"/>
      </w:rPr>
    </w:lvl>
    <w:lvl w:ilvl="2" w:tplc="7C765362">
      <w:numFmt w:val="bullet"/>
      <w:lvlText w:val="•"/>
      <w:lvlJc w:val="left"/>
      <w:pPr>
        <w:ind w:left="1169" w:hanging="752"/>
      </w:pPr>
      <w:rPr>
        <w:rFonts w:hint="default"/>
      </w:rPr>
    </w:lvl>
    <w:lvl w:ilvl="3" w:tplc="696CDA0A">
      <w:numFmt w:val="bullet"/>
      <w:lvlText w:val="•"/>
      <w:lvlJc w:val="left"/>
      <w:pPr>
        <w:ind w:left="1459" w:hanging="752"/>
      </w:pPr>
      <w:rPr>
        <w:rFonts w:hint="default"/>
      </w:rPr>
    </w:lvl>
    <w:lvl w:ilvl="4" w:tplc="6AB87FA6">
      <w:numFmt w:val="bullet"/>
      <w:lvlText w:val="•"/>
      <w:lvlJc w:val="left"/>
      <w:pPr>
        <w:ind w:left="1749" w:hanging="752"/>
      </w:pPr>
      <w:rPr>
        <w:rFonts w:hint="default"/>
      </w:rPr>
    </w:lvl>
    <w:lvl w:ilvl="5" w:tplc="90DCE422">
      <w:numFmt w:val="bullet"/>
      <w:lvlText w:val="•"/>
      <w:lvlJc w:val="left"/>
      <w:pPr>
        <w:ind w:left="2039" w:hanging="752"/>
      </w:pPr>
      <w:rPr>
        <w:rFonts w:hint="default"/>
      </w:rPr>
    </w:lvl>
    <w:lvl w:ilvl="6" w:tplc="8DCA22EA">
      <w:numFmt w:val="bullet"/>
      <w:lvlText w:val="•"/>
      <w:lvlJc w:val="left"/>
      <w:pPr>
        <w:ind w:left="2329" w:hanging="752"/>
      </w:pPr>
      <w:rPr>
        <w:rFonts w:hint="default"/>
      </w:rPr>
    </w:lvl>
    <w:lvl w:ilvl="7" w:tplc="B87887C6">
      <w:numFmt w:val="bullet"/>
      <w:lvlText w:val="•"/>
      <w:lvlJc w:val="left"/>
      <w:pPr>
        <w:ind w:left="2619" w:hanging="752"/>
      </w:pPr>
      <w:rPr>
        <w:rFonts w:hint="default"/>
      </w:rPr>
    </w:lvl>
    <w:lvl w:ilvl="8" w:tplc="47389CCC">
      <w:numFmt w:val="bullet"/>
      <w:lvlText w:val="•"/>
      <w:lvlJc w:val="left"/>
      <w:pPr>
        <w:ind w:left="2909" w:hanging="752"/>
      </w:pPr>
      <w:rPr>
        <w:rFonts w:hint="default"/>
      </w:rPr>
    </w:lvl>
  </w:abstractNum>
  <w:num w:numId="1" w16cid:durableId="659306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1959"/>
    <w:rsid w:val="000141AE"/>
    <w:rsid w:val="000332BF"/>
    <w:rsid w:val="00044267"/>
    <w:rsid w:val="00074AED"/>
    <w:rsid w:val="00084896"/>
    <w:rsid w:val="000C0C9B"/>
    <w:rsid w:val="000F147C"/>
    <w:rsid w:val="00103A6C"/>
    <w:rsid w:val="00112C92"/>
    <w:rsid w:val="001272FF"/>
    <w:rsid w:val="00155A71"/>
    <w:rsid w:val="00170D1C"/>
    <w:rsid w:val="001A2E52"/>
    <w:rsid w:val="001E1A53"/>
    <w:rsid w:val="002036DC"/>
    <w:rsid w:val="00221C20"/>
    <w:rsid w:val="00243EB2"/>
    <w:rsid w:val="002631BA"/>
    <w:rsid w:val="00267520"/>
    <w:rsid w:val="00293553"/>
    <w:rsid w:val="002B10AA"/>
    <w:rsid w:val="002C412C"/>
    <w:rsid w:val="002D453F"/>
    <w:rsid w:val="00307F58"/>
    <w:rsid w:val="003248E2"/>
    <w:rsid w:val="003525EF"/>
    <w:rsid w:val="00364F4F"/>
    <w:rsid w:val="003709A8"/>
    <w:rsid w:val="00401270"/>
    <w:rsid w:val="0042538D"/>
    <w:rsid w:val="004661CE"/>
    <w:rsid w:val="00494737"/>
    <w:rsid w:val="004F6D13"/>
    <w:rsid w:val="00501D73"/>
    <w:rsid w:val="00547CAA"/>
    <w:rsid w:val="00551924"/>
    <w:rsid w:val="00565A0D"/>
    <w:rsid w:val="005C5F04"/>
    <w:rsid w:val="005E1EFB"/>
    <w:rsid w:val="005F6E51"/>
    <w:rsid w:val="00613DCF"/>
    <w:rsid w:val="00630BE1"/>
    <w:rsid w:val="006523ED"/>
    <w:rsid w:val="006560A2"/>
    <w:rsid w:val="00677752"/>
    <w:rsid w:val="006F067C"/>
    <w:rsid w:val="00711636"/>
    <w:rsid w:val="00752A36"/>
    <w:rsid w:val="0077132D"/>
    <w:rsid w:val="007973F9"/>
    <w:rsid w:val="007D4DD3"/>
    <w:rsid w:val="007E5BD4"/>
    <w:rsid w:val="008343EF"/>
    <w:rsid w:val="00841680"/>
    <w:rsid w:val="00842DFE"/>
    <w:rsid w:val="00864F31"/>
    <w:rsid w:val="00894A44"/>
    <w:rsid w:val="008B402A"/>
    <w:rsid w:val="008C2CC7"/>
    <w:rsid w:val="008C5180"/>
    <w:rsid w:val="009326B2"/>
    <w:rsid w:val="00987140"/>
    <w:rsid w:val="009951C3"/>
    <w:rsid w:val="00A13A19"/>
    <w:rsid w:val="00A56506"/>
    <w:rsid w:val="00AF7C2E"/>
    <w:rsid w:val="00B03ECF"/>
    <w:rsid w:val="00B0539E"/>
    <w:rsid w:val="00B173D7"/>
    <w:rsid w:val="00BC65AA"/>
    <w:rsid w:val="00BE45CC"/>
    <w:rsid w:val="00CD1D3D"/>
    <w:rsid w:val="00D12665"/>
    <w:rsid w:val="00DB1959"/>
    <w:rsid w:val="00DB5C03"/>
    <w:rsid w:val="00DD1645"/>
    <w:rsid w:val="00E10803"/>
    <w:rsid w:val="00E2306B"/>
    <w:rsid w:val="00E25AC2"/>
    <w:rsid w:val="00E330ED"/>
    <w:rsid w:val="00E5035C"/>
    <w:rsid w:val="00E62E9E"/>
    <w:rsid w:val="00E7551D"/>
    <w:rsid w:val="00E771DA"/>
    <w:rsid w:val="00EB1ED2"/>
    <w:rsid w:val="00EB52C0"/>
    <w:rsid w:val="00EE2592"/>
    <w:rsid w:val="00EE6EE4"/>
    <w:rsid w:val="00F4384F"/>
    <w:rsid w:val="00F50D5F"/>
    <w:rsid w:val="00F6080F"/>
    <w:rsid w:val="00F74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3BD40F"/>
  <w15:chartTrackingRefBased/>
  <w15:docId w15:val="{5803E64C-D2FF-41E0-A85E-CEDE7B229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B1959"/>
    <w:pPr>
      <w:spacing w:after="0" w:line="240" w:lineRule="auto"/>
    </w:pPr>
    <w:rPr>
      <w:rFonts w:ascii="Consolas" w:hAnsi="Consolas" w:cs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B1959"/>
    <w:rPr>
      <w:rFonts w:ascii="Consolas" w:hAnsi="Consolas" w:cs="Consolas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1266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1266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462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7506</TotalTime>
  <Pages>1</Pages>
  <Words>249</Words>
  <Characters>1372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Paz Diaz Camus</dc:creator>
  <cp:keywords/>
  <dc:description/>
  <cp:lastModifiedBy>Natanael Escobar</cp:lastModifiedBy>
  <cp:revision>50</cp:revision>
  <cp:lastPrinted>2026-09-28T18:57:00Z</cp:lastPrinted>
  <dcterms:created xsi:type="dcterms:W3CDTF">2026-07-14T20:33:00Z</dcterms:created>
  <dcterms:modified xsi:type="dcterms:W3CDTF">2026-10-05T15:21:00Z</dcterms:modified>
</cp:coreProperties>
</file>