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piruhgdpad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Andrés Santis Erices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q7th84lxjs0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cómodo analizando problemas de forma integral y proponiendo soluciones informáticas coherentes con lo que se necesita.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áreas en las que me siento más seguro, ya que disfruto construir soluciones de software de manera ordenada y orientada a resultados.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organización acuerdo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bien el diseño de modelos de datos, pensando en que sean claros y puedan crecer o adaptarse con el tiempo.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Domino las consultas básicas e intermedias, pero aún me falta soltura con consultas más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programar soluciones funcionales, pero todavía estoy afianzando las buenas prácticas de codificación.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programar soluciones funcionales, pero todavía estoy afianzando las buenas prácticas de codificación.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industria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Reconozco que las arquitecturas de software son mi principal debilidad y donde más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necesito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reforzarme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u optimizar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nociones para plantear automatizaciones, pero como me falta base en arquitectura, siento que aún no domino bien esta competencia.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nociones básicas de seguridad, pero me falta mucho conocimiento y práctica en ciberseguridad aplicada.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gusta y me siento capaz de planificar, organizar tiempos y tomar decisiones dentro de un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base más sólida de lo que pensaba en el manejo de grandes volúmenes de datos, aunque todavía me falta profundizar más.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gj226j2kQgcWF3c1Ix93I/pJKQ==">CgMxLjAyDmguOHBpcnVoZ2RwYWRqMg5oLnJxN3RoODRseGpzMDgAciExR0RxQ0dRRGctZnQ4UmpEY09ja1F0bFdwRERfNHJicmE=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