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94658" w14:textId="77777777" w:rsidR="003227D1" w:rsidRPr="003227D1" w:rsidRDefault="00585423" w:rsidP="003227D1">
      <w:pPr>
        <w:jc w:val="center"/>
        <w:rPr>
          <w:rFonts w:ascii="Calibri" w:hAnsi="Calibri" w:cs="Arial"/>
          <w:sz w:val="32"/>
          <w:szCs w:val="32"/>
        </w:rPr>
      </w:pPr>
      <w:bookmarkStart w:id="0" w:name="_Toc67755726"/>
      <w:r>
        <w:rPr>
          <w:noProof/>
        </w:rPr>
        <w:drawing>
          <wp:anchor distT="0" distB="0" distL="114300" distR="114300" simplePos="0" relativeHeight="251659776" behindDoc="0" locked="0" layoutInCell="1" allowOverlap="1" wp14:anchorId="366BEC27" wp14:editId="654F5C2C">
            <wp:simplePos x="0" y="0"/>
            <wp:positionH relativeFrom="margin">
              <wp:posOffset>0</wp:posOffset>
            </wp:positionH>
            <wp:positionV relativeFrom="margin">
              <wp:posOffset>-616585</wp:posOffset>
            </wp:positionV>
            <wp:extent cx="2466975" cy="616585"/>
            <wp:effectExtent l="0" t="0" r="0" b="0"/>
            <wp:wrapSquare wrapText="bothSides"/>
            <wp:docPr id="16" name="Picture 16" descr="GCC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CCG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975" cy="61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C77E3" w14:textId="77777777" w:rsidR="007E6771" w:rsidRPr="003227D1" w:rsidRDefault="007E6771">
      <w:pPr>
        <w:jc w:val="center"/>
        <w:outlineLvl w:val="0"/>
        <w:rPr>
          <w:rFonts w:ascii="Calibri" w:hAnsi="Calibri" w:cs="Arial"/>
          <w:sz w:val="32"/>
          <w:szCs w:val="32"/>
        </w:rPr>
      </w:pPr>
      <w:r w:rsidRPr="003227D1">
        <w:rPr>
          <w:rFonts w:ascii="Calibri" w:hAnsi="Calibri" w:cs="Arial"/>
          <w:sz w:val="32"/>
          <w:szCs w:val="32"/>
        </w:rPr>
        <w:t>Project Scope Statement</w:t>
      </w:r>
    </w:p>
    <w:p w14:paraId="2DF008BF" w14:textId="77777777" w:rsidR="0051112A" w:rsidRDefault="0051112A" w:rsidP="006A3E42">
      <w:pPr>
        <w:tabs>
          <w:tab w:val="left" w:pos="2250"/>
        </w:tabs>
        <w:rPr>
          <w:rFonts w:ascii="Calibri" w:hAnsi="Calibri" w:cs="Arial"/>
          <w:b/>
          <w:color w:val="385623"/>
          <w:sz w:val="24"/>
          <w:szCs w:val="22"/>
        </w:rPr>
      </w:pPr>
    </w:p>
    <w:p w14:paraId="6C8C5396" w14:textId="77777777" w:rsidR="007E6771" w:rsidRPr="003227D1" w:rsidRDefault="007E6771" w:rsidP="006A3E42">
      <w:pPr>
        <w:tabs>
          <w:tab w:val="left" w:pos="2250"/>
        </w:tabs>
        <w:rPr>
          <w:rFonts w:ascii="Calibri" w:hAnsi="Calibri" w:cs="Arial"/>
          <w:color w:val="385623"/>
          <w:sz w:val="24"/>
          <w:szCs w:val="22"/>
        </w:rPr>
      </w:pPr>
      <w:r w:rsidRPr="003227D1">
        <w:rPr>
          <w:rFonts w:ascii="Calibri" w:hAnsi="Calibri" w:cs="Arial"/>
          <w:b/>
          <w:color w:val="385623"/>
          <w:sz w:val="24"/>
          <w:szCs w:val="22"/>
        </w:rPr>
        <w:t>Project Name:</w:t>
      </w:r>
      <w:r w:rsidR="0051112A">
        <w:rPr>
          <w:rFonts w:ascii="Calibri" w:hAnsi="Calibri" w:cs="Arial"/>
          <w:b/>
          <w:color w:val="385623"/>
          <w:sz w:val="24"/>
          <w:szCs w:val="22"/>
        </w:rPr>
        <w:t xml:space="preserve"> </w:t>
      </w:r>
      <w:r w:rsidR="0051112A">
        <w:rPr>
          <w:rFonts w:ascii="Calibri" w:hAnsi="Calibri" w:cs="Arial"/>
          <w:b/>
          <w:color w:val="385623"/>
          <w:sz w:val="24"/>
          <w:szCs w:val="22"/>
        </w:rPr>
        <w:tab/>
      </w:r>
      <w:r w:rsidR="007A0373">
        <w:rPr>
          <w:rFonts w:ascii="Calibri" w:hAnsi="Calibri" w:cs="Arial"/>
          <w:sz w:val="24"/>
          <w:szCs w:val="22"/>
        </w:rPr>
        <w:t>GCCG e-B</w:t>
      </w:r>
      <w:r w:rsidR="0051112A" w:rsidRPr="0075731F">
        <w:rPr>
          <w:rFonts w:ascii="Calibri" w:hAnsi="Calibri" w:cs="Arial"/>
          <w:sz w:val="24"/>
          <w:szCs w:val="22"/>
        </w:rPr>
        <w:t xml:space="preserve">anking </w:t>
      </w:r>
      <w:r w:rsidR="007A0373">
        <w:rPr>
          <w:rFonts w:ascii="Calibri" w:hAnsi="Calibri" w:cs="Arial"/>
          <w:sz w:val="24"/>
          <w:szCs w:val="22"/>
        </w:rPr>
        <w:t>P</w:t>
      </w:r>
      <w:r w:rsidR="0051112A" w:rsidRPr="0075731F">
        <w:rPr>
          <w:rFonts w:ascii="Calibri" w:hAnsi="Calibri" w:cs="Arial"/>
          <w:sz w:val="24"/>
          <w:szCs w:val="22"/>
        </w:rPr>
        <w:t>ortal</w:t>
      </w:r>
      <w:r w:rsidRPr="003227D1">
        <w:rPr>
          <w:rFonts w:ascii="Calibri" w:hAnsi="Calibri" w:cs="Arial"/>
          <w:color w:val="385623"/>
          <w:sz w:val="24"/>
          <w:szCs w:val="22"/>
        </w:rPr>
        <w:tab/>
      </w:r>
    </w:p>
    <w:p w14:paraId="5E6F9747" w14:textId="77777777" w:rsidR="007E6771" w:rsidRPr="003227D1" w:rsidRDefault="007E6771" w:rsidP="006A3E42">
      <w:pPr>
        <w:tabs>
          <w:tab w:val="left" w:pos="2250"/>
        </w:tabs>
        <w:rPr>
          <w:rFonts w:ascii="Calibri" w:hAnsi="Calibri" w:cs="Arial"/>
          <w:color w:val="385623"/>
          <w:sz w:val="24"/>
          <w:szCs w:val="22"/>
        </w:rPr>
      </w:pPr>
      <w:r w:rsidRPr="003227D1">
        <w:rPr>
          <w:rFonts w:ascii="Calibri" w:hAnsi="Calibri" w:cs="Arial"/>
          <w:b/>
          <w:color w:val="385623"/>
          <w:sz w:val="24"/>
          <w:szCs w:val="22"/>
        </w:rPr>
        <w:t>Department:</w:t>
      </w:r>
      <w:r w:rsidR="0051112A">
        <w:rPr>
          <w:rFonts w:ascii="Calibri" w:hAnsi="Calibri" w:cs="Arial"/>
          <w:b/>
          <w:color w:val="385623"/>
          <w:sz w:val="24"/>
          <w:szCs w:val="22"/>
        </w:rPr>
        <w:tab/>
      </w:r>
      <w:r w:rsidR="0051112A" w:rsidRPr="0075731F">
        <w:rPr>
          <w:rFonts w:ascii="Calibri" w:hAnsi="Calibri" w:cs="Arial"/>
          <w:i/>
          <w:sz w:val="24"/>
          <w:szCs w:val="22"/>
        </w:rPr>
        <w:t>&lt;Department Name&gt;</w:t>
      </w:r>
      <w:r w:rsidRPr="0075731F">
        <w:rPr>
          <w:rFonts w:ascii="Calibri" w:hAnsi="Calibri" w:cs="Arial"/>
          <w:sz w:val="24"/>
          <w:szCs w:val="22"/>
        </w:rPr>
        <w:tab/>
      </w:r>
    </w:p>
    <w:p w14:paraId="7A0B6D4F" w14:textId="77777777" w:rsidR="007E6771" w:rsidRPr="0075731F" w:rsidRDefault="007E6771" w:rsidP="006A3E42">
      <w:pPr>
        <w:tabs>
          <w:tab w:val="left" w:pos="2250"/>
        </w:tabs>
        <w:rPr>
          <w:rFonts w:ascii="Calibri" w:hAnsi="Calibri" w:cs="Arial"/>
          <w:sz w:val="24"/>
          <w:szCs w:val="22"/>
        </w:rPr>
      </w:pPr>
      <w:r w:rsidRPr="003227D1">
        <w:rPr>
          <w:rFonts w:ascii="Calibri" w:hAnsi="Calibri" w:cs="Arial"/>
          <w:b/>
          <w:color w:val="385623"/>
          <w:sz w:val="24"/>
          <w:szCs w:val="22"/>
        </w:rPr>
        <w:t>Project Manager:</w:t>
      </w:r>
      <w:r w:rsidRPr="003227D1">
        <w:rPr>
          <w:rFonts w:ascii="Calibri" w:hAnsi="Calibri" w:cs="Arial"/>
          <w:color w:val="385623"/>
          <w:sz w:val="24"/>
          <w:szCs w:val="22"/>
        </w:rPr>
        <w:tab/>
      </w:r>
      <w:r w:rsidR="0051112A" w:rsidRPr="0075731F">
        <w:rPr>
          <w:rFonts w:ascii="Calibri" w:hAnsi="Calibri" w:cs="Arial"/>
          <w:i/>
          <w:sz w:val="24"/>
          <w:szCs w:val="22"/>
        </w:rPr>
        <w:t>&lt;Student Name&gt;</w:t>
      </w:r>
    </w:p>
    <w:p w14:paraId="236D6CD5" w14:textId="77777777" w:rsidR="0075731F" w:rsidRDefault="007E6771" w:rsidP="006A3E42">
      <w:pPr>
        <w:tabs>
          <w:tab w:val="left" w:pos="2250"/>
        </w:tabs>
        <w:rPr>
          <w:rFonts w:ascii="Calibri" w:hAnsi="Calibri"/>
          <w:sz w:val="24"/>
          <w:szCs w:val="22"/>
        </w:rPr>
      </w:pPr>
      <w:r w:rsidRPr="003227D1">
        <w:rPr>
          <w:rFonts w:ascii="Calibri" w:hAnsi="Calibri" w:cs="Arial"/>
          <w:b/>
          <w:color w:val="385623"/>
          <w:sz w:val="24"/>
          <w:szCs w:val="22"/>
        </w:rPr>
        <w:t>Date:</w:t>
      </w:r>
      <w:r w:rsidRPr="003227D1">
        <w:rPr>
          <w:rFonts w:ascii="Calibri" w:hAnsi="Calibri"/>
          <w:sz w:val="24"/>
          <w:szCs w:val="22"/>
        </w:rPr>
        <w:tab/>
      </w:r>
      <w:r w:rsidR="0051112A" w:rsidRPr="0075731F">
        <w:rPr>
          <w:rFonts w:ascii="Calibri" w:hAnsi="Calibri"/>
          <w:i/>
          <w:sz w:val="24"/>
          <w:szCs w:val="22"/>
        </w:rPr>
        <w:t>&lt;Today’s Date&gt;</w:t>
      </w:r>
    </w:p>
    <w:p w14:paraId="37F4E80B" w14:textId="77777777" w:rsidR="007E6771" w:rsidRPr="003227D1" w:rsidRDefault="007E6771">
      <w:pPr>
        <w:rPr>
          <w:rFonts w:ascii="Calibri" w:hAnsi="Calibri" w:cs="Arial"/>
          <w:b/>
          <w:sz w:val="24"/>
          <w:szCs w:val="22"/>
        </w:rPr>
      </w:pPr>
    </w:p>
    <w:p w14:paraId="4976BE78" w14:textId="77777777" w:rsidR="007E6771" w:rsidRPr="003227D1" w:rsidRDefault="007E6771">
      <w:pPr>
        <w:rPr>
          <w:rFonts w:ascii="Calibri" w:hAnsi="Calibri" w:cs="Arial"/>
          <w:color w:val="385623"/>
          <w:sz w:val="22"/>
        </w:rPr>
      </w:pPr>
      <w:r w:rsidRPr="003227D1">
        <w:rPr>
          <w:rFonts w:ascii="Calibri" w:hAnsi="Calibri" w:cs="Arial"/>
          <w:b/>
          <w:color w:val="385623"/>
          <w:sz w:val="22"/>
        </w:rPr>
        <w:t>Prepared By</w:t>
      </w: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5062"/>
      </w:tblGrid>
      <w:tr w:rsidR="007E6771" w:rsidRPr="003227D1" w14:paraId="32BD296F" w14:textId="77777777" w:rsidTr="003227D1">
        <w:trPr>
          <w:cantSplit/>
          <w:trHeight w:val="237"/>
        </w:trPr>
        <w:tc>
          <w:tcPr>
            <w:tcW w:w="4320" w:type="dxa"/>
            <w:shd w:val="clear" w:color="auto" w:fill="C5E0B3"/>
            <w:tcMar>
              <w:top w:w="43" w:type="dxa"/>
              <w:left w:w="115" w:type="dxa"/>
              <w:bottom w:w="43" w:type="dxa"/>
              <w:right w:w="115" w:type="dxa"/>
            </w:tcMar>
            <w:vAlign w:val="center"/>
          </w:tcPr>
          <w:p w14:paraId="6B75DE94" w14:textId="77777777" w:rsidR="007E6771" w:rsidRPr="003227D1" w:rsidRDefault="007E6771">
            <w:pPr>
              <w:tabs>
                <w:tab w:val="left" w:pos="6120"/>
              </w:tabs>
              <w:rPr>
                <w:rFonts w:ascii="Calibri" w:hAnsi="Calibri" w:cs="Arial"/>
                <w:b/>
                <w:sz w:val="22"/>
              </w:rPr>
            </w:pPr>
            <w:r w:rsidRPr="003227D1">
              <w:rPr>
                <w:rFonts w:ascii="Calibri" w:hAnsi="Calibri" w:cs="Arial"/>
                <w:b/>
                <w:sz w:val="22"/>
              </w:rPr>
              <w:t>Document Owner(s)</w:t>
            </w:r>
          </w:p>
        </w:tc>
        <w:tc>
          <w:tcPr>
            <w:tcW w:w="5062" w:type="dxa"/>
            <w:shd w:val="clear" w:color="auto" w:fill="C5E0B3"/>
            <w:tcMar>
              <w:top w:w="43" w:type="dxa"/>
              <w:bottom w:w="43" w:type="dxa"/>
            </w:tcMar>
            <w:vAlign w:val="center"/>
          </w:tcPr>
          <w:p w14:paraId="23E8BD91" w14:textId="77777777" w:rsidR="007E6771" w:rsidRPr="003227D1" w:rsidRDefault="007E6771">
            <w:pPr>
              <w:tabs>
                <w:tab w:val="left" w:pos="6120"/>
              </w:tabs>
              <w:rPr>
                <w:rFonts w:ascii="Calibri" w:hAnsi="Calibri" w:cs="Arial"/>
                <w:b/>
                <w:sz w:val="22"/>
              </w:rPr>
            </w:pPr>
            <w:r w:rsidRPr="003227D1">
              <w:rPr>
                <w:rFonts w:ascii="Calibri" w:hAnsi="Calibri" w:cs="Arial"/>
                <w:b/>
                <w:sz w:val="22"/>
              </w:rPr>
              <w:t>Project/Organization Role</w:t>
            </w:r>
          </w:p>
        </w:tc>
      </w:tr>
      <w:tr w:rsidR="007E6771" w:rsidRPr="003227D1" w14:paraId="1BD698D7" w14:textId="77777777">
        <w:trPr>
          <w:cantSplit/>
          <w:trHeight w:val="152"/>
        </w:trPr>
        <w:tc>
          <w:tcPr>
            <w:tcW w:w="4320" w:type="dxa"/>
            <w:tcMar>
              <w:top w:w="43" w:type="dxa"/>
              <w:left w:w="115" w:type="dxa"/>
              <w:bottom w:w="43" w:type="dxa"/>
              <w:right w:w="115" w:type="dxa"/>
            </w:tcMar>
          </w:tcPr>
          <w:p w14:paraId="1DEB6549" w14:textId="77777777" w:rsidR="007E6771" w:rsidRPr="0075731F" w:rsidRDefault="0051112A">
            <w:pPr>
              <w:pStyle w:val="TableText"/>
              <w:spacing w:before="20" w:after="60"/>
              <w:rPr>
                <w:rFonts w:ascii="Calibri" w:hAnsi="Calibri" w:cs="Arial"/>
                <w:i/>
                <w:iCs/>
                <w:sz w:val="22"/>
              </w:rPr>
            </w:pPr>
            <w:r w:rsidRPr="0075731F">
              <w:rPr>
                <w:rFonts w:ascii="Calibri" w:hAnsi="Calibri" w:cs="Arial"/>
                <w:i/>
                <w:color w:val="385623"/>
                <w:sz w:val="24"/>
                <w:szCs w:val="22"/>
              </w:rPr>
              <w:t>&lt;Student Name&gt;</w:t>
            </w:r>
          </w:p>
        </w:tc>
        <w:tc>
          <w:tcPr>
            <w:tcW w:w="5062" w:type="dxa"/>
            <w:tcMar>
              <w:top w:w="43" w:type="dxa"/>
              <w:bottom w:w="43" w:type="dxa"/>
            </w:tcMar>
          </w:tcPr>
          <w:p w14:paraId="6A9972D1" w14:textId="77777777" w:rsidR="007E6771" w:rsidRPr="003227D1" w:rsidRDefault="0051112A">
            <w:pPr>
              <w:pStyle w:val="TableText"/>
              <w:spacing w:before="20" w:after="60"/>
              <w:rPr>
                <w:rFonts w:ascii="Calibri" w:hAnsi="Calibri" w:cs="Arial"/>
                <w:sz w:val="22"/>
              </w:rPr>
            </w:pPr>
            <w:r>
              <w:rPr>
                <w:rFonts w:ascii="Calibri" w:hAnsi="Calibri" w:cs="Arial"/>
                <w:sz w:val="22"/>
              </w:rPr>
              <w:t>Project Manager</w:t>
            </w:r>
          </w:p>
        </w:tc>
      </w:tr>
      <w:tr w:rsidR="007E6771" w:rsidRPr="003227D1" w14:paraId="2E2420BE" w14:textId="77777777">
        <w:trPr>
          <w:cantSplit/>
          <w:trHeight w:val="152"/>
        </w:trPr>
        <w:tc>
          <w:tcPr>
            <w:tcW w:w="4320" w:type="dxa"/>
            <w:tcMar>
              <w:top w:w="43" w:type="dxa"/>
              <w:left w:w="115" w:type="dxa"/>
              <w:bottom w:w="43" w:type="dxa"/>
              <w:right w:w="115" w:type="dxa"/>
            </w:tcMar>
          </w:tcPr>
          <w:p w14:paraId="12B22C93" w14:textId="77777777" w:rsidR="007E6771" w:rsidRPr="003227D1" w:rsidRDefault="007E6771">
            <w:pPr>
              <w:pStyle w:val="TableText"/>
              <w:spacing w:before="20" w:after="60"/>
              <w:rPr>
                <w:rFonts w:ascii="Calibri" w:hAnsi="Calibri" w:cs="Arial"/>
                <w:sz w:val="22"/>
              </w:rPr>
            </w:pPr>
          </w:p>
        </w:tc>
        <w:tc>
          <w:tcPr>
            <w:tcW w:w="5062" w:type="dxa"/>
            <w:tcMar>
              <w:top w:w="43" w:type="dxa"/>
              <w:bottom w:w="43" w:type="dxa"/>
            </w:tcMar>
          </w:tcPr>
          <w:p w14:paraId="5864CD48" w14:textId="77777777" w:rsidR="007E6771" w:rsidRPr="003227D1" w:rsidRDefault="007E6771">
            <w:pPr>
              <w:pStyle w:val="TableText"/>
              <w:spacing w:before="20" w:after="60"/>
              <w:rPr>
                <w:rFonts w:ascii="Calibri" w:hAnsi="Calibri" w:cs="Arial"/>
                <w:sz w:val="22"/>
              </w:rPr>
            </w:pPr>
          </w:p>
        </w:tc>
      </w:tr>
    </w:tbl>
    <w:p w14:paraId="3B08EDD8" w14:textId="77777777" w:rsidR="007E6771" w:rsidRPr="003227D1" w:rsidRDefault="007E6771">
      <w:pPr>
        <w:tabs>
          <w:tab w:val="left" w:pos="6120"/>
        </w:tabs>
        <w:rPr>
          <w:rFonts w:ascii="Calibri" w:hAnsi="Calibri" w:cs="Arial"/>
          <w:b/>
          <w:sz w:val="24"/>
          <w:szCs w:val="22"/>
        </w:rPr>
      </w:pPr>
    </w:p>
    <w:p w14:paraId="6099429F" w14:textId="77777777" w:rsidR="007E6771" w:rsidRPr="003227D1" w:rsidRDefault="007E6771">
      <w:pPr>
        <w:tabs>
          <w:tab w:val="left" w:pos="6120"/>
        </w:tabs>
        <w:rPr>
          <w:rFonts w:ascii="Calibri" w:hAnsi="Calibri" w:cs="Arial"/>
          <w:b/>
          <w:color w:val="385623"/>
          <w:sz w:val="22"/>
        </w:rPr>
      </w:pPr>
      <w:r w:rsidRPr="003227D1">
        <w:rPr>
          <w:rFonts w:ascii="Calibri" w:hAnsi="Calibri" w:cs="Arial"/>
          <w:b/>
          <w:color w:val="385623"/>
          <w:sz w:val="22"/>
        </w:rPr>
        <w:t>Version History</w:t>
      </w: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1"/>
        <w:gridCol w:w="1769"/>
        <w:gridCol w:w="1687"/>
        <w:gridCol w:w="4875"/>
      </w:tblGrid>
      <w:tr w:rsidR="007E6771" w:rsidRPr="003227D1" w14:paraId="35AF6F5F" w14:textId="77777777" w:rsidTr="003227D1">
        <w:trPr>
          <w:cantSplit/>
          <w:trHeight w:val="266"/>
        </w:trPr>
        <w:tc>
          <w:tcPr>
            <w:tcW w:w="1051" w:type="dxa"/>
            <w:shd w:val="clear" w:color="auto" w:fill="C5E0B3"/>
            <w:tcMar>
              <w:top w:w="43" w:type="dxa"/>
              <w:left w:w="115" w:type="dxa"/>
              <w:bottom w:w="43" w:type="dxa"/>
              <w:right w:w="115" w:type="dxa"/>
            </w:tcMar>
            <w:vAlign w:val="center"/>
          </w:tcPr>
          <w:p w14:paraId="729DAEB7" w14:textId="77777777" w:rsidR="007E6771" w:rsidRPr="003227D1" w:rsidRDefault="007E6771">
            <w:pPr>
              <w:tabs>
                <w:tab w:val="left" w:pos="6120"/>
              </w:tabs>
              <w:rPr>
                <w:rFonts w:ascii="Calibri" w:hAnsi="Calibri" w:cs="Arial"/>
                <w:b/>
                <w:sz w:val="22"/>
              </w:rPr>
            </w:pPr>
            <w:r w:rsidRPr="003227D1">
              <w:rPr>
                <w:rFonts w:ascii="Calibri" w:hAnsi="Calibri" w:cs="Arial"/>
                <w:b/>
                <w:sz w:val="22"/>
              </w:rPr>
              <w:t>Version</w:t>
            </w:r>
          </w:p>
        </w:tc>
        <w:tc>
          <w:tcPr>
            <w:tcW w:w="1769" w:type="dxa"/>
            <w:shd w:val="clear" w:color="auto" w:fill="C5E0B3"/>
            <w:tcMar>
              <w:top w:w="43" w:type="dxa"/>
              <w:left w:w="115" w:type="dxa"/>
              <w:bottom w:w="43" w:type="dxa"/>
              <w:right w:w="115" w:type="dxa"/>
            </w:tcMar>
            <w:vAlign w:val="center"/>
          </w:tcPr>
          <w:p w14:paraId="2644A455" w14:textId="77777777" w:rsidR="007E6771" w:rsidRPr="003227D1" w:rsidRDefault="007E6771">
            <w:pPr>
              <w:tabs>
                <w:tab w:val="left" w:pos="6120"/>
              </w:tabs>
              <w:rPr>
                <w:rFonts w:ascii="Calibri" w:hAnsi="Calibri" w:cs="Arial"/>
                <w:b/>
                <w:sz w:val="22"/>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227D1">
              <w:rPr>
                <w:rFonts w:ascii="Calibri" w:hAnsi="Calibri" w:cs="Arial"/>
                <w:b/>
                <w:sz w:val="22"/>
              </w:rPr>
              <w:t>Date</w:t>
            </w:r>
            <w:bookmarkEnd w:id="1"/>
            <w:bookmarkEnd w:id="2"/>
            <w:bookmarkEnd w:id="3"/>
            <w:bookmarkEnd w:id="4"/>
            <w:bookmarkEnd w:id="5"/>
            <w:bookmarkEnd w:id="6"/>
            <w:bookmarkEnd w:id="7"/>
            <w:bookmarkEnd w:id="8"/>
          </w:p>
        </w:tc>
        <w:tc>
          <w:tcPr>
            <w:tcW w:w="1687" w:type="dxa"/>
            <w:shd w:val="clear" w:color="auto" w:fill="C5E0B3"/>
            <w:tcMar>
              <w:top w:w="43" w:type="dxa"/>
              <w:left w:w="115" w:type="dxa"/>
              <w:bottom w:w="43" w:type="dxa"/>
              <w:right w:w="115" w:type="dxa"/>
            </w:tcMar>
            <w:vAlign w:val="center"/>
          </w:tcPr>
          <w:p w14:paraId="3261227A" w14:textId="77777777" w:rsidR="007E6771" w:rsidRPr="003227D1" w:rsidRDefault="007E6771">
            <w:pPr>
              <w:tabs>
                <w:tab w:val="left" w:pos="6120"/>
              </w:tabs>
              <w:rPr>
                <w:rFonts w:ascii="Calibri" w:hAnsi="Calibri" w:cs="Arial"/>
                <w:b/>
                <w:sz w:val="22"/>
              </w:rPr>
            </w:pPr>
            <w:r w:rsidRPr="003227D1">
              <w:rPr>
                <w:rFonts w:ascii="Calibri" w:hAnsi="Calibri" w:cs="Arial"/>
                <w:b/>
                <w:sz w:val="22"/>
              </w:rPr>
              <w:t>Author</w:t>
            </w:r>
          </w:p>
        </w:tc>
        <w:tc>
          <w:tcPr>
            <w:tcW w:w="4875" w:type="dxa"/>
            <w:shd w:val="clear" w:color="auto" w:fill="C5E0B3"/>
            <w:tcMar>
              <w:top w:w="43" w:type="dxa"/>
              <w:left w:w="115" w:type="dxa"/>
              <w:bottom w:w="43" w:type="dxa"/>
              <w:right w:w="115" w:type="dxa"/>
            </w:tcMar>
            <w:vAlign w:val="center"/>
          </w:tcPr>
          <w:p w14:paraId="537474BE" w14:textId="77777777" w:rsidR="007E6771" w:rsidRPr="003227D1" w:rsidRDefault="007E6771">
            <w:pPr>
              <w:tabs>
                <w:tab w:val="left" w:pos="6120"/>
              </w:tabs>
              <w:rPr>
                <w:rFonts w:ascii="Calibri" w:hAnsi="Calibri" w:cs="Arial"/>
                <w:b/>
                <w:sz w:val="22"/>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227D1">
              <w:rPr>
                <w:rFonts w:ascii="Calibri" w:hAnsi="Calibri" w:cs="Arial"/>
                <w:b/>
                <w:sz w:val="22"/>
              </w:rPr>
              <w:t>Change Description</w:t>
            </w:r>
            <w:bookmarkEnd w:id="9"/>
            <w:bookmarkEnd w:id="10"/>
            <w:bookmarkEnd w:id="11"/>
            <w:bookmarkEnd w:id="12"/>
            <w:bookmarkEnd w:id="13"/>
            <w:bookmarkEnd w:id="14"/>
            <w:bookmarkEnd w:id="15"/>
            <w:bookmarkEnd w:id="16"/>
          </w:p>
        </w:tc>
      </w:tr>
      <w:tr w:rsidR="007E6771" w:rsidRPr="003227D1" w14:paraId="0B5B28F7" w14:textId="77777777">
        <w:trPr>
          <w:cantSplit/>
          <w:trHeight w:val="301"/>
        </w:trPr>
        <w:tc>
          <w:tcPr>
            <w:tcW w:w="1051" w:type="dxa"/>
            <w:tcMar>
              <w:top w:w="43" w:type="dxa"/>
              <w:left w:w="115" w:type="dxa"/>
              <w:bottom w:w="43" w:type="dxa"/>
              <w:right w:w="115" w:type="dxa"/>
            </w:tcMar>
          </w:tcPr>
          <w:p w14:paraId="26505AE4" w14:textId="77777777" w:rsidR="007E6771" w:rsidRPr="003227D1" w:rsidRDefault="0075731F">
            <w:pPr>
              <w:pStyle w:val="TableText"/>
              <w:spacing w:before="20" w:after="60"/>
              <w:rPr>
                <w:rFonts w:ascii="Calibri" w:hAnsi="Calibri" w:cs="Arial"/>
                <w:sz w:val="22"/>
              </w:rPr>
            </w:pPr>
            <w:r>
              <w:rPr>
                <w:rFonts w:ascii="Calibri" w:hAnsi="Calibri" w:cs="Arial"/>
                <w:sz w:val="22"/>
              </w:rPr>
              <w:t>1.0</w:t>
            </w:r>
          </w:p>
        </w:tc>
        <w:tc>
          <w:tcPr>
            <w:tcW w:w="1769" w:type="dxa"/>
            <w:tcMar>
              <w:top w:w="43" w:type="dxa"/>
              <w:left w:w="115" w:type="dxa"/>
              <w:bottom w:w="43" w:type="dxa"/>
              <w:right w:w="115" w:type="dxa"/>
            </w:tcMar>
          </w:tcPr>
          <w:p w14:paraId="73BBAC53" w14:textId="77777777" w:rsidR="007E6771" w:rsidRPr="003227D1" w:rsidRDefault="0075731F">
            <w:pPr>
              <w:pStyle w:val="TableText"/>
              <w:spacing w:before="20" w:after="60"/>
              <w:rPr>
                <w:rFonts w:ascii="Calibri" w:hAnsi="Calibri" w:cs="Arial"/>
                <w:i/>
                <w:iCs/>
                <w:sz w:val="22"/>
              </w:rPr>
            </w:pPr>
            <w:r w:rsidRPr="0075731F">
              <w:rPr>
                <w:rFonts w:ascii="Calibri" w:hAnsi="Calibri"/>
                <w:i/>
                <w:sz w:val="24"/>
                <w:szCs w:val="22"/>
              </w:rPr>
              <w:t>&lt;Today’s Date&gt;</w:t>
            </w:r>
          </w:p>
        </w:tc>
        <w:tc>
          <w:tcPr>
            <w:tcW w:w="1687" w:type="dxa"/>
            <w:tcMar>
              <w:top w:w="43" w:type="dxa"/>
              <w:left w:w="115" w:type="dxa"/>
              <w:bottom w:w="43" w:type="dxa"/>
              <w:right w:w="115" w:type="dxa"/>
            </w:tcMar>
          </w:tcPr>
          <w:p w14:paraId="01CEE1A5" w14:textId="77777777" w:rsidR="007E6771" w:rsidRPr="003227D1" w:rsidRDefault="0075731F">
            <w:pPr>
              <w:pStyle w:val="TableText"/>
              <w:spacing w:before="20" w:after="60"/>
              <w:rPr>
                <w:rFonts w:ascii="Calibri" w:hAnsi="Calibri" w:cs="Arial"/>
                <w:i/>
                <w:iCs/>
                <w:sz w:val="22"/>
              </w:rPr>
            </w:pPr>
            <w:r>
              <w:rPr>
                <w:rFonts w:ascii="Calibri" w:hAnsi="Calibri" w:cs="Arial"/>
                <w:i/>
                <w:iCs/>
                <w:sz w:val="22"/>
              </w:rPr>
              <w:t>&lt;Student Name&gt;</w:t>
            </w:r>
          </w:p>
        </w:tc>
        <w:tc>
          <w:tcPr>
            <w:tcW w:w="4875" w:type="dxa"/>
            <w:tcMar>
              <w:top w:w="43" w:type="dxa"/>
              <w:left w:w="115" w:type="dxa"/>
              <w:bottom w:w="43" w:type="dxa"/>
              <w:right w:w="115" w:type="dxa"/>
            </w:tcMar>
          </w:tcPr>
          <w:p w14:paraId="78B32339" w14:textId="77777777" w:rsidR="007E6771" w:rsidRPr="003227D1" w:rsidRDefault="0075731F">
            <w:pPr>
              <w:pStyle w:val="TableText"/>
              <w:spacing w:before="20" w:after="60"/>
              <w:rPr>
                <w:rFonts w:ascii="Calibri" w:hAnsi="Calibri" w:cs="Arial"/>
                <w:sz w:val="22"/>
              </w:rPr>
            </w:pPr>
            <w:r>
              <w:rPr>
                <w:rFonts w:ascii="Calibri" w:hAnsi="Calibri" w:cs="Arial"/>
                <w:sz w:val="22"/>
              </w:rPr>
              <w:t>Created document</w:t>
            </w:r>
          </w:p>
        </w:tc>
      </w:tr>
      <w:tr w:rsidR="007E6771" w:rsidRPr="003227D1" w14:paraId="271E0B77" w14:textId="77777777">
        <w:trPr>
          <w:cantSplit/>
          <w:trHeight w:val="160"/>
        </w:trPr>
        <w:tc>
          <w:tcPr>
            <w:tcW w:w="1051" w:type="dxa"/>
            <w:tcMar>
              <w:top w:w="43" w:type="dxa"/>
              <w:left w:w="115" w:type="dxa"/>
              <w:bottom w:w="43" w:type="dxa"/>
              <w:right w:w="115" w:type="dxa"/>
            </w:tcMar>
          </w:tcPr>
          <w:p w14:paraId="433F3B76" w14:textId="77777777" w:rsidR="007E6771" w:rsidRPr="003227D1" w:rsidRDefault="007E6771">
            <w:pPr>
              <w:pStyle w:val="TableText"/>
              <w:spacing w:before="20" w:after="60"/>
              <w:rPr>
                <w:rFonts w:ascii="Calibri" w:hAnsi="Calibri" w:cs="Arial"/>
                <w:sz w:val="22"/>
              </w:rPr>
            </w:pPr>
          </w:p>
        </w:tc>
        <w:tc>
          <w:tcPr>
            <w:tcW w:w="1769" w:type="dxa"/>
            <w:tcMar>
              <w:top w:w="43" w:type="dxa"/>
              <w:left w:w="115" w:type="dxa"/>
              <w:bottom w:w="43" w:type="dxa"/>
              <w:right w:w="115" w:type="dxa"/>
            </w:tcMar>
          </w:tcPr>
          <w:p w14:paraId="6BD8EC64" w14:textId="77777777" w:rsidR="007E6771" w:rsidRPr="003227D1" w:rsidRDefault="007E6771">
            <w:pPr>
              <w:pStyle w:val="TableText"/>
              <w:spacing w:before="20" w:after="60"/>
              <w:rPr>
                <w:rFonts w:ascii="Calibri" w:hAnsi="Calibri" w:cs="Arial"/>
                <w:sz w:val="22"/>
              </w:rPr>
            </w:pPr>
          </w:p>
        </w:tc>
        <w:tc>
          <w:tcPr>
            <w:tcW w:w="1687" w:type="dxa"/>
            <w:tcMar>
              <w:top w:w="43" w:type="dxa"/>
              <w:left w:w="115" w:type="dxa"/>
              <w:bottom w:w="43" w:type="dxa"/>
              <w:right w:w="115" w:type="dxa"/>
            </w:tcMar>
          </w:tcPr>
          <w:p w14:paraId="7BF19FF3" w14:textId="77777777" w:rsidR="007E6771" w:rsidRPr="003227D1" w:rsidRDefault="007E6771">
            <w:pPr>
              <w:pStyle w:val="TableText"/>
              <w:spacing w:before="20" w:after="60"/>
              <w:rPr>
                <w:rFonts w:ascii="Calibri" w:hAnsi="Calibri" w:cs="Arial"/>
                <w:sz w:val="22"/>
              </w:rPr>
            </w:pPr>
          </w:p>
        </w:tc>
        <w:tc>
          <w:tcPr>
            <w:tcW w:w="4875" w:type="dxa"/>
            <w:tcMar>
              <w:top w:w="43" w:type="dxa"/>
              <w:left w:w="115" w:type="dxa"/>
              <w:bottom w:w="43" w:type="dxa"/>
              <w:right w:w="115" w:type="dxa"/>
            </w:tcMar>
          </w:tcPr>
          <w:p w14:paraId="7F923591" w14:textId="77777777" w:rsidR="007E6771" w:rsidRPr="003227D1" w:rsidRDefault="007E6771">
            <w:pPr>
              <w:pStyle w:val="TableText"/>
              <w:spacing w:before="20" w:after="60"/>
              <w:rPr>
                <w:rFonts w:ascii="Calibri" w:hAnsi="Calibri" w:cs="Arial"/>
                <w:sz w:val="22"/>
              </w:rPr>
            </w:pPr>
          </w:p>
        </w:tc>
      </w:tr>
    </w:tbl>
    <w:bookmarkEnd w:id="0"/>
    <w:p w14:paraId="46AA9D96" w14:textId="77777777" w:rsidR="007E6771" w:rsidRPr="003227D1" w:rsidRDefault="007E6771">
      <w:pPr>
        <w:spacing w:before="240"/>
        <w:rPr>
          <w:rStyle w:val="Heading3CharChar"/>
          <w:rFonts w:ascii="Calibri" w:hAnsi="Calibri"/>
          <w:color w:val="385623"/>
          <w:szCs w:val="20"/>
        </w:rPr>
      </w:pPr>
      <w:r w:rsidRPr="003227D1">
        <w:rPr>
          <w:rStyle w:val="Heading3CharChar"/>
          <w:rFonts w:ascii="Calibri" w:hAnsi="Calibri"/>
          <w:color w:val="385623"/>
          <w:szCs w:val="20"/>
        </w:rPr>
        <w:t>Project Description</w:t>
      </w:r>
    </w:p>
    <w:p w14:paraId="1A6C56AA" w14:textId="77777777" w:rsidR="007E6771" w:rsidRPr="003227D1" w:rsidRDefault="00585423">
      <w:pPr>
        <w:spacing w:before="240"/>
        <w:rPr>
          <w:rStyle w:val="Heading3CharChar"/>
          <w:rFonts w:ascii="Calibri" w:hAnsi="Calibri"/>
          <w:sz w:val="24"/>
        </w:rPr>
      </w:pPr>
      <w:r w:rsidRPr="003227D1">
        <w:rPr>
          <w:rFonts w:ascii="Calibri" w:hAnsi="Calibri" w:cs="Arial"/>
          <w:b/>
          <w:bCs/>
          <w:noProof/>
          <w:sz w:val="24"/>
          <w:szCs w:val="26"/>
        </w:rPr>
        <mc:AlternateContent>
          <mc:Choice Requires="wps">
            <w:drawing>
              <wp:anchor distT="0" distB="0" distL="114300" distR="114300" simplePos="0" relativeHeight="251658752" behindDoc="0" locked="0" layoutInCell="1" allowOverlap="1" wp14:anchorId="308FF32E" wp14:editId="1D70F478">
                <wp:simplePos x="0" y="0"/>
                <wp:positionH relativeFrom="column">
                  <wp:posOffset>-20955</wp:posOffset>
                </wp:positionH>
                <wp:positionV relativeFrom="paragraph">
                  <wp:posOffset>27305</wp:posOffset>
                </wp:positionV>
                <wp:extent cx="5964555" cy="789305"/>
                <wp:effectExtent l="0" t="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789305"/>
                        </a:xfrm>
                        <a:prstGeom prst="rect">
                          <a:avLst/>
                        </a:prstGeom>
                        <a:solidFill>
                          <a:srgbClr val="FFFFFF"/>
                        </a:solidFill>
                        <a:ln w="9525">
                          <a:solidFill>
                            <a:srgbClr val="000000"/>
                          </a:solidFill>
                          <a:miter lim="800000"/>
                          <a:headEnd/>
                          <a:tailEnd/>
                        </a:ln>
                      </wps:spPr>
                      <wps:txbx>
                        <w:txbxContent>
                          <w:p w14:paraId="496231F3" w14:textId="77777777" w:rsidR="0075731F" w:rsidRDefault="007A0373" w:rsidP="0075731F">
                            <w:r>
                              <w:t>The e-B</w:t>
                            </w:r>
                            <w:r w:rsidR="0075731F">
                              <w:t xml:space="preserve">anking </w:t>
                            </w:r>
                            <w:r>
                              <w:t>P</w:t>
                            </w:r>
                            <w:r w:rsidR="0075731F">
                              <w:t>ortal project will provide the following features as components in the project:</w:t>
                            </w:r>
                          </w:p>
                          <w:p w14:paraId="57230CEB" w14:textId="77777777" w:rsidR="0075731F" w:rsidRDefault="0075731F" w:rsidP="0075731F">
                            <w:r>
                              <w:t>•</w:t>
                            </w:r>
                            <w:r>
                              <w:tab/>
                              <w:t>Single-sign-on and authenticated access to the consumer e-banking portal</w:t>
                            </w:r>
                            <w:r w:rsidR="00EB42EE">
                              <w:t>.</w:t>
                            </w:r>
                          </w:p>
                          <w:p w14:paraId="76B384CF" w14:textId="77777777" w:rsidR="0075731F" w:rsidRDefault="0075731F" w:rsidP="0075731F">
                            <w:r>
                              <w:t>•</w:t>
                            </w:r>
                            <w:r>
                              <w:tab/>
                              <w:t>Integration of banking services</w:t>
                            </w:r>
                            <w:r w:rsidR="00EB42EE">
                              <w:t>.</w:t>
                            </w:r>
                          </w:p>
                          <w:p w14:paraId="5FFAF98D" w14:textId="77777777" w:rsidR="007E6771" w:rsidRDefault="0075731F" w:rsidP="0075731F">
                            <w:r>
                              <w:t>•</w:t>
                            </w:r>
                            <w:r>
                              <w:tab/>
                              <w:t>Response time during transactions to be in the bandwidth of zero to four seconds.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65pt;margin-top:2.15pt;width:469.65pt;height:6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">
                <v:textbox>
                  <w:txbxContent>
                    <w:p w:rsidR="0075731F" w:rsidRDefault="007A0373" w:rsidP="0075731F">
                      <w:r>
                        <w:t>The e-B</w:t>
                      </w:r>
                      <w:r w:rsidR="0075731F">
                        <w:t xml:space="preserve">anking </w:t>
                      </w:r>
                      <w:r>
                        <w:t>P</w:t>
                      </w:r>
                      <w:r w:rsidR="0075731F">
                        <w:t>ortal project will provide the following features as components in the project:</w:t>
                      </w:r>
                    </w:p>
                    <w:p w:rsidR="0075731F" w:rsidRDefault="0075731F" w:rsidP="0075731F">
                      <w:r>
                        <w:t>•</w:t>
                      </w:r>
                      <w:r>
                        <w:tab/>
                        <w:t>Single-sign-on and authenticated access to the consumer e-banking portal</w:t>
                      </w:r>
                      <w:r w:rsidR="00EB42EE">
                        <w:t>.</w:t>
                      </w:r>
                    </w:p>
                    <w:p w:rsidR="0075731F" w:rsidRDefault="0075731F" w:rsidP="0075731F">
                      <w:r>
                        <w:t>•</w:t>
                      </w:r>
                      <w:r>
                        <w:tab/>
                        <w:t>Integration of banking services</w:t>
                      </w:r>
                      <w:r w:rsidR="00EB42EE">
                        <w:t>.</w:t>
                      </w:r>
                    </w:p>
                    <w:p w:rsidR="007E6771" w:rsidRDefault="0075731F" w:rsidP="0075731F">
                      <w:r>
                        <w:t>•</w:t>
                      </w:r>
                      <w:r>
                        <w:tab/>
                        <w:t>Response time during transactions to be in the bandwidth of zero to four seconds.</w:t>
                      </w:r>
                    </w:p>
                  </w:txbxContent>
                </v:textbox>
              </v:shape>
            </w:pict>
          </mc:Fallback>
        </mc:AlternateContent>
      </w:r>
    </w:p>
    <w:p w14:paraId="4945830F" w14:textId="77777777" w:rsidR="007E6771" w:rsidRPr="003227D1" w:rsidRDefault="007E6771">
      <w:pPr>
        <w:spacing w:before="240"/>
        <w:rPr>
          <w:rStyle w:val="Heading3CharChar"/>
          <w:rFonts w:ascii="Calibri" w:hAnsi="Calibri"/>
          <w:sz w:val="24"/>
        </w:rPr>
      </w:pPr>
    </w:p>
    <w:p w14:paraId="0AC1C559" w14:textId="77777777" w:rsidR="007E6771" w:rsidRPr="003227D1" w:rsidRDefault="007E6771" w:rsidP="003227D1">
      <w:pPr>
        <w:rPr>
          <w:rStyle w:val="Heading3CharChar"/>
          <w:rFonts w:ascii="Calibri" w:hAnsi="Calibri"/>
          <w:b w:val="0"/>
          <w:szCs w:val="22"/>
        </w:rPr>
      </w:pPr>
    </w:p>
    <w:p w14:paraId="46BC9437" w14:textId="77777777" w:rsidR="007E6771" w:rsidRPr="003227D1" w:rsidRDefault="007E6771" w:rsidP="0075731F">
      <w:pPr>
        <w:spacing w:before="240"/>
        <w:rPr>
          <w:rStyle w:val="Heading3CharChar"/>
          <w:rFonts w:ascii="Calibri" w:hAnsi="Calibri"/>
          <w:color w:val="385623"/>
          <w:szCs w:val="20"/>
        </w:rPr>
      </w:pPr>
      <w:r w:rsidRPr="003227D1">
        <w:rPr>
          <w:rStyle w:val="Heading3CharChar"/>
          <w:rFonts w:ascii="Calibri" w:hAnsi="Calibri"/>
          <w:color w:val="385623"/>
          <w:szCs w:val="20"/>
        </w:rPr>
        <w:t>Project Justification</w:t>
      </w:r>
    </w:p>
    <w:p w14:paraId="4B8ED440" w14:textId="77777777" w:rsidR="007E6771" w:rsidRPr="003227D1" w:rsidRDefault="00585423">
      <w:pPr>
        <w:rPr>
          <w:rFonts w:ascii="Calibri" w:hAnsi="Calibri"/>
          <w:sz w:val="22"/>
        </w:rPr>
      </w:pPr>
      <w:r w:rsidRPr="003227D1">
        <w:rPr>
          <w:rFonts w:ascii="Calibri" w:hAnsi="Calibri"/>
          <w:noProof/>
          <w:sz w:val="22"/>
        </w:rPr>
        <mc:AlternateContent>
          <mc:Choice Requires="wps">
            <w:drawing>
              <wp:anchor distT="0" distB="0" distL="114300" distR="114300" simplePos="0" relativeHeight="251654656" behindDoc="0" locked="0" layoutInCell="1" allowOverlap="1" wp14:anchorId="115F6162" wp14:editId="1327B283">
                <wp:simplePos x="0" y="0"/>
                <wp:positionH relativeFrom="column">
                  <wp:posOffset>0</wp:posOffset>
                </wp:positionH>
                <wp:positionV relativeFrom="paragraph">
                  <wp:posOffset>20955</wp:posOffset>
                </wp:positionV>
                <wp:extent cx="5943600" cy="75057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50570"/>
                        </a:xfrm>
                        <a:prstGeom prst="rect">
                          <a:avLst/>
                        </a:prstGeom>
                        <a:solidFill>
                          <a:srgbClr val="FFFFFF"/>
                        </a:solidFill>
                        <a:ln w="9525">
                          <a:solidFill>
                            <a:srgbClr val="000000"/>
                          </a:solidFill>
                          <a:miter lim="800000"/>
                          <a:headEnd/>
                          <a:tailEnd/>
                        </a:ln>
                      </wps:spPr>
                      <wps:txbx>
                        <w:txbxContent>
                          <w:p w14:paraId="6F6C1D65" w14:textId="77777777" w:rsidR="007E6771" w:rsidRDefault="00441C35">
                            <w:r>
                              <w:t>GCCG</w:t>
                            </w:r>
                            <w:r w:rsidR="0075731F" w:rsidRPr="0075731F">
                              <w:t xml:space="preserve"> e-</w:t>
                            </w:r>
                            <w:r w:rsidR="007A0373">
                              <w:t>B</w:t>
                            </w:r>
                            <w:r w:rsidR="0075731F" w:rsidRPr="0075731F">
                              <w:t xml:space="preserve">anking </w:t>
                            </w:r>
                            <w:r w:rsidR="007A0373">
                              <w:t>P</w:t>
                            </w:r>
                            <w:r w:rsidR="0075731F" w:rsidRPr="0075731F">
                              <w:t>ortal will integrate all banking-related services through a single-sign on feature to customers of the bank. This portal will ensure that these applications and hardware networks will seamlessly integrate and provide services through a single window to the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0;margin-top:1.65pt;width:468pt;height:59.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">
                <v:textbox>
                  <w:txbxContent>
                    <w:p w:rsidR="007E6771" w:rsidRDefault="00441C35">
                      <w:r>
                        <w:t>GCCG</w:t>
                      </w:r>
                      <w:r w:rsidR="0075731F" w:rsidRPr="0075731F">
                        <w:t xml:space="preserve"> e-</w:t>
                      </w:r>
                      <w:r w:rsidR="007A0373">
                        <w:t>B</w:t>
                      </w:r>
                      <w:r w:rsidR="0075731F" w:rsidRPr="0075731F">
                        <w:t xml:space="preserve">anking </w:t>
                      </w:r>
                      <w:r w:rsidR="007A0373">
                        <w:t>P</w:t>
                      </w:r>
                      <w:r w:rsidR="0075731F" w:rsidRPr="0075731F">
                        <w:t>ortal will integrate all banking-related services through a single-sign on feature to customers of the bank. This portal will ensure that these applications and hardware networks will seamlessly integrate and provide services through a single window to the customer.</w:t>
                      </w:r>
                    </w:p>
                  </w:txbxContent>
                </v:textbox>
              </v:shape>
            </w:pict>
          </mc:Fallback>
        </mc:AlternateContent>
      </w:r>
    </w:p>
    <w:p w14:paraId="41718606" w14:textId="77777777" w:rsidR="007E6771" w:rsidRPr="003227D1" w:rsidRDefault="007E6771">
      <w:pPr>
        <w:rPr>
          <w:rFonts w:ascii="Calibri" w:hAnsi="Calibri"/>
          <w:sz w:val="22"/>
        </w:rPr>
      </w:pPr>
    </w:p>
    <w:p w14:paraId="3B2F67CD" w14:textId="77777777" w:rsidR="007E6771" w:rsidRPr="003227D1" w:rsidRDefault="007E6771">
      <w:pPr>
        <w:rPr>
          <w:rFonts w:ascii="Calibri" w:hAnsi="Calibri"/>
          <w:sz w:val="22"/>
        </w:rPr>
      </w:pPr>
    </w:p>
    <w:p w14:paraId="24ADF239" w14:textId="77777777" w:rsidR="007E6771" w:rsidRPr="003227D1" w:rsidRDefault="007E6771">
      <w:pPr>
        <w:rPr>
          <w:rFonts w:ascii="Calibri" w:hAnsi="Calibri"/>
          <w:sz w:val="22"/>
        </w:rPr>
      </w:pPr>
    </w:p>
    <w:p w14:paraId="40324AE0" w14:textId="77777777" w:rsidR="007E6771" w:rsidRPr="003227D1" w:rsidRDefault="007E6771">
      <w:pPr>
        <w:rPr>
          <w:rFonts w:ascii="Calibri" w:hAnsi="Calibri"/>
          <w:sz w:val="22"/>
        </w:rPr>
      </w:pPr>
    </w:p>
    <w:p w14:paraId="646F48DE" w14:textId="77777777" w:rsidR="007E6771" w:rsidRPr="003227D1" w:rsidRDefault="007E6771">
      <w:pPr>
        <w:spacing w:before="240"/>
        <w:rPr>
          <w:rStyle w:val="Heading3CharChar"/>
          <w:rFonts w:ascii="Calibri" w:hAnsi="Calibri"/>
          <w:color w:val="385623"/>
          <w:szCs w:val="20"/>
        </w:rPr>
      </w:pPr>
      <w:r w:rsidRPr="003227D1">
        <w:rPr>
          <w:rStyle w:val="Heading3CharChar"/>
          <w:rFonts w:ascii="Calibri" w:hAnsi="Calibri"/>
          <w:color w:val="385623"/>
          <w:szCs w:val="20"/>
        </w:rPr>
        <w:t>Project Product</w:t>
      </w:r>
    </w:p>
    <w:p w14:paraId="1C4B5028" w14:textId="77777777" w:rsidR="007E6771" w:rsidRPr="003227D1" w:rsidRDefault="00585423">
      <w:pPr>
        <w:jc w:val="right"/>
        <w:rPr>
          <w:rFonts w:ascii="Calibri" w:hAnsi="Calibri"/>
          <w:sz w:val="22"/>
        </w:rPr>
      </w:pPr>
      <w:r w:rsidRPr="003227D1">
        <w:rPr>
          <w:rFonts w:ascii="Calibri" w:hAnsi="Calibri"/>
          <w:noProof/>
          <w:sz w:val="22"/>
        </w:rPr>
        <mc:AlternateContent>
          <mc:Choice Requires="wps">
            <w:drawing>
              <wp:anchor distT="0" distB="0" distL="114300" distR="114300" simplePos="0" relativeHeight="251655680" behindDoc="0" locked="0" layoutInCell="1" allowOverlap="1" wp14:anchorId="74F8111F" wp14:editId="6BB5C1AE">
                <wp:simplePos x="0" y="0"/>
                <wp:positionH relativeFrom="column">
                  <wp:posOffset>0</wp:posOffset>
                </wp:positionH>
                <wp:positionV relativeFrom="paragraph">
                  <wp:posOffset>62230</wp:posOffset>
                </wp:positionV>
                <wp:extent cx="5943600" cy="66802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8020"/>
                        </a:xfrm>
                        <a:prstGeom prst="rect">
                          <a:avLst/>
                        </a:prstGeom>
                        <a:solidFill>
                          <a:srgbClr val="FFFFFF"/>
                        </a:solidFill>
                        <a:ln w="9525">
                          <a:solidFill>
                            <a:srgbClr val="000000"/>
                          </a:solidFill>
                          <a:miter lim="800000"/>
                          <a:headEnd/>
                          <a:tailEnd/>
                        </a:ln>
                      </wps:spPr>
                      <wps:txbx>
                        <w:txbxContent>
                          <w:p w14:paraId="0F805BCE" w14:textId="77777777" w:rsidR="007E6771" w:rsidRDefault="0075731F">
                            <w:r w:rsidRPr="0075731F">
                              <w:t xml:space="preserve">Development of the </w:t>
                            </w:r>
                            <w:r w:rsidR="007A0373" w:rsidRPr="0075731F">
                              <w:t>e-</w:t>
                            </w:r>
                            <w:r w:rsidR="007A0373">
                              <w:t>B</w:t>
                            </w:r>
                            <w:r w:rsidR="007A0373" w:rsidRPr="0075731F">
                              <w:t xml:space="preserve">anking </w:t>
                            </w:r>
                            <w:r w:rsidR="007A0373">
                              <w:t>P</w:t>
                            </w:r>
                            <w:r w:rsidR="007A0373" w:rsidRPr="0075731F">
                              <w:t xml:space="preserve">ortal </w:t>
                            </w:r>
                            <w:r w:rsidRPr="0075731F">
                              <w:t>that integrates all the banking-related services using a single-sign on feature.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0;margin-top:4.9pt;width:468pt;height:5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">
                <v:textbox>
                  <w:txbxContent>
                    <w:p w:rsidR="007E6771" w:rsidRDefault="0075731F">
                      <w:r w:rsidRPr="0075731F">
                        <w:t xml:space="preserve">Development of the </w:t>
                      </w:r>
                      <w:r w:rsidR="007A0373" w:rsidRPr="0075731F">
                        <w:t>e-</w:t>
                      </w:r>
                      <w:r w:rsidR="007A0373">
                        <w:t>B</w:t>
                      </w:r>
                      <w:r w:rsidR="007A0373" w:rsidRPr="0075731F">
                        <w:t xml:space="preserve">anking </w:t>
                      </w:r>
                      <w:r w:rsidR="007A0373">
                        <w:t>P</w:t>
                      </w:r>
                      <w:r w:rsidR="007A0373" w:rsidRPr="0075731F">
                        <w:t xml:space="preserve">ortal </w:t>
                      </w:r>
                      <w:r w:rsidRPr="0075731F">
                        <w:t>that integrates all the banking-related services using a single-sign on feature.</w:t>
                      </w:r>
                    </w:p>
                  </w:txbxContent>
                </v:textbox>
              </v:shape>
            </w:pict>
          </mc:Fallback>
        </mc:AlternateContent>
      </w:r>
    </w:p>
    <w:p w14:paraId="104ECA67" w14:textId="77777777" w:rsidR="007E6771" w:rsidRPr="003227D1" w:rsidRDefault="007E6771">
      <w:pPr>
        <w:jc w:val="right"/>
        <w:rPr>
          <w:rFonts w:ascii="Calibri" w:hAnsi="Calibri"/>
          <w:sz w:val="22"/>
        </w:rPr>
      </w:pPr>
    </w:p>
    <w:p w14:paraId="39B789EA" w14:textId="77777777" w:rsidR="007E6771" w:rsidRPr="003227D1" w:rsidRDefault="007E6771">
      <w:pPr>
        <w:jc w:val="right"/>
        <w:rPr>
          <w:rFonts w:ascii="Calibri" w:hAnsi="Calibri"/>
          <w:sz w:val="22"/>
        </w:rPr>
      </w:pPr>
    </w:p>
    <w:p w14:paraId="5132AE33" w14:textId="77777777" w:rsidR="007E6771" w:rsidRPr="003227D1" w:rsidRDefault="007E6771">
      <w:pPr>
        <w:jc w:val="right"/>
        <w:rPr>
          <w:rFonts w:ascii="Calibri" w:hAnsi="Calibri"/>
          <w:sz w:val="22"/>
        </w:rPr>
      </w:pPr>
    </w:p>
    <w:p w14:paraId="2051AC5A" w14:textId="77777777" w:rsidR="007E6771" w:rsidRPr="003227D1" w:rsidRDefault="007E6771">
      <w:pPr>
        <w:rPr>
          <w:rFonts w:ascii="Calibri" w:hAnsi="Calibri"/>
          <w:sz w:val="22"/>
        </w:rPr>
      </w:pPr>
    </w:p>
    <w:p w14:paraId="784DB9A8" w14:textId="77777777" w:rsidR="0075731F" w:rsidRDefault="0075731F">
      <w:pPr>
        <w:rPr>
          <w:rStyle w:val="Heading3CharChar"/>
          <w:rFonts w:ascii="Calibri" w:hAnsi="Calibri"/>
          <w:color w:val="385623"/>
          <w:szCs w:val="20"/>
        </w:rPr>
      </w:pPr>
    </w:p>
    <w:p w14:paraId="58D84E60" w14:textId="77777777" w:rsidR="0075731F" w:rsidRDefault="0075731F">
      <w:pPr>
        <w:rPr>
          <w:rFonts w:ascii="Calibri" w:hAnsi="Calibri" w:cs="Arial"/>
          <w:sz w:val="22"/>
        </w:rPr>
      </w:pPr>
    </w:p>
    <w:p w14:paraId="7D43ABE3" w14:textId="77777777" w:rsidR="007E6771" w:rsidRPr="003227D1" w:rsidRDefault="0075731F">
      <w:pPr>
        <w:rPr>
          <w:rStyle w:val="Heading3CharChar"/>
          <w:rFonts w:ascii="Calibri" w:hAnsi="Calibri"/>
          <w:color w:val="385623"/>
          <w:szCs w:val="20"/>
        </w:rPr>
      </w:pPr>
      <w:r w:rsidRPr="0075731F">
        <w:rPr>
          <w:rFonts w:ascii="Calibri" w:hAnsi="Calibri" w:cs="Arial"/>
          <w:sz w:val="22"/>
        </w:rPr>
        <w:br w:type="page"/>
      </w:r>
      <w:r w:rsidR="007E6771" w:rsidRPr="003227D1">
        <w:rPr>
          <w:rStyle w:val="Heading3CharChar"/>
          <w:rFonts w:ascii="Calibri" w:hAnsi="Calibri"/>
          <w:color w:val="385623"/>
          <w:szCs w:val="20"/>
        </w:rPr>
        <w:lastRenderedPageBreak/>
        <w:t>Project Deliverables</w:t>
      </w:r>
    </w:p>
    <w:p w14:paraId="28261CB3" w14:textId="77777777" w:rsidR="007E6771" w:rsidRPr="003227D1" w:rsidRDefault="00585423">
      <w:pPr>
        <w:jc w:val="right"/>
        <w:rPr>
          <w:rFonts w:ascii="Calibri" w:hAnsi="Calibri"/>
          <w:sz w:val="22"/>
        </w:rPr>
      </w:pPr>
      <w:r w:rsidRPr="003227D1">
        <w:rPr>
          <w:rFonts w:ascii="Calibri" w:hAnsi="Calibri"/>
          <w:noProof/>
          <w:sz w:val="22"/>
        </w:rPr>
        <mc:AlternateContent>
          <mc:Choice Requires="wps">
            <w:drawing>
              <wp:anchor distT="0" distB="0" distL="114300" distR="114300" simplePos="0" relativeHeight="251656704" behindDoc="0" locked="0" layoutInCell="1" allowOverlap="1" wp14:anchorId="36D40DF2" wp14:editId="0027DFC0">
                <wp:simplePos x="0" y="0"/>
                <wp:positionH relativeFrom="column">
                  <wp:posOffset>0</wp:posOffset>
                </wp:positionH>
                <wp:positionV relativeFrom="paragraph">
                  <wp:posOffset>49530</wp:posOffset>
                </wp:positionV>
                <wp:extent cx="5943600" cy="1509395"/>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09395"/>
                        </a:xfrm>
                        <a:prstGeom prst="rect">
                          <a:avLst/>
                        </a:prstGeom>
                        <a:solidFill>
                          <a:srgbClr val="FFFFFF"/>
                        </a:solidFill>
                        <a:ln w="9525">
                          <a:solidFill>
                            <a:srgbClr val="000000"/>
                          </a:solidFill>
                          <a:miter lim="800000"/>
                          <a:headEnd/>
                          <a:tailEnd/>
                        </a:ln>
                      </wps:spPr>
                      <wps:txbx>
                        <w:txbxContent>
                          <w:p w14:paraId="49524069" w14:textId="77777777" w:rsidR="0075731F" w:rsidRDefault="0075731F" w:rsidP="0075731F">
                            <w:pPr>
                              <w:numPr>
                                <w:ilvl w:val="0"/>
                                <w:numId w:val="18"/>
                              </w:numPr>
                              <w:ind w:left="360"/>
                            </w:pPr>
                            <w:r>
                              <w:t>D</w:t>
                            </w:r>
                            <w:r w:rsidR="00441C35">
                              <w:t xml:space="preserve">evelopment of the </w:t>
                            </w:r>
                            <w:r>
                              <w:t>GC</w:t>
                            </w:r>
                            <w:r w:rsidR="00441C35">
                              <w:t>CG</w:t>
                            </w:r>
                            <w:r>
                              <w:t xml:space="preserve"> Project Management Plan</w:t>
                            </w:r>
                          </w:p>
                          <w:p w14:paraId="737DD60E" w14:textId="77777777" w:rsidR="0075731F" w:rsidRDefault="0075731F" w:rsidP="0075731F">
                            <w:pPr>
                              <w:numPr>
                                <w:ilvl w:val="0"/>
                                <w:numId w:val="18"/>
                              </w:numPr>
                              <w:ind w:left="360"/>
                            </w:pPr>
                            <w:r>
                              <w:t>Dev</w:t>
                            </w:r>
                            <w:r w:rsidR="00441C35">
                              <w:t xml:space="preserve">elopment of the </w:t>
                            </w:r>
                            <w:r>
                              <w:t>GC</w:t>
                            </w:r>
                            <w:r w:rsidR="00441C35">
                              <w:t>CG</w:t>
                            </w:r>
                            <w:r>
                              <w:t xml:space="preserve"> Project Management Plan Reference Manual</w:t>
                            </w:r>
                          </w:p>
                          <w:p w14:paraId="3D89D617" w14:textId="77777777" w:rsidR="0075731F" w:rsidRDefault="0075731F" w:rsidP="0075731F">
                            <w:pPr>
                              <w:numPr>
                                <w:ilvl w:val="0"/>
                                <w:numId w:val="18"/>
                              </w:numPr>
                              <w:ind w:left="360"/>
                            </w:pPr>
                            <w:r>
                              <w:t>Development and approval of the e-banking portal design</w:t>
                            </w:r>
                          </w:p>
                          <w:p w14:paraId="6BE705B2" w14:textId="77777777" w:rsidR="0075731F" w:rsidRDefault="0075731F" w:rsidP="0075731F">
                            <w:pPr>
                              <w:numPr>
                                <w:ilvl w:val="0"/>
                                <w:numId w:val="18"/>
                              </w:numPr>
                              <w:ind w:left="360"/>
                            </w:pPr>
                            <w:r>
                              <w:t>Development of the e-banking portal</w:t>
                            </w:r>
                          </w:p>
                          <w:p w14:paraId="18D27999" w14:textId="77777777" w:rsidR="0075731F" w:rsidRDefault="0075731F" w:rsidP="0075731F">
                            <w:pPr>
                              <w:numPr>
                                <w:ilvl w:val="0"/>
                                <w:numId w:val="18"/>
                              </w:numPr>
                              <w:ind w:left="360"/>
                            </w:pPr>
                            <w:r>
                              <w:t>Integration and testing of the portal</w:t>
                            </w:r>
                          </w:p>
                          <w:p w14:paraId="5D8FA6D7" w14:textId="77777777" w:rsidR="0075731F" w:rsidRDefault="0075731F" w:rsidP="0075731F">
                            <w:pPr>
                              <w:numPr>
                                <w:ilvl w:val="0"/>
                                <w:numId w:val="18"/>
                              </w:numPr>
                              <w:ind w:left="360"/>
                            </w:pPr>
                            <w:r>
                              <w:t>Documentation of the help system and user manuals</w:t>
                            </w:r>
                          </w:p>
                          <w:p w14:paraId="6B007226" w14:textId="77777777" w:rsidR="0075731F" w:rsidRDefault="0075731F" w:rsidP="0075731F">
                            <w:pPr>
                              <w:numPr>
                                <w:ilvl w:val="0"/>
                                <w:numId w:val="18"/>
                              </w:numPr>
                              <w:ind w:left="360"/>
                            </w:pPr>
                            <w:r>
                              <w:t>Upload to the ISP server and perform live testing</w:t>
                            </w:r>
                          </w:p>
                          <w:p w14:paraId="0B28192A" w14:textId="77777777" w:rsidR="0075731F" w:rsidRDefault="0075731F" w:rsidP="0075731F">
                            <w:pPr>
                              <w:numPr>
                                <w:ilvl w:val="0"/>
                                <w:numId w:val="18"/>
                              </w:numPr>
                              <w:ind w:left="360"/>
                            </w:pPr>
                            <w:r>
                              <w:t>Development of customer support systems</w:t>
                            </w:r>
                          </w:p>
                          <w:p w14:paraId="1C5A0F64" w14:textId="77777777" w:rsidR="007E6771" w:rsidRDefault="0075731F" w:rsidP="0075731F">
                            <w:pPr>
                              <w:numPr>
                                <w:ilvl w:val="0"/>
                                <w:numId w:val="18"/>
                              </w:numPr>
                              <w:ind w:left="360"/>
                            </w:pPr>
                            <w:r>
                              <w:t>Product launch</w:t>
                            </w:r>
                          </w:p>
                          <w:p w14:paraId="460D2C78" w14:textId="77777777" w:rsidR="0075731F" w:rsidRDefault="0075731F" w:rsidP="0075731F">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0;margin-top:3.9pt;width:468pt;height:11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">
                <v:textbox>
                  <w:txbxContent>
                    <w:p w:rsidR="0075731F" w:rsidRDefault="0075731F" w:rsidP="0075731F">
                      <w:pPr>
                        <w:numPr>
                          <w:ilvl w:val="0"/>
                          <w:numId w:val="21"/>
                        </w:numPr>
                        <w:ind w:left="360"/>
                      </w:pPr>
                      <w:r>
                        <w:t>D</w:t>
                      </w:r>
                      <w:r w:rsidR="00441C35">
                        <w:t xml:space="preserve">evelopment of the </w:t>
                      </w:r>
                      <w:r>
                        <w:t>GC</w:t>
                      </w:r>
                      <w:r w:rsidR="00441C35">
                        <w:t>CG</w:t>
                      </w:r>
                      <w:r>
                        <w:t xml:space="preserve"> Project Management Plan</w:t>
                      </w:r>
                    </w:p>
                    <w:p w:rsidR="0075731F" w:rsidRDefault="0075731F" w:rsidP="0075731F">
                      <w:pPr>
                        <w:numPr>
                          <w:ilvl w:val="0"/>
                          <w:numId w:val="21"/>
                        </w:numPr>
                        <w:ind w:left="360"/>
                      </w:pPr>
                      <w:r>
                        <w:t>Dev</w:t>
                      </w:r>
                      <w:r w:rsidR="00441C35">
                        <w:t xml:space="preserve">elopment of the </w:t>
                      </w:r>
                      <w:r>
                        <w:t>GC</w:t>
                      </w:r>
                      <w:r w:rsidR="00441C35">
                        <w:t>CG</w:t>
                      </w:r>
                      <w:r>
                        <w:t xml:space="preserve"> Project Management Plan Reference Manual</w:t>
                      </w:r>
                    </w:p>
                    <w:p w:rsidR="0075731F" w:rsidRDefault="0075731F" w:rsidP="0075731F">
                      <w:pPr>
                        <w:numPr>
                          <w:ilvl w:val="0"/>
                          <w:numId w:val="21"/>
                        </w:numPr>
                        <w:ind w:left="360"/>
                      </w:pPr>
                      <w:r>
                        <w:t>Development and approval of the e-banking portal design</w:t>
                      </w:r>
                    </w:p>
                    <w:p w:rsidR="0075731F" w:rsidRDefault="0075731F" w:rsidP="0075731F">
                      <w:pPr>
                        <w:numPr>
                          <w:ilvl w:val="0"/>
                          <w:numId w:val="21"/>
                        </w:numPr>
                        <w:ind w:left="360"/>
                      </w:pPr>
                      <w:r>
                        <w:t>Development of the e-banking portal</w:t>
                      </w:r>
                    </w:p>
                    <w:p w:rsidR="0075731F" w:rsidRDefault="0075731F" w:rsidP="0075731F">
                      <w:pPr>
                        <w:numPr>
                          <w:ilvl w:val="0"/>
                          <w:numId w:val="21"/>
                        </w:numPr>
                        <w:ind w:left="360"/>
                      </w:pPr>
                      <w:r>
                        <w:t>Integration and testing of the portal</w:t>
                      </w:r>
                    </w:p>
                    <w:p w:rsidR="0075731F" w:rsidRDefault="0075731F" w:rsidP="0075731F">
                      <w:pPr>
                        <w:numPr>
                          <w:ilvl w:val="0"/>
                          <w:numId w:val="21"/>
                        </w:numPr>
                        <w:ind w:left="360"/>
                      </w:pPr>
                      <w:r>
                        <w:t>Documentation of the help system and user manuals</w:t>
                      </w:r>
                    </w:p>
                    <w:p w:rsidR="0075731F" w:rsidRDefault="0075731F" w:rsidP="0075731F">
                      <w:pPr>
                        <w:numPr>
                          <w:ilvl w:val="0"/>
                          <w:numId w:val="21"/>
                        </w:numPr>
                        <w:ind w:left="360"/>
                      </w:pPr>
                      <w:r>
                        <w:t>Upload to the ISP server and perform live testing</w:t>
                      </w:r>
                    </w:p>
                    <w:p w:rsidR="0075731F" w:rsidRDefault="0075731F" w:rsidP="0075731F">
                      <w:pPr>
                        <w:numPr>
                          <w:ilvl w:val="0"/>
                          <w:numId w:val="21"/>
                        </w:numPr>
                        <w:ind w:left="360"/>
                      </w:pPr>
                      <w:r>
                        <w:t>Development of customer support systems</w:t>
                      </w:r>
                    </w:p>
                    <w:p w:rsidR="007E6771" w:rsidRDefault="0075731F" w:rsidP="0075731F">
                      <w:pPr>
                        <w:numPr>
                          <w:ilvl w:val="0"/>
                          <w:numId w:val="21"/>
                        </w:numPr>
                        <w:ind w:left="360"/>
                      </w:pPr>
                      <w:r>
                        <w:t>Product launch</w:t>
                      </w:r>
                    </w:p>
                    <w:p w:rsidR="0075731F" w:rsidRDefault="0075731F" w:rsidP="0075731F">
                      <w:pPr>
                        <w:ind w:left="720"/>
                      </w:pPr>
                    </w:p>
                  </w:txbxContent>
                </v:textbox>
              </v:shape>
            </w:pict>
          </mc:Fallback>
        </mc:AlternateContent>
      </w:r>
    </w:p>
    <w:p w14:paraId="5927D4F8" w14:textId="77777777" w:rsidR="007E6771" w:rsidRPr="003227D1" w:rsidRDefault="007E6771">
      <w:pPr>
        <w:rPr>
          <w:rFonts w:ascii="Calibri" w:hAnsi="Calibri"/>
          <w:sz w:val="22"/>
        </w:rPr>
      </w:pPr>
    </w:p>
    <w:p w14:paraId="6822150B" w14:textId="77777777" w:rsidR="007E6771" w:rsidRPr="003227D1" w:rsidRDefault="007E6771" w:rsidP="006A3E42">
      <w:pPr>
        <w:pStyle w:val="tableleft"/>
        <w:spacing w:before="240" w:after="0" w:line="240" w:lineRule="auto"/>
        <w:ind w:left="90"/>
        <w:rPr>
          <w:rStyle w:val="Heading3CharChar"/>
          <w:rFonts w:ascii="Calibri" w:hAnsi="Calibri"/>
          <w:color w:val="385623"/>
          <w:szCs w:val="20"/>
        </w:rPr>
      </w:pPr>
      <w:r w:rsidRPr="003227D1">
        <w:rPr>
          <w:rStyle w:val="Heading3CharChar"/>
          <w:rFonts w:ascii="Calibri" w:hAnsi="Calibri"/>
          <w:color w:val="385623"/>
          <w:szCs w:val="20"/>
        </w:rPr>
        <w:t>Project Objective</w:t>
      </w:r>
    </w:p>
    <w:p w14:paraId="7E8E36DC" w14:textId="77777777" w:rsidR="007E6771" w:rsidRPr="003227D1" w:rsidRDefault="007E6771" w:rsidP="006A3E42">
      <w:pPr>
        <w:pStyle w:val="tableleft"/>
        <w:spacing w:before="240" w:after="0" w:line="240" w:lineRule="auto"/>
        <w:ind w:left="90"/>
        <w:rPr>
          <w:rFonts w:ascii="Calibri" w:hAnsi="Calibri" w:cs="Arial"/>
          <w:bCs/>
          <w:sz w:val="24"/>
          <w:szCs w:val="26"/>
        </w:rPr>
      </w:pPr>
    </w:p>
    <w:p w14:paraId="30DB9D65" w14:textId="77777777" w:rsidR="007E6771" w:rsidRPr="003227D1" w:rsidRDefault="007E6771" w:rsidP="006A3E42">
      <w:pPr>
        <w:ind w:left="90"/>
        <w:rPr>
          <w:rFonts w:ascii="Calibri" w:hAnsi="Calibri"/>
          <w:sz w:val="22"/>
        </w:rPr>
      </w:pPr>
    </w:p>
    <w:p w14:paraId="7431EEC0" w14:textId="77777777" w:rsidR="007E6771" w:rsidRPr="003227D1" w:rsidRDefault="007E6771" w:rsidP="006A3E42">
      <w:pPr>
        <w:ind w:left="90"/>
        <w:rPr>
          <w:rFonts w:ascii="Calibri" w:hAnsi="Calibri"/>
          <w:sz w:val="22"/>
        </w:rPr>
      </w:pPr>
    </w:p>
    <w:p w14:paraId="3AA12B65" w14:textId="77777777" w:rsidR="0075731F" w:rsidRDefault="0075731F" w:rsidP="006A3E42">
      <w:pPr>
        <w:spacing w:before="240"/>
        <w:ind w:left="90"/>
        <w:rPr>
          <w:rStyle w:val="Heading3CharChar"/>
          <w:rFonts w:ascii="Calibri" w:hAnsi="Calibri"/>
          <w:color w:val="385623"/>
          <w:szCs w:val="20"/>
        </w:rPr>
      </w:pPr>
    </w:p>
    <w:p w14:paraId="540A8E0B" w14:textId="77777777" w:rsidR="0075731F" w:rsidRDefault="0075731F" w:rsidP="006A3E42">
      <w:pPr>
        <w:spacing w:before="240"/>
        <w:ind w:left="90"/>
        <w:rPr>
          <w:rStyle w:val="Heading3CharChar"/>
          <w:rFonts w:ascii="Calibri" w:hAnsi="Calibri"/>
          <w:color w:val="385623"/>
          <w:szCs w:val="20"/>
        </w:rPr>
      </w:pPr>
      <w:r>
        <w:rPr>
          <w:rStyle w:val="Heading3CharChar"/>
          <w:rFonts w:ascii="Calibri" w:hAnsi="Calibri"/>
          <w:color w:val="385623"/>
          <w:szCs w:val="20"/>
        </w:rPr>
        <w:t>Project Objective</w:t>
      </w:r>
    </w:p>
    <w:p w14:paraId="33F8195C" w14:textId="77777777" w:rsidR="0075731F" w:rsidRDefault="0075731F" w:rsidP="0075731F">
      <w:pPr>
        <w:pBdr>
          <w:top w:val="single" w:sz="4" w:space="1" w:color="auto"/>
          <w:left w:val="single" w:sz="4" w:space="4" w:color="auto"/>
          <w:bottom w:val="single" w:sz="4" w:space="1" w:color="auto"/>
          <w:right w:val="single" w:sz="4" w:space="4" w:color="auto"/>
        </w:pBdr>
        <w:ind w:left="90"/>
        <w:rPr>
          <w:rFonts w:cs="Arial"/>
        </w:rPr>
      </w:pPr>
      <w:r>
        <w:rPr>
          <w:rFonts w:cs="Arial"/>
        </w:rPr>
        <w:t>T</w:t>
      </w:r>
      <w:r w:rsidRPr="00884F5C">
        <w:rPr>
          <w:rFonts w:cs="Arial"/>
        </w:rPr>
        <w:t xml:space="preserve">he </w:t>
      </w:r>
      <w:r w:rsidR="007A0373" w:rsidRPr="0075731F">
        <w:t>e-</w:t>
      </w:r>
      <w:r w:rsidR="007A0373">
        <w:t>B</w:t>
      </w:r>
      <w:r w:rsidR="007A0373" w:rsidRPr="0075731F">
        <w:t xml:space="preserve">anking </w:t>
      </w:r>
      <w:r w:rsidR="007A0373">
        <w:t>P</w:t>
      </w:r>
      <w:r w:rsidR="007A0373" w:rsidRPr="0075731F">
        <w:t>ortal</w:t>
      </w:r>
      <w:r w:rsidRPr="00884F5C">
        <w:rPr>
          <w:rFonts w:cs="Arial"/>
        </w:rPr>
        <w:t xml:space="preserve"> project will develop a new consumer portal that will integrate all banking-related services through a single</w:t>
      </w:r>
      <w:r>
        <w:rPr>
          <w:rFonts w:cs="Arial"/>
        </w:rPr>
        <w:t xml:space="preserve"> </w:t>
      </w:r>
      <w:r w:rsidRPr="00884F5C">
        <w:rPr>
          <w:rFonts w:cs="Arial"/>
        </w:rPr>
        <w:t>sign</w:t>
      </w:r>
      <w:r>
        <w:rPr>
          <w:rFonts w:cs="Arial"/>
        </w:rPr>
        <w:t>-</w:t>
      </w:r>
      <w:r w:rsidRPr="00884F5C">
        <w:rPr>
          <w:rFonts w:cs="Arial"/>
        </w:rPr>
        <w:t>on feature to customers of the bank. Currently the services of the bank are developed through independent applications running under varied software technologies and computer platforms. This new portal will ensure that these applications and hardware networks will seamlessly integrate and provide services through a single window to the customer.</w:t>
      </w:r>
    </w:p>
    <w:p w14:paraId="4FF19E56" w14:textId="77777777" w:rsidR="007E6771" w:rsidRPr="003227D1" w:rsidRDefault="00A648FE" w:rsidP="006A3E42">
      <w:pPr>
        <w:spacing w:before="240"/>
        <w:ind w:left="90"/>
        <w:rPr>
          <w:rStyle w:val="Heading3CharChar"/>
          <w:rFonts w:ascii="Calibri" w:hAnsi="Calibri"/>
          <w:color w:val="385623"/>
          <w:szCs w:val="20"/>
        </w:rPr>
      </w:pPr>
      <w:r>
        <w:rPr>
          <w:rStyle w:val="Heading3CharChar"/>
          <w:rFonts w:ascii="Calibri" w:hAnsi="Calibri"/>
          <w:color w:val="385623"/>
          <w:szCs w:val="20"/>
        </w:rPr>
        <w:t>Assumptions</w:t>
      </w:r>
    </w:p>
    <w:p w14:paraId="035420C3" w14:textId="77777777" w:rsidR="007E6771" w:rsidRPr="003227D1" w:rsidRDefault="00585423" w:rsidP="006A3E42">
      <w:pPr>
        <w:spacing w:before="240"/>
        <w:ind w:left="90"/>
        <w:rPr>
          <w:rStyle w:val="Heading3CharChar"/>
          <w:rFonts w:ascii="Calibri" w:hAnsi="Calibri"/>
          <w:sz w:val="24"/>
        </w:rPr>
      </w:pPr>
      <w:r w:rsidRPr="003227D1">
        <w:rPr>
          <w:rFonts w:ascii="Calibri" w:hAnsi="Calibri"/>
          <w:noProof/>
          <w:sz w:val="22"/>
        </w:rPr>
        <mc:AlternateContent>
          <mc:Choice Requires="wps">
            <w:drawing>
              <wp:anchor distT="0" distB="0" distL="114300" distR="114300" simplePos="0" relativeHeight="251657728" behindDoc="0" locked="0" layoutInCell="1" allowOverlap="1" wp14:anchorId="14BF6C45" wp14:editId="0EA94A4B">
                <wp:simplePos x="0" y="0"/>
                <wp:positionH relativeFrom="column">
                  <wp:posOffset>34925</wp:posOffset>
                </wp:positionH>
                <wp:positionV relativeFrom="paragraph">
                  <wp:posOffset>91440</wp:posOffset>
                </wp:positionV>
                <wp:extent cx="5897880" cy="65786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57860"/>
                        </a:xfrm>
                        <a:prstGeom prst="rect">
                          <a:avLst/>
                        </a:prstGeom>
                        <a:solidFill>
                          <a:srgbClr val="FFFFFF"/>
                        </a:solidFill>
                        <a:ln w="9525">
                          <a:solidFill>
                            <a:srgbClr val="000000"/>
                          </a:solidFill>
                          <a:miter lim="800000"/>
                          <a:headEnd/>
                          <a:tailEnd/>
                        </a:ln>
                      </wps:spPr>
                      <wps:txbx>
                        <w:txbxContent>
                          <w:p w14:paraId="18045284" w14:textId="77777777" w:rsidR="0075731F" w:rsidRPr="00B771E8" w:rsidRDefault="0075731F" w:rsidP="0075731F">
                            <w:pPr>
                              <w:rPr>
                                <w:rFonts w:cs="Arial"/>
                              </w:rPr>
                            </w:pPr>
                            <w:r w:rsidRPr="00B771E8">
                              <w:rPr>
                                <w:rFonts w:cs="Arial"/>
                              </w:rPr>
                              <w:t>Since this is a new foray of integrating banking services into a consumer e</w:t>
                            </w:r>
                            <w:r>
                              <w:rPr>
                                <w:rFonts w:cs="Arial"/>
                              </w:rPr>
                              <w:t>-</w:t>
                            </w:r>
                            <w:r w:rsidRPr="00B771E8">
                              <w:rPr>
                                <w:rFonts w:cs="Arial"/>
                              </w:rPr>
                              <w:t xml:space="preserve">banking portal, the company will expect the technology and technical skills required for this integration to be made available for project execution.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2.75pt;margin-top:7.2pt;width:464.4pt;height:5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">
                <v:textbox>
                  <w:txbxContent>
                    <w:p w:rsidR="0075731F" w:rsidRPr="00B771E8" w:rsidRDefault="0075731F" w:rsidP="0075731F">
                      <w:pPr>
                        <w:rPr>
                          <w:rFonts w:cs="Arial"/>
                        </w:rPr>
                      </w:pPr>
                      <w:r w:rsidRPr="00B771E8">
                        <w:rPr>
                          <w:rFonts w:cs="Arial"/>
                        </w:rPr>
                        <w:t>Since this is a new foray of integrating banking services into a consumer e</w:t>
                      </w:r>
                      <w:r>
                        <w:rPr>
                          <w:rFonts w:cs="Arial"/>
                        </w:rPr>
                        <w:t>-</w:t>
                      </w:r>
                      <w:r w:rsidRPr="00B771E8">
                        <w:rPr>
                          <w:rFonts w:cs="Arial"/>
                        </w:rPr>
                        <w:t xml:space="preserve">banking portal, the company will expect the technology and technical skills required for this integration to be made available for project execution. </w:t>
                      </w:r>
                    </w:p>
                  </w:txbxContent>
                </v:textbox>
              </v:shape>
            </w:pict>
          </mc:Fallback>
        </mc:AlternateContent>
      </w:r>
    </w:p>
    <w:p w14:paraId="4D79924F" w14:textId="77777777" w:rsidR="007E6771" w:rsidRPr="003227D1" w:rsidRDefault="007E6771" w:rsidP="006A3E42">
      <w:pPr>
        <w:ind w:left="90"/>
        <w:rPr>
          <w:rFonts w:ascii="Calibri" w:hAnsi="Calibri"/>
          <w:sz w:val="22"/>
        </w:rPr>
      </w:pPr>
    </w:p>
    <w:p w14:paraId="4BEEC6C1" w14:textId="77777777" w:rsidR="007E6771" w:rsidRPr="003227D1" w:rsidRDefault="007E6771" w:rsidP="006A3E42">
      <w:pPr>
        <w:ind w:left="90"/>
        <w:rPr>
          <w:rFonts w:ascii="Calibri" w:hAnsi="Calibri"/>
          <w:sz w:val="22"/>
        </w:rPr>
      </w:pPr>
    </w:p>
    <w:p w14:paraId="224BB3BB" w14:textId="77777777" w:rsidR="007E6771" w:rsidRPr="003227D1" w:rsidRDefault="007E6771" w:rsidP="006A3E42">
      <w:pPr>
        <w:ind w:left="90"/>
        <w:rPr>
          <w:rFonts w:ascii="Calibri" w:hAnsi="Calibri"/>
          <w:sz w:val="22"/>
        </w:rPr>
      </w:pPr>
    </w:p>
    <w:p w14:paraId="4D3AC9B3" w14:textId="77777777" w:rsidR="00A648FE" w:rsidRPr="00A648FE" w:rsidRDefault="00A648FE" w:rsidP="00A648FE">
      <w:pPr>
        <w:spacing w:before="240"/>
        <w:ind w:left="90"/>
        <w:rPr>
          <w:rStyle w:val="Heading3CharChar"/>
          <w:rFonts w:ascii="Calibri" w:hAnsi="Calibri"/>
          <w:color w:val="385623"/>
          <w:szCs w:val="20"/>
        </w:rPr>
      </w:pPr>
      <w:r w:rsidRPr="00A648FE">
        <w:rPr>
          <w:rStyle w:val="Heading3CharChar"/>
          <w:rFonts w:ascii="Calibri" w:hAnsi="Calibri"/>
          <w:color w:val="385623"/>
          <w:szCs w:val="20"/>
        </w:rPr>
        <w:t>Constraints</w:t>
      </w:r>
    </w:p>
    <w:p w14:paraId="6358BDC7" w14:textId="77777777" w:rsidR="00A648FE" w:rsidRDefault="00585423" w:rsidP="00A648FE">
      <w:pPr>
        <w:ind w:left="90"/>
        <w:rPr>
          <w:rFonts w:ascii="Calibri" w:hAnsi="Calibri"/>
          <w:sz w:val="22"/>
        </w:rPr>
      </w:pPr>
      <w:r>
        <w:rPr>
          <w:rFonts w:ascii="Calibri" w:hAnsi="Calibri"/>
          <w:noProof/>
          <w:sz w:val="22"/>
        </w:rPr>
        <mc:AlternateContent>
          <mc:Choice Requires="wps">
            <w:drawing>
              <wp:anchor distT="0" distB="0" distL="114300" distR="114300" simplePos="0" relativeHeight="251660800" behindDoc="0" locked="0" layoutInCell="1" allowOverlap="1" wp14:anchorId="0F93DC13" wp14:editId="366E6CBF">
                <wp:simplePos x="0" y="0"/>
                <wp:positionH relativeFrom="column">
                  <wp:posOffset>9525</wp:posOffset>
                </wp:positionH>
                <wp:positionV relativeFrom="paragraph">
                  <wp:posOffset>59055</wp:posOffset>
                </wp:positionV>
                <wp:extent cx="5897880" cy="1021715"/>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021715"/>
                        </a:xfrm>
                        <a:prstGeom prst="rect">
                          <a:avLst/>
                        </a:prstGeom>
                        <a:solidFill>
                          <a:srgbClr val="FFFFFF"/>
                        </a:solidFill>
                        <a:ln w="9525">
                          <a:solidFill>
                            <a:srgbClr val="000000"/>
                          </a:solidFill>
                          <a:miter lim="800000"/>
                          <a:headEnd/>
                          <a:tailEnd/>
                        </a:ln>
                      </wps:spPr>
                      <wps:txbx>
                        <w:txbxContent>
                          <w:p w14:paraId="01DB387C" w14:textId="28D0B711" w:rsidR="00A648FE" w:rsidRDefault="00A648FE" w:rsidP="00A648FE">
                            <w:pPr>
                              <w:numPr>
                                <w:ilvl w:val="0"/>
                                <w:numId w:val="19"/>
                              </w:numPr>
                              <w:ind w:left="360"/>
                              <w:rPr>
                                <w:rFonts w:cs="Arial"/>
                              </w:rPr>
                            </w:pPr>
                            <w:r>
                              <w:rPr>
                                <w:rFonts w:cs="Arial"/>
                              </w:rPr>
                              <w:t xml:space="preserve">The project completion must be on or before </w:t>
                            </w:r>
                            <w:r w:rsidR="004B6779">
                              <w:rPr>
                                <w:rFonts w:cs="Arial"/>
                              </w:rPr>
                              <w:t>April 3</w:t>
                            </w:r>
                            <w:bookmarkStart w:id="17" w:name="_GoBack"/>
                            <w:bookmarkEnd w:id="17"/>
                            <w:r>
                              <w:rPr>
                                <w:rFonts w:cs="Arial"/>
                              </w:rPr>
                              <w:t>0</w:t>
                            </w:r>
                            <w:r>
                              <w:rPr>
                                <w:rFonts w:cs="Arial"/>
                                <w:vertAlign w:val="superscript"/>
                              </w:rPr>
                              <w:t>th</w:t>
                            </w:r>
                            <w:r>
                              <w:rPr>
                                <w:rFonts w:cs="Arial"/>
                              </w:rPr>
                              <w:t>.</w:t>
                            </w:r>
                          </w:p>
                          <w:p w14:paraId="5212A504" w14:textId="77777777" w:rsidR="00A648FE" w:rsidRPr="00B771E8" w:rsidRDefault="00A648FE" w:rsidP="00A648FE">
                            <w:pPr>
                              <w:numPr>
                                <w:ilvl w:val="0"/>
                                <w:numId w:val="19"/>
                              </w:numPr>
                              <w:ind w:left="360"/>
                              <w:rPr>
                                <w:rFonts w:cs="Arial"/>
                              </w:rPr>
                            </w:pPr>
                            <w:r>
                              <w:rPr>
                                <w:rFonts w:cs="Arial"/>
                              </w:rPr>
                              <w:t>The project must be completed within the $1 million budget</w:t>
                            </w:r>
                            <w:r w:rsidRPr="00B771E8">
                              <w:rPr>
                                <w:rFonts w:cs="Arial"/>
                              </w:rPr>
                              <w:t xml:space="preserve">. </w:t>
                            </w:r>
                          </w:p>
                          <w:p w14:paraId="30517E98" w14:textId="77777777" w:rsidR="00A648FE" w:rsidRPr="00B771E8" w:rsidRDefault="00A648FE" w:rsidP="00A648FE">
                            <w:pPr>
                              <w:numPr>
                                <w:ilvl w:val="0"/>
                                <w:numId w:val="19"/>
                              </w:numPr>
                              <w:ind w:left="360"/>
                              <w:rPr>
                                <w:rFonts w:cs="Arial"/>
                              </w:rPr>
                            </w:pPr>
                            <w:r w:rsidRPr="00B771E8">
                              <w:rPr>
                                <w:rFonts w:cs="Arial"/>
                              </w:rPr>
                              <w:t>Suitable subject matter experts will be made available for the integration of the banking services.</w:t>
                            </w:r>
                          </w:p>
                          <w:p w14:paraId="41726C87" w14:textId="77777777" w:rsidR="00A648FE" w:rsidRPr="00B771E8" w:rsidRDefault="00A648FE" w:rsidP="00A648FE">
                            <w:pPr>
                              <w:numPr>
                                <w:ilvl w:val="0"/>
                                <w:numId w:val="19"/>
                              </w:numPr>
                              <w:ind w:left="360"/>
                              <w:rPr>
                                <w:rFonts w:cs="Arial"/>
                              </w:rPr>
                            </w:pPr>
                            <w:r w:rsidRPr="00B771E8">
                              <w:rPr>
                                <w:rFonts w:cs="Arial"/>
                              </w:rPr>
                              <w:t xml:space="preserve">Required hardware and software will be procured before </w:t>
                            </w:r>
                            <w:r>
                              <w:rPr>
                                <w:rFonts w:cs="Arial"/>
                              </w:rPr>
                              <w:t>needed according to the schedule</w:t>
                            </w:r>
                            <w:r w:rsidRPr="00B771E8">
                              <w:rPr>
                                <w:rFonts w:cs="Arial"/>
                              </w:rPr>
                              <w:t>.</w:t>
                            </w:r>
                          </w:p>
                          <w:p w14:paraId="5DBA52AE" w14:textId="77777777" w:rsidR="00A648FE" w:rsidRPr="00B771E8" w:rsidRDefault="00A648FE" w:rsidP="00A648FE">
                            <w:pPr>
                              <w:numPr>
                                <w:ilvl w:val="0"/>
                                <w:numId w:val="19"/>
                              </w:numPr>
                              <w:ind w:left="360"/>
                              <w:rPr>
                                <w:rFonts w:cs="Arial"/>
                              </w:rPr>
                            </w:pPr>
                            <w:r w:rsidRPr="00B771E8">
                              <w:rPr>
                                <w:rFonts w:cs="Arial"/>
                              </w:rPr>
                              <w:t xml:space="preserve">Requisite project team </w:t>
                            </w:r>
                            <w:r>
                              <w:rPr>
                                <w:rFonts w:cs="Arial"/>
                              </w:rPr>
                              <w:t xml:space="preserve">members </w:t>
                            </w:r>
                            <w:r w:rsidRPr="00B771E8">
                              <w:rPr>
                                <w:rFonts w:cs="Arial"/>
                              </w:rPr>
                              <w:t xml:space="preserve">will be recruited </w:t>
                            </w:r>
                            <w:r>
                              <w:rPr>
                                <w:rFonts w:cs="Arial"/>
                              </w:rPr>
                              <w:t xml:space="preserve">before needed according to </w:t>
                            </w:r>
                            <w:r w:rsidRPr="00B771E8">
                              <w:rPr>
                                <w:rFonts w:cs="Arial"/>
                              </w:rPr>
                              <w:t>the</w:t>
                            </w:r>
                            <w:r>
                              <w:rPr>
                                <w:rFonts w:cs="Arial"/>
                              </w:rPr>
                              <w:t xml:space="preserve"> schedule</w:t>
                            </w:r>
                            <w:r w:rsidRPr="00B771E8">
                              <w:rPr>
                                <w:rFonts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3DC13" id="_x0000_t202" coordsize="21600,21600" o:spt="202" path="m,l,21600r21600,l21600,xe">
                <v:stroke joinstyle="miter"/>
                <v:path gradientshapeok="t" o:connecttype="rect"/>
              </v:shapetype>
              <v:shape id="Text Box 17" o:spid="_x0000_s1031" type="#_x0000_t202" style="position:absolute;left:0;text-align:left;margin-left:.75pt;margin-top:4.65pt;width:464.4pt;height:8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">
                <v:textbox>
                  <w:txbxContent>
                    <w:p w14:paraId="01DB387C" w14:textId="28D0B711" w:rsidR="00A648FE" w:rsidRDefault="00A648FE" w:rsidP="00A648FE">
                      <w:pPr>
                        <w:numPr>
                          <w:ilvl w:val="0"/>
                          <w:numId w:val="19"/>
                        </w:numPr>
                        <w:ind w:left="360"/>
                        <w:rPr>
                          <w:rFonts w:cs="Arial"/>
                        </w:rPr>
                      </w:pPr>
                      <w:r>
                        <w:rPr>
                          <w:rFonts w:cs="Arial"/>
                        </w:rPr>
                        <w:t xml:space="preserve">The project completion must be on or before </w:t>
                      </w:r>
                      <w:r w:rsidR="004B6779">
                        <w:rPr>
                          <w:rFonts w:cs="Arial"/>
                        </w:rPr>
                        <w:t>April 3</w:t>
                      </w:r>
                      <w:bookmarkStart w:id="18" w:name="_GoBack"/>
                      <w:bookmarkEnd w:id="18"/>
                      <w:r>
                        <w:rPr>
                          <w:rFonts w:cs="Arial"/>
                        </w:rPr>
                        <w:t>0</w:t>
                      </w:r>
                      <w:r>
                        <w:rPr>
                          <w:rFonts w:cs="Arial"/>
                          <w:vertAlign w:val="superscript"/>
                        </w:rPr>
                        <w:t>th</w:t>
                      </w:r>
                      <w:r>
                        <w:rPr>
                          <w:rFonts w:cs="Arial"/>
                        </w:rPr>
                        <w:t>.</w:t>
                      </w:r>
                    </w:p>
                    <w:p w14:paraId="5212A504" w14:textId="77777777" w:rsidR="00A648FE" w:rsidRPr="00B771E8" w:rsidRDefault="00A648FE" w:rsidP="00A648FE">
                      <w:pPr>
                        <w:numPr>
                          <w:ilvl w:val="0"/>
                          <w:numId w:val="19"/>
                        </w:numPr>
                        <w:ind w:left="360"/>
                        <w:rPr>
                          <w:rFonts w:cs="Arial"/>
                        </w:rPr>
                      </w:pPr>
                      <w:r>
                        <w:rPr>
                          <w:rFonts w:cs="Arial"/>
                        </w:rPr>
                        <w:t>The project must be completed within the $1 million budget</w:t>
                      </w:r>
                      <w:r w:rsidRPr="00B771E8">
                        <w:rPr>
                          <w:rFonts w:cs="Arial"/>
                        </w:rPr>
                        <w:t xml:space="preserve">. </w:t>
                      </w:r>
                    </w:p>
                    <w:p w14:paraId="30517E98" w14:textId="77777777" w:rsidR="00A648FE" w:rsidRPr="00B771E8" w:rsidRDefault="00A648FE" w:rsidP="00A648FE">
                      <w:pPr>
                        <w:numPr>
                          <w:ilvl w:val="0"/>
                          <w:numId w:val="19"/>
                        </w:numPr>
                        <w:ind w:left="360"/>
                        <w:rPr>
                          <w:rFonts w:cs="Arial"/>
                        </w:rPr>
                      </w:pPr>
                      <w:r w:rsidRPr="00B771E8">
                        <w:rPr>
                          <w:rFonts w:cs="Arial"/>
                        </w:rPr>
                        <w:t>Suitable subject matter experts will be made available for the integration of the banking services.</w:t>
                      </w:r>
                    </w:p>
                    <w:p w14:paraId="41726C87" w14:textId="77777777" w:rsidR="00A648FE" w:rsidRPr="00B771E8" w:rsidRDefault="00A648FE" w:rsidP="00A648FE">
                      <w:pPr>
                        <w:numPr>
                          <w:ilvl w:val="0"/>
                          <w:numId w:val="19"/>
                        </w:numPr>
                        <w:ind w:left="360"/>
                        <w:rPr>
                          <w:rFonts w:cs="Arial"/>
                        </w:rPr>
                      </w:pPr>
                      <w:r w:rsidRPr="00B771E8">
                        <w:rPr>
                          <w:rFonts w:cs="Arial"/>
                        </w:rPr>
                        <w:t xml:space="preserve">Required hardware and software will be procured before </w:t>
                      </w:r>
                      <w:r>
                        <w:rPr>
                          <w:rFonts w:cs="Arial"/>
                        </w:rPr>
                        <w:t>needed according to the schedule</w:t>
                      </w:r>
                      <w:r w:rsidRPr="00B771E8">
                        <w:rPr>
                          <w:rFonts w:cs="Arial"/>
                        </w:rPr>
                        <w:t>.</w:t>
                      </w:r>
                    </w:p>
                    <w:p w14:paraId="5DBA52AE" w14:textId="77777777" w:rsidR="00A648FE" w:rsidRPr="00B771E8" w:rsidRDefault="00A648FE" w:rsidP="00A648FE">
                      <w:pPr>
                        <w:numPr>
                          <w:ilvl w:val="0"/>
                          <w:numId w:val="19"/>
                        </w:numPr>
                        <w:ind w:left="360"/>
                        <w:rPr>
                          <w:rFonts w:cs="Arial"/>
                        </w:rPr>
                      </w:pPr>
                      <w:r w:rsidRPr="00B771E8">
                        <w:rPr>
                          <w:rFonts w:cs="Arial"/>
                        </w:rPr>
                        <w:t xml:space="preserve">Requisite project team </w:t>
                      </w:r>
                      <w:r>
                        <w:rPr>
                          <w:rFonts w:cs="Arial"/>
                        </w:rPr>
                        <w:t xml:space="preserve">members </w:t>
                      </w:r>
                      <w:r w:rsidRPr="00B771E8">
                        <w:rPr>
                          <w:rFonts w:cs="Arial"/>
                        </w:rPr>
                        <w:t xml:space="preserve">will be recruited </w:t>
                      </w:r>
                      <w:r>
                        <w:rPr>
                          <w:rFonts w:cs="Arial"/>
                        </w:rPr>
                        <w:t xml:space="preserve">before needed according to </w:t>
                      </w:r>
                      <w:r w:rsidRPr="00B771E8">
                        <w:rPr>
                          <w:rFonts w:cs="Arial"/>
                        </w:rPr>
                        <w:t>the</w:t>
                      </w:r>
                      <w:r>
                        <w:rPr>
                          <w:rFonts w:cs="Arial"/>
                        </w:rPr>
                        <w:t xml:space="preserve"> schedule</w:t>
                      </w:r>
                      <w:r w:rsidRPr="00B771E8">
                        <w:rPr>
                          <w:rFonts w:cs="Arial"/>
                        </w:rPr>
                        <w:t>.</w:t>
                      </w:r>
                    </w:p>
                  </w:txbxContent>
                </v:textbox>
              </v:shape>
            </w:pict>
          </mc:Fallback>
        </mc:AlternateContent>
      </w:r>
    </w:p>
    <w:p w14:paraId="5E756EC2" w14:textId="77777777" w:rsidR="00A648FE" w:rsidRDefault="00A648FE" w:rsidP="00A648FE">
      <w:pPr>
        <w:ind w:left="90"/>
        <w:rPr>
          <w:rFonts w:ascii="Calibri" w:hAnsi="Calibri"/>
          <w:sz w:val="22"/>
        </w:rPr>
      </w:pPr>
    </w:p>
    <w:p w14:paraId="5A26DECB" w14:textId="77777777" w:rsidR="00A648FE" w:rsidRDefault="00A648FE" w:rsidP="00A648FE">
      <w:pPr>
        <w:ind w:left="90"/>
        <w:rPr>
          <w:rFonts w:ascii="Calibri" w:hAnsi="Calibri"/>
          <w:sz w:val="22"/>
        </w:rPr>
      </w:pPr>
    </w:p>
    <w:p w14:paraId="203DF52E" w14:textId="77777777" w:rsidR="00A648FE" w:rsidRDefault="00A648FE" w:rsidP="00A648FE">
      <w:pPr>
        <w:ind w:left="90"/>
        <w:rPr>
          <w:rFonts w:ascii="Calibri" w:hAnsi="Calibri"/>
          <w:sz w:val="22"/>
        </w:rPr>
      </w:pPr>
    </w:p>
    <w:p w14:paraId="03F39A9D" w14:textId="77777777" w:rsidR="00A648FE" w:rsidRDefault="00A648FE" w:rsidP="00A648FE">
      <w:pPr>
        <w:ind w:left="90"/>
        <w:rPr>
          <w:rFonts w:ascii="Calibri" w:hAnsi="Calibri"/>
          <w:sz w:val="22"/>
        </w:rPr>
      </w:pPr>
    </w:p>
    <w:p w14:paraId="337F35A7" w14:textId="77777777" w:rsidR="00A648FE" w:rsidRDefault="00A648FE" w:rsidP="00A648FE">
      <w:pPr>
        <w:ind w:left="90"/>
        <w:rPr>
          <w:rFonts w:ascii="Calibri" w:hAnsi="Calibri"/>
          <w:sz w:val="22"/>
        </w:rPr>
      </w:pPr>
    </w:p>
    <w:p w14:paraId="323A1F7C" w14:textId="77777777" w:rsidR="00A648FE" w:rsidRDefault="00A648FE" w:rsidP="00A648FE">
      <w:pPr>
        <w:ind w:left="90"/>
        <w:rPr>
          <w:rFonts w:ascii="Calibri" w:hAnsi="Calibri"/>
          <w:sz w:val="22"/>
        </w:rPr>
      </w:pPr>
    </w:p>
    <w:p w14:paraId="7AD6AD63" w14:textId="77777777" w:rsidR="00A648FE" w:rsidRPr="003227D1" w:rsidRDefault="00A648FE" w:rsidP="006A3E42">
      <w:pPr>
        <w:ind w:left="90"/>
        <w:rPr>
          <w:rFonts w:ascii="Calibri" w:hAnsi="Calibri"/>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227D1" w:rsidRPr="003227D1" w14:paraId="7394009B" w14:textId="77777777">
        <w:trPr>
          <w:trHeight w:val="607"/>
          <w:tblHeader/>
        </w:trPr>
        <w:tc>
          <w:tcPr>
            <w:tcW w:w="9382" w:type="dxa"/>
            <w:tcMar>
              <w:top w:w="43" w:type="dxa"/>
              <w:left w:w="115" w:type="dxa"/>
              <w:bottom w:w="43" w:type="dxa"/>
              <w:right w:w="115" w:type="dxa"/>
            </w:tcMar>
          </w:tcPr>
          <w:p w14:paraId="18C6AAE6" w14:textId="77777777" w:rsidR="007E6771" w:rsidRPr="003227D1" w:rsidRDefault="007E6771" w:rsidP="006A3E42">
            <w:pPr>
              <w:tabs>
                <w:tab w:val="left" w:pos="720"/>
                <w:tab w:val="left" w:pos="1440"/>
                <w:tab w:val="left" w:pos="2580"/>
                <w:tab w:val="left" w:pos="3537"/>
                <w:tab w:val="left" w:pos="4752"/>
              </w:tabs>
              <w:ind w:left="90"/>
              <w:rPr>
                <w:rFonts w:ascii="Calibri" w:hAnsi="Calibri" w:cs="Arial"/>
                <w:b/>
                <w:color w:val="385623"/>
                <w:sz w:val="22"/>
              </w:rPr>
            </w:pPr>
            <w:r w:rsidRPr="003227D1">
              <w:rPr>
                <w:rFonts w:ascii="Calibri" w:hAnsi="Calibri" w:cs="Arial"/>
                <w:b/>
                <w:color w:val="385623"/>
                <w:sz w:val="22"/>
              </w:rPr>
              <w:t>Overall Project Priority:</w:t>
            </w:r>
          </w:p>
          <w:p w14:paraId="1896FDD1" w14:textId="77777777" w:rsidR="007E6771" w:rsidRPr="003227D1" w:rsidRDefault="007E6771" w:rsidP="0075731F">
            <w:pPr>
              <w:tabs>
                <w:tab w:val="left" w:pos="1250"/>
                <w:tab w:val="left" w:pos="2870"/>
                <w:tab w:val="left" w:pos="3537"/>
                <w:tab w:val="left" w:pos="4752"/>
              </w:tabs>
              <w:ind w:left="90"/>
              <w:rPr>
                <w:rFonts w:ascii="Calibri" w:hAnsi="Calibri" w:cs="Arial"/>
                <w:color w:val="385623"/>
                <w:sz w:val="22"/>
              </w:rPr>
            </w:pPr>
            <w:r w:rsidRPr="003227D1">
              <w:rPr>
                <w:rFonts w:ascii="Calibri" w:hAnsi="Calibri" w:cs="Arial"/>
                <w:color w:val="385623"/>
                <w:sz w:val="22"/>
              </w:rPr>
              <w:fldChar w:fldCharType="begin">
                <w:ffData>
                  <w:name w:val="Check2"/>
                  <w:enabled/>
                  <w:calcOnExit w:val="0"/>
                  <w:checkBox>
                    <w:sizeAuto/>
                    <w:default w:val="0"/>
                  </w:checkBox>
                </w:ffData>
              </w:fldChar>
            </w:r>
            <w:r w:rsidRPr="003227D1">
              <w:rPr>
                <w:rFonts w:ascii="Calibri" w:hAnsi="Calibri" w:cs="Arial"/>
                <w:color w:val="385623"/>
                <w:sz w:val="22"/>
              </w:rPr>
              <w:instrText xml:space="preserve"> FORMCHECKBOX </w:instrText>
            </w:r>
            <w:r w:rsidR="001E65A7">
              <w:rPr>
                <w:rFonts w:ascii="Calibri" w:hAnsi="Calibri" w:cs="Arial"/>
                <w:color w:val="385623"/>
                <w:sz w:val="22"/>
              </w:rPr>
            </w:r>
            <w:r w:rsidR="001E65A7">
              <w:rPr>
                <w:rFonts w:ascii="Calibri" w:hAnsi="Calibri" w:cs="Arial"/>
                <w:color w:val="385623"/>
                <w:sz w:val="22"/>
              </w:rPr>
              <w:fldChar w:fldCharType="separate"/>
            </w:r>
            <w:r w:rsidRPr="003227D1">
              <w:rPr>
                <w:rFonts w:ascii="Calibri" w:hAnsi="Calibri" w:cs="Arial"/>
                <w:color w:val="385623"/>
                <w:sz w:val="22"/>
              </w:rPr>
              <w:fldChar w:fldCharType="end"/>
            </w:r>
            <w:r w:rsidR="0075731F">
              <w:rPr>
                <w:rFonts w:ascii="Calibri" w:hAnsi="Calibri" w:cs="Arial"/>
                <w:color w:val="385623"/>
                <w:sz w:val="22"/>
              </w:rPr>
              <w:t xml:space="preserve"> </w:t>
            </w:r>
            <w:r w:rsidRPr="003227D1">
              <w:rPr>
                <w:rFonts w:ascii="Calibri" w:hAnsi="Calibri" w:cs="Arial"/>
                <w:color w:val="385623"/>
                <w:sz w:val="22"/>
              </w:rPr>
              <w:t>High</w:t>
            </w:r>
            <w:r w:rsidR="006A3E42">
              <w:rPr>
                <w:rFonts w:ascii="Calibri" w:hAnsi="Calibri" w:cs="Arial"/>
                <w:color w:val="385623"/>
                <w:sz w:val="22"/>
              </w:rPr>
              <w:tab/>
            </w:r>
            <w:bookmarkStart w:id="19" w:name="Check2"/>
            <w:r w:rsidRPr="003227D1">
              <w:rPr>
                <w:rFonts w:ascii="Calibri" w:hAnsi="Calibri" w:cs="Arial"/>
                <w:color w:val="385623"/>
                <w:sz w:val="22"/>
              </w:rPr>
              <w:fldChar w:fldCharType="begin">
                <w:ffData>
                  <w:name w:val="Check2"/>
                  <w:enabled/>
                  <w:calcOnExit w:val="0"/>
                  <w:checkBox>
                    <w:sizeAuto/>
                    <w:default w:val="0"/>
                  </w:checkBox>
                </w:ffData>
              </w:fldChar>
            </w:r>
            <w:r w:rsidRPr="003227D1">
              <w:rPr>
                <w:rFonts w:ascii="Calibri" w:hAnsi="Calibri" w:cs="Arial"/>
                <w:color w:val="385623"/>
                <w:sz w:val="22"/>
              </w:rPr>
              <w:instrText xml:space="preserve"> FORMCHECKBOX </w:instrText>
            </w:r>
            <w:r w:rsidR="001E65A7">
              <w:rPr>
                <w:rFonts w:ascii="Calibri" w:hAnsi="Calibri" w:cs="Arial"/>
                <w:color w:val="385623"/>
                <w:sz w:val="22"/>
              </w:rPr>
            </w:r>
            <w:r w:rsidR="001E65A7">
              <w:rPr>
                <w:rFonts w:ascii="Calibri" w:hAnsi="Calibri" w:cs="Arial"/>
                <w:color w:val="385623"/>
                <w:sz w:val="22"/>
              </w:rPr>
              <w:fldChar w:fldCharType="separate"/>
            </w:r>
            <w:r w:rsidRPr="003227D1">
              <w:rPr>
                <w:rFonts w:ascii="Calibri" w:hAnsi="Calibri" w:cs="Arial"/>
                <w:color w:val="385623"/>
                <w:sz w:val="22"/>
              </w:rPr>
              <w:fldChar w:fldCharType="end"/>
            </w:r>
            <w:bookmarkEnd w:id="19"/>
            <w:r w:rsidRPr="003227D1">
              <w:rPr>
                <w:rFonts w:ascii="Calibri" w:hAnsi="Calibri" w:cs="Arial"/>
                <w:color w:val="385623"/>
                <w:sz w:val="22"/>
              </w:rPr>
              <w:t>Medium</w:t>
            </w:r>
            <w:r w:rsidR="006A3E42">
              <w:rPr>
                <w:rFonts w:ascii="Calibri" w:hAnsi="Calibri" w:cs="Arial"/>
                <w:color w:val="385623"/>
                <w:sz w:val="22"/>
              </w:rPr>
              <w:tab/>
            </w:r>
            <w:bookmarkStart w:id="20" w:name="Check3"/>
            <w:r w:rsidRPr="003227D1">
              <w:rPr>
                <w:rFonts w:ascii="Calibri" w:hAnsi="Calibri" w:cs="Arial"/>
                <w:color w:val="385623"/>
                <w:sz w:val="22"/>
              </w:rPr>
              <w:fldChar w:fldCharType="begin">
                <w:ffData>
                  <w:name w:val="Check3"/>
                  <w:enabled/>
                  <w:calcOnExit w:val="0"/>
                  <w:checkBox>
                    <w:sizeAuto/>
                    <w:default w:val="0"/>
                  </w:checkBox>
                </w:ffData>
              </w:fldChar>
            </w:r>
            <w:r w:rsidRPr="003227D1">
              <w:rPr>
                <w:rFonts w:ascii="Calibri" w:hAnsi="Calibri" w:cs="Arial"/>
                <w:color w:val="385623"/>
                <w:sz w:val="22"/>
              </w:rPr>
              <w:instrText xml:space="preserve"> FORMCHECKBOX </w:instrText>
            </w:r>
            <w:r w:rsidR="001E65A7">
              <w:rPr>
                <w:rFonts w:ascii="Calibri" w:hAnsi="Calibri" w:cs="Arial"/>
                <w:color w:val="385623"/>
                <w:sz w:val="22"/>
              </w:rPr>
            </w:r>
            <w:r w:rsidR="001E65A7">
              <w:rPr>
                <w:rFonts w:ascii="Calibri" w:hAnsi="Calibri" w:cs="Arial"/>
                <w:color w:val="385623"/>
                <w:sz w:val="22"/>
              </w:rPr>
              <w:fldChar w:fldCharType="separate"/>
            </w:r>
            <w:r w:rsidRPr="003227D1">
              <w:rPr>
                <w:rFonts w:ascii="Calibri" w:hAnsi="Calibri" w:cs="Arial"/>
                <w:color w:val="385623"/>
                <w:sz w:val="22"/>
              </w:rPr>
              <w:fldChar w:fldCharType="end"/>
            </w:r>
            <w:bookmarkEnd w:id="20"/>
            <w:r w:rsidRPr="003227D1">
              <w:rPr>
                <w:rFonts w:ascii="Calibri" w:hAnsi="Calibri" w:cs="Arial"/>
                <w:color w:val="385623"/>
                <w:sz w:val="22"/>
              </w:rPr>
              <w:t>Low</w:t>
            </w:r>
            <w:r w:rsidRPr="003227D1">
              <w:rPr>
                <w:rFonts w:ascii="Calibri" w:hAnsi="Calibri" w:cs="Arial"/>
                <w:color w:val="385623"/>
                <w:sz w:val="22"/>
              </w:rPr>
              <w:tab/>
            </w:r>
          </w:p>
        </w:tc>
      </w:tr>
      <w:tr w:rsidR="003227D1" w:rsidRPr="003227D1" w14:paraId="5AAC4A40" w14:textId="77777777">
        <w:trPr>
          <w:trHeight w:val="850"/>
          <w:tblHeader/>
        </w:trPr>
        <w:tc>
          <w:tcPr>
            <w:tcW w:w="9382" w:type="dxa"/>
            <w:tcBorders>
              <w:bottom w:val="single" w:sz="4" w:space="0" w:color="auto"/>
            </w:tcBorders>
            <w:tcMar>
              <w:top w:w="43" w:type="dxa"/>
              <w:left w:w="115" w:type="dxa"/>
              <w:bottom w:w="43" w:type="dxa"/>
              <w:right w:w="115" w:type="dxa"/>
            </w:tcMar>
          </w:tcPr>
          <w:p w14:paraId="0FE837AB" w14:textId="77777777" w:rsidR="007E6771" w:rsidRPr="003227D1" w:rsidRDefault="007E6771" w:rsidP="006A3E42">
            <w:pPr>
              <w:ind w:left="90"/>
              <w:rPr>
                <w:rFonts w:ascii="Calibri" w:hAnsi="Calibri" w:cs="Arial"/>
                <w:color w:val="385623"/>
                <w:sz w:val="22"/>
              </w:rPr>
            </w:pPr>
            <w:r w:rsidRPr="003227D1">
              <w:rPr>
                <w:rFonts w:ascii="Calibri" w:hAnsi="Calibri" w:cs="Arial"/>
                <w:b/>
                <w:color w:val="385623"/>
                <w:sz w:val="22"/>
              </w:rPr>
              <w:t>Comments:</w:t>
            </w:r>
            <w:r w:rsidRPr="003227D1">
              <w:rPr>
                <w:rFonts w:ascii="Calibri" w:hAnsi="Calibri" w:cs="Arial"/>
                <w:color w:val="385623"/>
                <w:sz w:val="22"/>
              </w:rPr>
              <w:tab/>
            </w:r>
          </w:p>
        </w:tc>
      </w:tr>
      <w:tr w:rsidR="003227D1" w:rsidRPr="003227D1" w14:paraId="6DC320D3" w14:textId="77777777">
        <w:trPr>
          <w:trHeight w:val="950"/>
          <w:tblHeader/>
        </w:trPr>
        <w:tc>
          <w:tcPr>
            <w:tcW w:w="9382" w:type="dxa"/>
            <w:tcBorders>
              <w:bottom w:val="single" w:sz="4" w:space="0" w:color="auto"/>
            </w:tcBorders>
            <w:tcMar>
              <w:top w:w="43" w:type="dxa"/>
              <w:left w:w="115" w:type="dxa"/>
              <w:bottom w:w="43" w:type="dxa"/>
              <w:right w:w="115" w:type="dxa"/>
            </w:tcMar>
          </w:tcPr>
          <w:p w14:paraId="1EA95CC2" w14:textId="77777777" w:rsidR="007E6771" w:rsidRPr="003227D1" w:rsidRDefault="007E6771" w:rsidP="006A3E42">
            <w:pPr>
              <w:tabs>
                <w:tab w:val="left" w:pos="1692"/>
              </w:tabs>
              <w:spacing w:before="120" w:after="120"/>
              <w:ind w:left="90"/>
              <w:rPr>
                <w:rFonts w:ascii="Calibri" w:hAnsi="Calibri" w:cs="Arial"/>
                <w:b/>
                <w:color w:val="385623"/>
                <w:sz w:val="22"/>
              </w:rPr>
            </w:pPr>
            <w:r w:rsidRPr="003227D1">
              <w:rPr>
                <w:rFonts w:ascii="Calibri" w:hAnsi="Calibri" w:cs="Arial"/>
                <w:b/>
                <w:color w:val="385623"/>
                <w:sz w:val="22"/>
              </w:rPr>
              <w:t xml:space="preserve">Approved </w:t>
            </w:r>
            <w:r w:rsidR="003227D1" w:rsidRPr="003227D1">
              <w:rPr>
                <w:rFonts w:ascii="Calibri" w:hAnsi="Calibri" w:cs="Arial"/>
                <w:b/>
                <w:color w:val="385623"/>
                <w:sz w:val="22"/>
              </w:rPr>
              <w:t>by</w:t>
            </w:r>
            <w:r w:rsidRPr="003227D1">
              <w:rPr>
                <w:rFonts w:ascii="Calibri" w:hAnsi="Calibri" w:cs="Arial"/>
                <w:b/>
                <w:color w:val="385623"/>
                <w:sz w:val="22"/>
              </w:rPr>
              <w:t xml:space="preserve">: </w:t>
            </w:r>
            <w:r w:rsidRPr="003227D1">
              <w:rPr>
                <w:rFonts w:ascii="Calibri" w:hAnsi="Calibri" w:cs="Arial"/>
                <w:color w:val="385623"/>
                <w:sz w:val="22"/>
              </w:rPr>
              <w:tab/>
            </w:r>
            <w:r w:rsidRPr="003227D1">
              <w:rPr>
                <w:rFonts w:ascii="Calibri" w:hAnsi="Calibri" w:cs="Arial"/>
                <w:i/>
                <w:iCs/>
                <w:color w:val="385623"/>
                <w:sz w:val="22"/>
              </w:rPr>
              <w:t xml:space="preserve">   </w:t>
            </w:r>
          </w:p>
          <w:p w14:paraId="62583A58" w14:textId="77777777" w:rsidR="007E6771" w:rsidRPr="003227D1" w:rsidRDefault="007E6771" w:rsidP="00A648FE">
            <w:pPr>
              <w:tabs>
                <w:tab w:val="left" w:pos="1692"/>
              </w:tabs>
              <w:spacing w:before="120" w:after="120"/>
              <w:ind w:left="90"/>
              <w:rPr>
                <w:rFonts w:ascii="Calibri" w:hAnsi="Calibri"/>
                <w:color w:val="385623"/>
                <w:sz w:val="22"/>
              </w:rPr>
            </w:pPr>
            <w:r w:rsidRPr="003227D1">
              <w:rPr>
                <w:rFonts w:ascii="Calibri" w:hAnsi="Calibri" w:cs="Arial"/>
                <w:b/>
                <w:color w:val="385623"/>
                <w:sz w:val="22"/>
              </w:rPr>
              <w:t xml:space="preserve">Project </w:t>
            </w:r>
            <w:r w:rsidR="00A648FE">
              <w:rPr>
                <w:rFonts w:ascii="Calibri" w:hAnsi="Calibri" w:cs="Arial"/>
                <w:b/>
                <w:color w:val="385623"/>
                <w:sz w:val="22"/>
              </w:rPr>
              <w:t>Sponsor</w:t>
            </w:r>
            <w:r w:rsidRPr="003227D1">
              <w:rPr>
                <w:rFonts w:ascii="Calibri" w:hAnsi="Calibri" w:cs="Arial"/>
                <w:b/>
                <w:color w:val="385623"/>
                <w:sz w:val="22"/>
              </w:rPr>
              <w:t>:</w:t>
            </w:r>
            <w:r w:rsidR="0075731F">
              <w:rPr>
                <w:rFonts w:ascii="Calibri" w:hAnsi="Calibri" w:cs="Arial"/>
                <w:b/>
                <w:color w:val="385623"/>
                <w:sz w:val="22"/>
              </w:rPr>
              <w:t xml:space="preserve"> </w:t>
            </w:r>
            <w:r w:rsidR="0075731F" w:rsidRPr="0075731F">
              <w:rPr>
                <w:rFonts w:ascii="Calibri" w:hAnsi="Calibri" w:cs="Arial"/>
                <w:i/>
                <w:sz w:val="22"/>
              </w:rPr>
              <w:t>&lt;</w:t>
            </w:r>
            <w:r w:rsidR="00A648FE">
              <w:rPr>
                <w:rFonts w:ascii="Calibri" w:hAnsi="Calibri" w:cs="Arial"/>
                <w:i/>
                <w:sz w:val="22"/>
              </w:rPr>
              <w:t xml:space="preserve">Sponsor </w:t>
            </w:r>
            <w:r w:rsidR="0075731F" w:rsidRPr="0075731F">
              <w:rPr>
                <w:rFonts w:ascii="Calibri" w:hAnsi="Calibri" w:cs="Arial"/>
                <w:i/>
                <w:sz w:val="22"/>
              </w:rPr>
              <w:t>Name&gt;</w:t>
            </w:r>
            <w:r w:rsidRPr="003227D1">
              <w:rPr>
                <w:rFonts w:ascii="Calibri" w:hAnsi="Calibri" w:cs="Arial"/>
                <w:color w:val="385623"/>
                <w:sz w:val="22"/>
              </w:rPr>
              <w:t xml:space="preserve">     </w:t>
            </w:r>
            <w:r w:rsidRPr="003227D1">
              <w:rPr>
                <w:rFonts w:ascii="Calibri" w:hAnsi="Calibri" w:cs="Arial"/>
                <w:b/>
                <w:color w:val="385623"/>
                <w:sz w:val="22"/>
              </w:rPr>
              <w:tab/>
              <w:t xml:space="preserve">                          Date:  </w:t>
            </w:r>
            <w:r w:rsidR="0075731F" w:rsidRPr="0075731F">
              <w:rPr>
                <w:rFonts w:ascii="Calibri" w:hAnsi="Calibri" w:cs="Arial"/>
                <w:i/>
                <w:sz w:val="22"/>
              </w:rPr>
              <w:t>&lt;Today’s Date&gt;</w:t>
            </w:r>
          </w:p>
        </w:tc>
      </w:tr>
    </w:tbl>
    <w:p w14:paraId="71CF3D34" w14:textId="77777777" w:rsidR="007E6771" w:rsidRPr="003227D1" w:rsidRDefault="007E6771">
      <w:pPr>
        <w:rPr>
          <w:rFonts w:ascii="Calibri" w:hAnsi="Calibri"/>
          <w:sz w:val="22"/>
        </w:rPr>
      </w:pPr>
    </w:p>
    <w:sectPr w:rsidR="007E6771" w:rsidRPr="003227D1">
      <w:footerReference w:type="default" r:id="rId8"/>
      <w:headerReference w:type="first" r:id="rId9"/>
      <w:footerReference w:type="first" r:id="rId10"/>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CCBD" w14:textId="77777777" w:rsidR="001E65A7" w:rsidRDefault="001E65A7">
      <w:r>
        <w:separator/>
      </w:r>
    </w:p>
  </w:endnote>
  <w:endnote w:type="continuationSeparator" w:id="0">
    <w:p w14:paraId="4876B43D" w14:textId="77777777" w:rsidR="001E65A7" w:rsidRDefault="001E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215F" w14:textId="68841F63" w:rsidR="003227D1" w:rsidRDefault="003227D1">
    <w:pPr>
      <w:pStyle w:val="Footer"/>
      <w:jc w:val="center"/>
    </w:pPr>
    <w:r>
      <w:t xml:space="preserve">Page </w:t>
    </w:r>
    <w:r>
      <w:fldChar w:fldCharType="begin"/>
    </w:r>
    <w:r>
      <w:instrText xml:space="preserve"> PAGE   \* MERGEFORMAT </w:instrText>
    </w:r>
    <w:r>
      <w:fldChar w:fldCharType="separate"/>
    </w:r>
    <w:r w:rsidR="004B6779">
      <w:rPr>
        <w:noProof/>
      </w:rPr>
      <w:t>1</w:t>
    </w:r>
    <w:r>
      <w:rPr>
        <w:noProof/>
      </w:rPr>
      <w:fldChar w:fldCharType="end"/>
    </w:r>
  </w:p>
  <w:p w14:paraId="1816FD06" w14:textId="77777777" w:rsidR="007E6771" w:rsidRPr="003227D1" w:rsidRDefault="007E6771" w:rsidP="00322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99D36" w14:textId="77777777" w:rsidR="007E6771" w:rsidRDefault="007E6771">
    <w:pPr>
      <w:pStyle w:val="Footer"/>
      <w:rPr>
        <w:sz w:val="18"/>
        <w:szCs w:val="18"/>
      </w:rPr>
    </w:pPr>
    <w:r>
      <w:rPr>
        <w:rFonts w:cs="Arial"/>
        <w:i/>
        <w:iCs/>
        <w:sz w:val="16"/>
      </w:rPr>
      <w:t xml:space="preserve">Copyright </w:t>
    </w:r>
    <w:r>
      <w:rPr>
        <w:rFonts w:cs="Arial"/>
        <w:i/>
        <w:iCs/>
        <w:sz w:val="16"/>
      </w:rPr>
      <w:sym w:font="Symbol" w:char="F0D3"/>
    </w:r>
    <w:r>
      <w:rPr>
        <w:rFonts w:cs="Arial"/>
        <w:i/>
        <w:iCs/>
        <w:sz w:val="16"/>
      </w:rPr>
      <w:t>2009 Element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9CF4C" w14:textId="77777777" w:rsidR="001E65A7" w:rsidRDefault="001E65A7">
      <w:r>
        <w:separator/>
      </w:r>
    </w:p>
  </w:footnote>
  <w:footnote w:type="continuationSeparator" w:id="0">
    <w:p w14:paraId="1DF832CB" w14:textId="77777777" w:rsidR="001E65A7" w:rsidRDefault="001E6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ED1F" w14:textId="77777777" w:rsidR="007E6771" w:rsidRDefault="00585423">
    <w:pPr>
      <w:pStyle w:val="Header"/>
      <w:jc w:val="center"/>
    </w:pPr>
    <w:r>
      <w:rPr>
        <w:noProof/>
        <w:color w:val="000000"/>
        <w:sz w:val="16"/>
      </w:rPr>
      <mc:AlternateContent>
        <mc:Choice Requires="wps">
          <w:drawing>
            <wp:inline distT="0" distB="0" distL="0" distR="0" wp14:anchorId="298E3EB5" wp14:editId="51086046">
              <wp:extent cx="2667000" cy="323850"/>
              <wp:effectExtent l="9525" t="9525" r="0" b="3810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67000" cy="323850"/>
                      </a:xfrm>
                      <a:prstGeom prst="rect">
                        <a:avLst/>
                      </a:prstGeom>
                    </wps:spPr>
                    <wps:txbx>
                      <w:txbxContent>
                        <w:p w14:paraId="4B6EE4E1" w14:textId="77777777" w:rsidR="00585423" w:rsidRDefault="00585423" w:rsidP="00585423">
                          <w:pPr>
                            <w:pStyle w:val="NormalWeb"/>
                            <w:spacing w:before="0" w:beforeAutospacing="0" w:after="0" w:afterAutospacing="0"/>
                            <w:jc w:val="center"/>
                          </w:pPr>
                          <w:r w:rsidRPr="00585423">
                            <w:rPr>
                              <w:rFonts w:ascii="Impact" w:hAnsi="Impact"/>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OGC </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32" type="#_x0000_t202" style="width:210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" filled="f" stroked="f">
              <o:lock v:ext="edit" shapetype="t"/>
              <v:textbox style="mso-fit-shape-to-text:t">
                <w:txbxContent>
                  <w:p w:rsidR="00585423" w:rsidRDefault="00585423" w:rsidP="00585423">
                    <w:pPr>
                      <w:pStyle w:val="NormalWeb"/>
                      <w:spacing w:before="0" w:beforeAutospacing="0" w:after="0" w:afterAutospacing="0"/>
                      <w:jc w:val="center"/>
                    </w:pPr>
                    <w:r w:rsidRPr="00585423">
                      <w:rPr>
                        <w:rFonts w:ascii="Impact" w:hAnsi="Impact"/>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OGC </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0_"/>
      </v:shape>
    </w:pict>
  </w:numPicBullet>
  <w:numPicBullet w:numPicBulletId="1">
    <w:pict>
      <v:shape id="_x0000_i1029" type="#_x0000_t75" style="width:67.5pt;height:33.75pt" o:bullet="t">
        <v:imagedata r:id="rId2" o:title="Logo"/>
      </v:shape>
    </w:pict>
  </w:numPicBullet>
  <w:abstractNum w:abstractNumId="0" w15:restartNumberingAfterBreak="0">
    <w:nsid w:val="FFFFFFFE"/>
    <w:multiLevelType w:val="singleLevel"/>
    <w:tmpl w:val="C936A806"/>
    <w:lvl w:ilvl="0">
      <w:numFmt w:val="bullet"/>
      <w:lvlText w:val="*"/>
      <w:lvlJc w:val="left"/>
    </w:lvl>
  </w:abstractNum>
  <w:abstractNum w:abstractNumId="1" w15:restartNumberingAfterBreak="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72730"/>
    <w:multiLevelType w:val="hybridMultilevel"/>
    <w:tmpl w:val="0BD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F75FD8"/>
    <w:multiLevelType w:val="multilevel"/>
    <w:tmpl w:val="7B480D50"/>
    <w:lvl w:ilvl="0">
      <w:start w:val="1"/>
      <w:numFmt w:val="decimal"/>
      <w:pStyle w:val="riskPlanTemplat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B8A4EF3"/>
    <w:multiLevelType w:val="multilevel"/>
    <w:tmpl w:val="4D7CF9D8"/>
    <w:lvl w:ilvl="0">
      <w:start w:val="1"/>
      <w:numFmt w:val="bullet"/>
      <w:lvlText w:val="o"/>
      <w:lvlJc w:val="left"/>
      <w:pPr>
        <w:tabs>
          <w:tab w:val="num" w:pos="360"/>
        </w:tabs>
        <w:ind w:left="360" w:hanging="360"/>
      </w:pPr>
      <w:rPr>
        <w:rFonts w:ascii="Courier New" w:hAnsi="Courier New" w:cs="Courier New"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0" w15:restartNumberingAfterBreak="0">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2395F3A"/>
    <w:multiLevelType w:val="hybridMultilevel"/>
    <w:tmpl w:val="E958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3"/>
  </w:num>
  <w:num w:numId="6">
    <w:abstractNumId w:val="12"/>
  </w:num>
  <w:num w:numId="7">
    <w:abstractNumId w:val="14"/>
  </w:num>
  <w:num w:numId="8">
    <w:abstractNumId w:val="11"/>
  </w:num>
  <w:num w:numId="9">
    <w:abstractNumId w:val="5"/>
  </w:num>
  <w:num w:numId="10">
    <w:abstractNumId w:val="2"/>
  </w:num>
  <w:num w:numId="11">
    <w:abstractNumId w:val="17"/>
  </w:num>
  <w:num w:numId="12">
    <w:abstractNumId w:val="10"/>
  </w:num>
  <w:num w:numId="13">
    <w:abstractNumId w:val="9"/>
  </w:num>
  <w:num w:numId="14">
    <w:abstractNumId w:val="1"/>
  </w:num>
  <w:num w:numId="15">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abstractNumId w:val="19"/>
  </w:num>
  <w:num w:numId="17">
    <w:abstractNumId w:val="16"/>
  </w:num>
  <w:num w:numId="18">
    <w:abstractNumId w:val="18"/>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D1"/>
    <w:rsid w:val="000479DB"/>
    <w:rsid w:val="001B2393"/>
    <w:rsid w:val="001E65A7"/>
    <w:rsid w:val="003227D1"/>
    <w:rsid w:val="00441C35"/>
    <w:rsid w:val="004B6779"/>
    <w:rsid w:val="004C4D24"/>
    <w:rsid w:val="0051112A"/>
    <w:rsid w:val="005267BD"/>
    <w:rsid w:val="00585423"/>
    <w:rsid w:val="005E5A76"/>
    <w:rsid w:val="00666DD1"/>
    <w:rsid w:val="006A3E42"/>
    <w:rsid w:val="00716620"/>
    <w:rsid w:val="0075731F"/>
    <w:rsid w:val="007A0373"/>
    <w:rsid w:val="007E6771"/>
    <w:rsid w:val="00902769"/>
    <w:rsid w:val="0094644E"/>
    <w:rsid w:val="00A03C66"/>
    <w:rsid w:val="00A648FE"/>
    <w:rsid w:val="00AA0572"/>
    <w:rsid w:val="00AB644C"/>
    <w:rsid w:val="00B20C9D"/>
    <w:rsid w:val="00B476BC"/>
    <w:rsid w:val="00B50803"/>
    <w:rsid w:val="00BB225D"/>
    <w:rsid w:val="00DA16B5"/>
    <w:rsid w:val="00E45746"/>
    <w:rsid w:val="00EB42EE"/>
    <w:rsid w:val="00EB4BCC"/>
    <w:rsid w:val="00EF221D"/>
    <w:rsid w:val="00FC1941"/>
    <w:rsid w:val="00FE14D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C83D7"/>
  <w15:chartTrackingRefBased/>
  <w15:docId w15:val="{903B1923-7C16-4E23-AD77-D16E2A51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pPr>
      <w:widowControl w:val="0"/>
    </w:pPr>
  </w:style>
  <w:style w:type="paragraph" w:customStyle="1" w:styleId="Notenonumber">
    <w:name w:val="Note no number"/>
    <w:basedOn w:val="Normal"/>
    <w:pPr>
      <w:widowControl w:val="0"/>
    </w:pPr>
    <w:rPr>
      <w:rFonts w:ascii="Times New Roman" w:hAnsi="Times New Roman"/>
      <w:i/>
      <w:snapToGrid w:val="0"/>
      <w:color w:val="0000FF"/>
      <w:sz w:val="24"/>
    </w:rPr>
  </w:style>
  <w:style w:type="character" w:styleId="Strong">
    <w:name w:val="Strong"/>
    <w:qFormat/>
    <w:rPr>
      <w:b/>
    </w:rPr>
  </w:style>
  <w:style w:type="paragraph" w:customStyle="1" w:styleId="FieldLabel">
    <w:name w:val="FieldLabel"/>
    <w:basedOn w:val="Normal"/>
    <w:pPr>
      <w:widowControl w:val="0"/>
      <w:spacing w:before="20" w:after="60"/>
    </w:pPr>
    <w:rPr>
      <w:rFonts w:ascii="Times New Roman" w:hAnsi="Times New Roman"/>
    </w:rPr>
  </w:style>
  <w:style w:type="paragraph" w:customStyle="1" w:styleId="IndentedText">
    <w:name w:val="Indented Text"/>
    <w:basedOn w:val="Normal"/>
    <w:pPr>
      <w:widowControl w:val="0"/>
      <w:ind w:left="360"/>
    </w:pPr>
    <w:rPr>
      <w:rFonts w:ascii="Times New Roman" w:hAnsi="Times New Roman"/>
      <w:snapToGrid w:val="0"/>
      <w:sz w:val="24"/>
    </w:rPr>
  </w:style>
  <w:style w:type="character" w:styleId="Emphasis">
    <w:name w:val="Emphasis"/>
    <w:qFormat/>
    <w:rPr>
      <w:i/>
      <w:iCs/>
    </w:rPr>
  </w:style>
  <w:style w:type="paragraph" w:customStyle="1" w:styleId="DeliverableName">
    <w:name w:val="Deliverable Name"/>
    <w:pPr>
      <w:widowControl w:val="0"/>
    </w:pPr>
    <w:rPr>
      <w:rFonts w:ascii="Arial" w:hAnsi="Arial"/>
      <w:sz w:val="24"/>
    </w:rPr>
  </w:style>
  <w:style w:type="paragraph" w:styleId="Title">
    <w:name w:val="Title"/>
    <w:basedOn w:val="Normal"/>
    <w:qFormat/>
    <w:pPr>
      <w:jc w:val="center"/>
    </w:pPr>
    <w:rPr>
      <w:b/>
      <w:lang w:val="en-GB"/>
    </w:rPr>
  </w:style>
  <w:style w:type="character" w:styleId="FollowedHyperlink">
    <w:name w:val="FollowedHyperlink"/>
    <w:rPr>
      <w:color w:val="800080"/>
      <w:u w:val="single"/>
    </w:rPr>
  </w:style>
  <w:style w:type="paragraph" w:customStyle="1" w:styleId="DocumentTitle">
    <w:name w:val="Document Title"/>
    <w:rPr>
      <w:snapToGrid w:val="0"/>
      <w:sz w:val="24"/>
    </w:rPr>
  </w:style>
  <w:style w:type="paragraph" w:customStyle="1" w:styleId="StyleHeading2Before0ptAfter6pt">
    <w:name w:val="Style Heading 2 + Before:  0 pt After:  6 pt"/>
    <w:basedOn w:val="Heading2"/>
    <w:autoRedefine/>
    <w:pPr>
      <w:numPr>
        <w:ilvl w:val="0"/>
        <w:numId w:val="0"/>
      </w:numPr>
      <w:spacing w:before="0" w:after="120"/>
    </w:pPr>
    <w:rPr>
      <w:rFonts w:ascii="Times New Roman" w:hAnsi="Times New Roman" w:cs="Times New Roman"/>
      <w:i/>
      <w:snapToGrid w:val="0"/>
      <w:szCs w:val="24"/>
    </w:rPr>
  </w:style>
  <w:style w:type="paragraph" w:customStyle="1" w:styleId="riskPlanTemplateNormal">
    <w:name w:val="riskPlanTemplateNormal"/>
    <w:basedOn w:val="Normal"/>
    <w:pPr>
      <w:spacing w:after="60"/>
    </w:pPr>
    <w:rPr>
      <w:i/>
    </w:rPr>
  </w:style>
  <w:style w:type="paragraph" w:customStyle="1" w:styleId="tableleft">
    <w:name w:val="table_left"/>
    <w:basedOn w:val="Normal"/>
    <w:pPr>
      <w:spacing w:before="20" w:after="20" w:line="220" w:lineRule="exact"/>
    </w:pPr>
    <w:rPr>
      <w:rFonts w:ascii="Times" w:hAnsi="Times"/>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askLeft">
    <w:name w:val="TaskLeft"/>
    <w:basedOn w:val="Normal"/>
    <w:pPr>
      <w:spacing w:before="40" w:after="40" w:line="220" w:lineRule="exact"/>
    </w:pPr>
    <w:rPr>
      <w:rFonts w:ascii="Times" w:hAnsi="Times"/>
      <w:b/>
      <w:sz w:val="22"/>
    </w:rPr>
  </w:style>
  <w:style w:type="paragraph" w:customStyle="1" w:styleId="TaskMiddle">
    <w:name w:val="TaskMiddle"/>
    <w:basedOn w:val="TaskLeft"/>
    <w:rPr>
      <w:b w:val="0"/>
    </w:rPr>
  </w:style>
  <w:style w:type="paragraph" w:customStyle="1" w:styleId="TaskRight">
    <w:name w:val="TaskRight"/>
    <w:basedOn w:val="TaskLeft"/>
    <w:pPr>
      <w:keepNext/>
      <w:keepLines/>
    </w:pPr>
    <w:rPr>
      <w:b w:val="0"/>
    </w:rPr>
  </w:style>
  <w:style w:type="paragraph" w:customStyle="1" w:styleId="TaskTitle">
    <w:name w:val="TaskTitle"/>
    <w:basedOn w:val="Normal"/>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pPr>
      <w:numPr>
        <w:numId w:val="20"/>
      </w:numPr>
      <w:spacing w:before="60"/>
    </w:p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pPr>
      <w:spacing w:before="80" w:after="40"/>
    </w:pPr>
    <w:rPr>
      <w:rFonts w:cs="Times New Roman"/>
      <w:color w:val="auto"/>
    </w:rPr>
  </w:style>
  <w:style w:type="paragraph" w:styleId="Caption">
    <w:name w:val="caption"/>
    <w:basedOn w:val="Default"/>
    <w:next w:val="Default"/>
    <w:qFormat/>
    <w:rPr>
      <w:rFonts w:cs="Times New Roman"/>
      <w:color w:val="auto"/>
    </w:rPr>
  </w:style>
  <w:style w:type="paragraph" w:styleId="BlockText">
    <w:name w:val="Block Text"/>
    <w:basedOn w:val="Normal"/>
    <w:pPr>
      <w:keepLines/>
      <w:spacing w:after="120"/>
      <w:ind w:left="1440" w:right="1440"/>
    </w:pPr>
    <w:rPr>
      <w:szCs w:val="24"/>
      <w:lang w:val="en-AU"/>
    </w:rPr>
  </w:style>
  <w:style w:type="paragraph" w:customStyle="1" w:styleId="Subtitle3">
    <w:name w:val="Subtitle3"/>
    <w:basedOn w:val="Default"/>
    <w:next w:val="Default"/>
    <w:pPr>
      <w:spacing w:after="160"/>
    </w:pPr>
    <w:rPr>
      <w:rFonts w:cs="Times New Roman"/>
      <w:color w:val="auto"/>
    </w:rPr>
  </w:style>
  <w:style w:type="paragraph" w:styleId="BodyText2">
    <w:name w:val="Body Text 2"/>
    <w:basedOn w:val="Normal"/>
    <w:pPr>
      <w:spacing w:after="120" w:line="480" w:lineRule="auto"/>
    </w:pPr>
  </w:style>
  <w:style w:type="paragraph" w:styleId="CommentText">
    <w:name w:val="annotation text"/>
    <w:basedOn w:val="Normal"/>
    <w:semiHidden/>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widowControl/>
      <w:overflowPunct/>
      <w:autoSpaceDE/>
      <w:autoSpaceDN/>
      <w:adjustRightInd/>
      <w:spacing w:after="0"/>
      <w:textAlignment w:val="auto"/>
    </w:pPr>
    <w:rPr>
      <w:rFonts w:ascii="Arial" w:hAnsi="Arial"/>
      <w:b/>
      <w:bCs/>
      <w:lang w:val="en-US"/>
    </w:rPr>
  </w:style>
  <w:style w:type="character" w:customStyle="1" w:styleId="FooterChar">
    <w:name w:val="Footer Char"/>
    <w:link w:val="Footer"/>
    <w:uiPriority w:val="99"/>
    <w:rsid w:val="003227D1"/>
    <w:rPr>
      <w:rFonts w:ascii="Arial" w:hAnsi="Arial"/>
    </w:rPr>
  </w:style>
  <w:style w:type="paragraph" w:styleId="NormalWeb">
    <w:name w:val="Normal (Web)"/>
    <w:basedOn w:val="Normal"/>
    <w:uiPriority w:val="99"/>
    <w:unhideWhenUsed/>
    <w:rsid w:val="00585423"/>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ded\Application%20Data\Microsoft\Templates\Scope%20stat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Scope statement.dot</Template>
  <TotalTime>4</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Blank Project Scope Statement</vt:lpstr>
    </vt:vector>
  </TitlesOfParts>
  <Manager/>
  <Company>Element K Press</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Project Scope Statement</dc:title>
  <dc:subject/>
  <dc:creator>Element K</dc:creator>
  <cp:keywords/>
  <dc:description/>
  <cp:lastModifiedBy>Laurie Perry</cp:lastModifiedBy>
  <cp:revision>4</cp:revision>
  <cp:lastPrinted>2004-04-30T17:16:00Z</cp:lastPrinted>
  <dcterms:created xsi:type="dcterms:W3CDTF">2017-01-23T20:41:00Z</dcterms:created>
  <dcterms:modified xsi:type="dcterms:W3CDTF">2018-02-14T15:06:00Z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TC011425641033</vt:lpwstr>
  </property>
</Properties>
</file>