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ED0F" w14:textId="6E1D7372" w:rsidR="00835F2A" w:rsidRPr="00C1176F" w:rsidRDefault="00C1176F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 xml:space="preserve">Title: </w:t>
      </w:r>
      <w:r w:rsidR="00835F2A" w:rsidRPr="00C1176F">
        <w:rPr>
          <w:rFonts w:ascii="Times New Roman" w:hAnsi="Times New Roman" w:cs="Times New Roman"/>
        </w:rPr>
        <w:t xml:space="preserve">Geo Textile Non-Woven Fabric – 70 GSM </w:t>
      </w:r>
    </w:p>
    <w:p w14:paraId="2DAC3E1F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p w14:paraId="43D805B3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 xml:space="preserve">Our premium </w:t>
      </w:r>
      <w:r w:rsidRPr="00A3124F">
        <w:rPr>
          <w:rFonts w:ascii="Times New Roman" w:hAnsi="Times New Roman" w:cs="Times New Roman"/>
          <w:b/>
          <w:bCs/>
        </w:rPr>
        <w:t>Geo Textile Non-Woven PP fabric</w:t>
      </w:r>
      <w:r w:rsidRPr="00C1176F">
        <w:rPr>
          <w:rFonts w:ascii="Times New Roman" w:hAnsi="Times New Roman" w:cs="Times New Roman"/>
        </w:rPr>
        <w:t xml:space="preserve"> is designed for high performance the </w:t>
      </w:r>
      <w:r w:rsidRPr="00A3124F">
        <w:rPr>
          <w:rFonts w:ascii="Times New Roman" w:hAnsi="Times New Roman" w:cs="Times New Roman"/>
          <w:b/>
          <w:bCs/>
        </w:rPr>
        <w:t>70 GSM</w:t>
      </w:r>
      <w:r w:rsidRPr="00C1176F">
        <w:rPr>
          <w:rFonts w:ascii="Times New Roman" w:hAnsi="Times New Roman" w:cs="Times New Roman"/>
        </w:rPr>
        <w:t xml:space="preserve"> variant is lightweight, flexible, and perfect for applications where moderate strength is sufficient. It allows excellent water and nutrient passage while providing a </w:t>
      </w:r>
      <w:r w:rsidRPr="00A3124F">
        <w:rPr>
          <w:rFonts w:ascii="Times New Roman" w:hAnsi="Times New Roman" w:cs="Times New Roman"/>
          <w:b/>
          <w:bCs/>
        </w:rPr>
        <w:t>protective barrier to prevent soil erosion and weed growth.</w:t>
      </w:r>
      <w:r w:rsidRPr="00C1176F">
        <w:rPr>
          <w:rFonts w:ascii="Times New Roman" w:hAnsi="Times New Roman" w:cs="Times New Roman"/>
        </w:rPr>
        <w:t xml:space="preserve"> Ideal for temporary or semi-permanent installations.</w:t>
      </w:r>
    </w:p>
    <w:p w14:paraId="515F8715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p w14:paraId="58CE0F69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>Product Specifications:</w:t>
      </w:r>
    </w:p>
    <w:p w14:paraId="743226BA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Material:</w:t>
      </w:r>
      <w:r w:rsidRPr="00C1176F">
        <w:rPr>
          <w:rFonts w:ascii="Times New Roman" w:hAnsi="Times New Roman" w:cs="Times New Roman"/>
        </w:rPr>
        <w:t xml:space="preserve"> 100% Polypropylene (PP)</w:t>
      </w:r>
    </w:p>
    <w:p w14:paraId="4304A9E0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Fabric Type:</w:t>
      </w:r>
      <w:r w:rsidRPr="00C1176F">
        <w:rPr>
          <w:rFonts w:ascii="Times New Roman" w:hAnsi="Times New Roman" w:cs="Times New Roman"/>
        </w:rPr>
        <w:t xml:space="preserve"> Non-Woven</w:t>
      </w:r>
    </w:p>
    <w:p w14:paraId="24F5DD67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Roll Size:</w:t>
      </w:r>
      <w:r w:rsidRPr="00C1176F">
        <w:rPr>
          <w:rFonts w:ascii="Times New Roman" w:hAnsi="Times New Roman" w:cs="Times New Roman"/>
        </w:rPr>
        <w:t xml:space="preserve"> 1.8m x 200m</w:t>
      </w:r>
    </w:p>
    <w:p w14:paraId="073B88E5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GSM:</w:t>
      </w:r>
      <w:r w:rsidRPr="00C1176F">
        <w:rPr>
          <w:rFonts w:ascii="Times New Roman" w:hAnsi="Times New Roman" w:cs="Times New Roman"/>
        </w:rPr>
        <w:t xml:space="preserve"> 70 GSM</w:t>
      </w:r>
    </w:p>
    <w:p w14:paraId="11FF6FD1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Color:</w:t>
      </w:r>
      <w:r w:rsidRPr="00C1176F">
        <w:rPr>
          <w:rFonts w:ascii="Times New Roman" w:hAnsi="Times New Roman" w:cs="Times New Roman"/>
        </w:rPr>
        <w:t xml:space="preserve"> White</w:t>
      </w:r>
    </w:p>
    <w:p w14:paraId="0F71685D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UV Stabilized:</w:t>
      </w:r>
      <w:r w:rsidRPr="00C1176F">
        <w:rPr>
          <w:rFonts w:ascii="Times New Roman" w:hAnsi="Times New Roman" w:cs="Times New Roman"/>
        </w:rPr>
        <w:t xml:space="preserve"> UV, rot &amp; chemical resistant.</w:t>
      </w:r>
    </w:p>
    <w:p w14:paraId="0CBD7D8C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Water Permeability</w:t>
      </w:r>
      <w:r w:rsidRPr="00C1176F">
        <w:rPr>
          <w:rFonts w:ascii="Times New Roman" w:hAnsi="Times New Roman" w:cs="Times New Roman"/>
        </w:rPr>
        <w:t>: High, Excellent Filtration— Allows excellent water permeability while maintaining soil stability.</w:t>
      </w:r>
    </w:p>
    <w:p w14:paraId="5C861B74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Tensile Strength:</w:t>
      </w:r>
      <w:r w:rsidRPr="00C1176F">
        <w:rPr>
          <w:rFonts w:ascii="Times New Roman" w:hAnsi="Times New Roman" w:cs="Times New Roman"/>
        </w:rPr>
        <w:t xml:space="preserve"> Moderate-high </w:t>
      </w:r>
    </w:p>
    <w:p w14:paraId="604E1B6E" w14:textId="0F390CD1" w:rsidR="00835F2A" w:rsidRPr="00C1176F" w:rsidRDefault="00835F2A" w:rsidP="00835F2A">
      <w:pPr>
        <w:rPr>
          <w:rFonts w:ascii="Times New Roman" w:hAnsi="Times New Roman" w:cs="Times New Roman"/>
        </w:rPr>
      </w:pPr>
    </w:p>
    <w:p w14:paraId="2F7F3B34" w14:textId="77777777" w:rsidR="00835F2A" w:rsidRPr="00A3124F" w:rsidRDefault="00835F2A" w:rsidP="00835F2A">
      <w:pPr>
        <w:rPr>
          <w:rFonts w:ascii="Times New Roman" w:hAnsi="Times New Roman" w:cs="Times New Roman"/>
          <w:b/>
          <w:bCs/>
        </w:rPr>
      </w:pPr>
      <w:r w:rsidRPr="00A3124F">
        <w:rPr>
          <w:rFonts w:ascii="Times New Roman" w:hAnsi="Times New Roman" w:cs="Times New Roman"/>
          <w:b/>
          <w:bCs/>
        </w:rPr>
        <w:t>Key Features:</w:t>
      </w:r>
    </w:p>
    <w:p w14:paraId="3F0F177A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Lightweight and easy to handle</w:t>
      </w:r>
    </w:p>
    <w:p w14:paraId="41047824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High water permeability</w:t>
      </w:r>
    </w:p>
    <w:p w14:paraId="6381C83B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Prevents soil erosion</w:t>
      </w:r>
    </w:p>
    <w:p w14:paraId="04EB6065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Protects seedlings and plants</w:t>
      </w:r>
    </w:p>
    <w:p w14:paraId="54DDB7D1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Weed control and root protection</w:t>
      </w:r>
    </w:p>
    <w:p w14:paraId="58E19E72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p w14:paraId="62886D3A" w14:textId="77777777" w:rsidR="00835F2A" w:rsidRPr="00A3124F" w:rsidRDefault="00835F2A" w:rsidP="00835F2A">
      <w:pPr>
        <w:rPr>
          <w:rFonts w:ascii="Times New Roman" w:hAnsi="Times New Roman" w:cs="Times New Roman"/>
          <w:b/>
          <w:bCs/>
        </w:rPr>
      </w:pPr>
      <w:r w:rsidRPr="00A3124F">
        <w:rPr>
          <w:rFonts w:ascii="Times New Roman" w:hAnsi="Times New Roman" w:cs="Times New Roman"/>
          <w:b/>
          <w:bCs/>
        </w:rPr>
        <w:t>Best For:</w:t>
      </w:r>
    </w:p>
    <w:p w14:paraId="26D346E7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Agriculture: Mulching, crop protection, seedbed lining</w:t>
      </w:r>
    </w:p>
    <w:p w14:paraId="1253D6ED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Landscaping: Lawn protection, garden beds, flowerbeds</w:t>
      </w:r>
    </w:p>
    <w:p w14:paraId="3568EEC2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lastRenderedPageBreak/>
        <w:tab/>
        <w:t>•</w:t>
      </w:r>
      <w:r w:rsidRPr="00C1176F">
        <w:rPr>
          <w:rFonts w:ascii="Times New Roman" w:hAnsi="Times New Roman" w:cs="Times New Roman"/>
        </w:rPr>
        <w:tab/>
        <w:t>Civil Engineering: Temporary ground cover, drainage layer</w:t>
      </w:r>
    </w:p>
    <w:p w14:paraId="159C45D9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p w14:paraId="2730403E" w14:textId="77777777" w:rsidR="00835F2A" w:rsidRPr="00A3124F" w:rsidRDefault="00835F2A" w:rsidP="00835F2A">
      <w:pPr>
        <w:rPr>
          <w:rFonts w:ascii="Times New Roman" w:hAnsi="Times New Roman" w:cs="Times New Roman"/>
          <w:b/>
          <w:bCs/>
        </w:rPr>
      </w:pPr>
      <w:r w:rsidRPr="00A3124F">
        <w:rPr>
          <w:rFonts w:ascii="Times New Roman" w:hAnsi="Times New Roman" w:cs="Times New Roman"/>
          <w:b/>
          <w:bCs/>
        </w:rPr>
        <w:t>APPLICATION</w:t>
      </w:r>
    </w:p>
    <w:p w14:paraId="011D5D06" w14:textId="54D6EDFE" w:rsidR="00835F2A" w:rsidRPr="00A3124F" w:rsidRDefault="00835F2A" w:rsidP="00A312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24F">
        <w:rPr>
          <w:rFonts w:ascii="Times New Roman" w:hAnsi="Times New Roman" w:cs="Times New Roman"/>
        </w:rPr>
        <w:t>Road and Pavement Construction Driveways and Pathways</w:t>
      </w:r>
    </w:p>
    <w:p w14:paraId="5E866221" w14:textId="54DF7189" w:rsidR="00835F2A" w:rsidRPr="00A3124F" w:rsidRDefault="00835F2A" w:rsidP="00A312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24F">
        <w:rPr>
          <w:rFonts w:ascii="Times New Roman" w:hAnsi="Times New Roman" w:cs="Times New Roman"/>
        </w:rPr>
        <w:t>Retaining Wall Filtration Erosion Control and Drainage Systems</w:t>
      </w:r>
    </w:p>
    <w:p w14:paraId="646F799C" w14:textId="3F36B5D0" w:rsidR="00835F2A" w:rsidRPr="00A3124F" w:rsidRDefault="00835F2A" w:rsidP="00A312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24F">
        <w:rPr>
          <w:rFonts w:ascii="Times New Roman" w:hAnsi="Times New Roman" w:cs="Times New Roman"/>
        </w:rPr>
        <w:t xml:space="preserve">Landscaping and Gardening Projects </w:t>
      </w:r>
    </w:p>
    <w:p w14:paraId="23993103" w14:textId="1916A9F6" w:rsidR="00835F2A" w:rsidRPr="00A3124F" w:rsidRDefault="00835F2A" w:rsidP="00A312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24F">
        <w:rPr>
          <w:rFonts w:ascii="Times New Roman" w:hAnsi="Times New Roman" w:cs="Times New Roman"/>
        </w:rPr>
        <w:t xml:space="preserve">Riverbank and Slope Protection </w:t>
      </w:r>
    </w:p>
    <w:p w14:paraId="19D3E6A2" w14:textId="0405BF13" w:rsidR="00A3124F" w:rsidRPr="00A3124F" w:rsidRDefault="00835F2A" w:rsidP="00A312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24F">
        <w:rPr>
          <w:rFonts w:ascii="Times New Roman" w:hAnsi="Times New Roman" w:cs="Times New Roman"/>
        </w:rPr>
        <w:t>Subsurface Drainage and French Drain</w:t>
      </w:r>
    </w:p>
    <w:p w14:paraId="4725BE32" w14:textId="77777777" w:rsidR="00A3124F" w:rsidRDefault="00A312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E1A8F2" w14:textId="4E12ED48" w:rsidR="00835F2A" w:rsidRPr="00A3124F" w:rsidRDefault="00835F2A" w:rsidP="00A3124F">
      <w:pPr>
        <w:rPr>
          <w:rFonts w:ascii="Times New Roman" w:hAnsi="Times New Roman" w:cs="Times New Roman"/>
        </w:rPr>
      </w:pPr>
      <w:r w:rsidRPr="00A3124F">
        <w:rPr>
          <w:rFonts w:ascii="Times New Roman" w:hAnsi="Times New Roman" w:cs="Times New Roman"/>
        </w:rPr>
        <w:lastRenderedPageBreak/>
        <w:t xml:space="preserve">Geo Textile Non-Woven Fabric – 120 GSM </w:t>
      </w:r>
    </w:p>
    <w:p w14:paraId="541B0096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p w14:paraId="766B5BCB" w14:textId="0DFE523E" w:rsidR="00835F2A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 xml:space="preserve">Our premium </w:t>
      </w:r>
      <w:r w:rsidRPr="00A3124F">
        <w:rPr>
          <w:rFonts w:ascii="Times New Roman" w:hAnsi="Times New Roman" w:cs="Times New Roman"/>
          <w:b/>
          <w:bCs/>
        </w:rPr>
        <w:t>Geo Textile Non-Woven PP - 120 GSM variant</w:t>
      </w:r>
      <w:r w:rsidRPr="00C1176F">
        <w:rPr>
          <w:rFonts w:ascii="Times New Roman" w:hAnsi="Times New Roman" w:cs="Times New Roman"/>
        </w:rPr>
        <w:t xml:space="preserve"> is thicker and more robust, providing enhanced strength, durability, and long-term performance. It is ideal for applications requiring </w:t>
      </w:r>
      <w:r w:rsidRPr="00A3124F">
        <w:rPr>
          <w:rFonts w:ascii="Times New Roman" w:hAnsi="Times New Roman" w:cs="Times New Roman"/>
          <w:b/>
          <w:bCs/>
        </w:rPr>
        <w:t>higher load-bearing capacity</w:t>
      </w:r>
      <w:r w:rsidRPr="00C1176F">
        <w:rPr>
          <w:rFonts w:ascii="Times New Roman" w:hAnsi="Times New Roman" w:cs="Times New Roman"/>
        </w:rPr>
        <w:t xml:space="preserve"> or prolonged exposure to environmental elements.</w:t>
      </w:r>
    </w:p>
    <w:p w14:paraId="248327D4" w14:textId="77777777" w:rsidR="00A3124F" w:rsidRPr="00A3124F" w:rsidRDefault="00A3124F" w:rsidP="00835F2A">
      <w:pPr>
        <w:rPr>
          <w:rFonts w:ascii="Times New Roman" w:hAnsi="Times New Roman" w:cs="Times New Roman"/>
        </w:rPr>
      </w:pPr>
    </w:p>
    <w:p w14:paraId="0FAD813F" w14:textId="77777777" w:rsidR="00835F2A" w:rsidRPr="00A3124F" w:rsidRDefault="00835F2A" w:rsidP="00835F2A">
      <w:pPr>
        <w:rPr>
          <w:rFonts w:ascii="Times New Roman" w:hAnsi="Times New Roman" w:cs="Times New Roman"/>
          <w:b/>
          <w:bCs/>
        </w:rPr>
      </w:pPr>
      <w:r w:rsidRPr="00A3124F">
        <w:rPr>
          <w:rFonts w:ascii="Times New Roman" w:hAnsi="Times New Roman" w:cs="Times New Roman"/>
          <w:b/>
          <w:bCs/>
        </w:rPr>
        <w:t>Product Specifications:</w:t>
      </w:r>
    </w:p>
    <w:p w14:paraId="0E44032A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Material:</w:t>
      </w:r>
      <w:r w:rsidRPr="00C1176F">
        <w:rPr>
          <w:rFonts w:ascii="Times New Roman" w:hAnsi="Times New Roman" w:cs="Times New Roman"/>
        </w:rPr>
        <w:t xml:space="preserve"> 100% Polypropylene (PP)</w:t>
      </w:r>
    </w:p>
    <w:p w14:paraId="623A1B5A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Fabric Type:</w:t>
      </w:r>
      <w:r w:rsidRPr="00C1176F">
        <w:rPr>
          <w:rFonts w:ascii="Times New Roman" w:hAnsi="Times New Roman" w:cs="Times New Roman"/>
        </w:rPr>
        <w:t xml:space="preserve"> Non-Woven</w:t>
      </w:r>
    </w:p>
    <w:p w14:paraId="6A383544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Roll Size:</w:t>
      </w:r>
      <w:r w:rsidRPr="00C1176F">
        <w:rPr>
          <w:rFonts w:ascii="Times New Roman" w:hAnsi="Times New Roman" w:cs="Times New Roman"/>
        </w:rPr>
        <w:t xml:space="preserve"> 1.8m x 200m</w:t>
      </w:r>
    </w:p>
    <w:p w14:paraId="09606F49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GSM:</w:t>
      </w:r>
      <w:r w:rsidRPr="00C1176F">
        <w:rPr>
          <w:rFonts w:ascii="Times New Roman" w:hAnsi="Times New Roman" w:cs="Times New Roman"/>
        </w:rPr>
        <w:t xml:space="preserve"> 70 GSM</w:t>
      </w:r>
    </w:p>
    <w:p w14:paraId="539A077B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Color:</w:t>
      </w:r>
      <w:r w:rsidRPr="00C1176F">
        <w:rPr>
          <w:rFonts w:ascii="Times New Roman" w:hAnsi="Times New Roman" w:cs="Times New Roman"/>
        </w:rPr>
        <w:t xml:space="preserve"> White</w:t>
      </w:r>
    </w:p>
    <w:p w14:paraId="571DC9DB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UV Stabilized:</w:t>
      </w:r>
      <w:r w:rsidRPr="00C1176F">
        <w:rPr>
          <w:rFonts w:ascii="Times New Roman" w:hAnsi="Times New Roman" w:cs="Times New Roman"/>
        </w:rPr>
        <w:t xml:space="preserve"> UV, rot &amp; chemical resistant.</w:t>
      </w:r>
    </w:p>
    <w:p w14:paraId="2CD5BE09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Water Permeability:</w:t>
      </w:r>
      <w:r w:rsidRPr="00C1176F">
        <w:rPr>
          <w:rFonts w:ascii="Times New Roman" w:hAnsi="Times New Roman" w:cs="Times New Roman"/>
        </w:rPr>
        <w:t xml:space="preserve"> Excellent Filtration— Allows excellent water permeability while maintaining soil stability.</w:t>
      </w:r>
    </w:p>
    <w:p w14:paraId="4D00A30F" w14:textId="569BA9C9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Tensile Strength:</w:t>
      </w:r>
      <w:r w:rsidRPr="00C1176F">
        <w:rPr>
          <w:rFonts w:ascii="Times New Roman" w:hAnsi="Times New Roman" w:cs="Times New Roman"/>
        </w:rPr>
        <w:t xml:space="preserve"> High</w:t>
      </w:r>
    </w:p>
    <w:p w14:paraId="2C7C627F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p w14:paraId="3ADB7921" w14:textId="77777777" w:rsidR="00835F2A" w:rsidRPr="00A3124F" w:rsidRDefault="00835F2A" w:rsidP="00835F2A">
      <w:pPr>
        <w:rPr>
          <w:rFonts w:ascii="Times New Roman" w:hAnsi="Times New Roman" w:cs="Times New Roman"/>
          <w:b/>
          <w:bCs/>
        </w:rPr>
      </w:pPr>
      <w:r w:rsidRPr="00A3124F">
        <w:rPr>
          <w:rFonts w:ascii="Times New Roman" w:hAnsi="Times New Roman" w:cs="Times New Roman"/>
          <w:b/>
          <w:bCs/>
        </w:rPr>
        <w:t>Key Features:</w:t>
      </w:r>
    </w:p>
    <w:p w14:paraId="10C2BC69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Strong and durable for heavy-duty applications</w:t>
      </w:r>
    </w:p>
    <w:p w14:paraId="19C2BE52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Excellent soil stabilization</w:t>
      </w:r>
    </w:p>
    <w:p w14:paraId="5F0C0FC7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Long-lasting weed control</w:t>
      </w:r>
    </w:p>
    <w:p w14:paraId="6CC623C6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Prevents soil erosion in slopes and embankments</w:t>
      </w:r>
    </w:p>
    <w:p w14:paraId="08576502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  <w:t>Suitable for permanent installations</w:t>
      </w:r>
    </w:p>
    <w:p w14:paraId="1BCABDCB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p w14:paraId="4BDFD3D6" w14:textId="77777777" w:rsidR="00835F2A" w:rsidRPr="00A3124F" w:rsidRDefault="00835F2A" w:rsidP="00835F2A">
      <w:pPr>
        <w:rPr>
          <w:rFonts w:ascii="Times New Roman" w:hAnsi="Times New Roman" w:cs="Times New Roman"/>
          <w:b/>
          <w:bCs/>
        </w:rPr>
      </w:pPr>
      <w:r w:rsidRPr="00A3124F">
        <w:rPr>
          <w:rFonts w:ascii="Times New Roman" w:hAnsi="Times New Roman" w:cs="Times New Roman"/>
          <w:b/>
          <w:bCs/>
        </w:rPr>
        <w:t>Best For:</w:t>
      </w:r>
    </w:p>
    <w:p w14:paraId="64CE9055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 xml:space="preserve">Agriculture: </w:t>
      </w:r>
      <w:r w:rsidRPr="00A3124F">
        <w:rPr>
          <w:rFonts w:ascii="Times New Roman" w:hAnsi="Times New Roman" w:cs="Times New Roman"/>
        </w:rPr>
        <w:t>Permanent</w:t>
      </w:r>
      <w:r w:rsidRPr="00C1176F">
        <w:rPr>
          <w:rFonts w:ascii="Times New Roman" w:hAnsi="Times New Roman" w:cs="Times New Roman"/>
        </w:rPr>
        <w:t xml:space="preserve"> crop protection, nursery beds, high-value crops</w:t>
      </w:r>
    </w:p>
    <w:p w14:paraId="6383F3AE" w14:textId="77777777" w:rsidR="00835F2A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Landscaping</w:t>
      </w:r>
      <w:r w:rsidRPr="00C1176F">
        <w:rPr>
          <w:rFonts w:ascii="Times New Roman" w:hAnsi="Times New Roman" w:cs="Times New Roman"/>
        </w:rPr>
        <w:t>: Pathways, erosion control on slopes, turf protection</w:t>
      </w:r>
    </w:p>
    <w:p w14:paraId="3D5BBC25" w14:textId="58283C24" w:rsidR="00FD0326" w:rsidRPr="00C1176F" w:rsidRDefault="00835F2A" w:rsidP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tab/>
        <w:t>•</w:t>
      </w:r>
      <w:r w:rsidRPr="00C1176F">
        <w:rPr>
          <w:rFonts w:ascii="Times New Roman" w:hAnsi="Times New Roman" w:cs="Times New Roman"/>
        </w:rPr>
        <w:tab/>
      </w:r>
      <w:r w:rsidRPr="00A3124F">
        <w:rPr>
          <w:rFonts w:ascii="Times New Roman" w:hAnsi="Times New Roman" w:cs="Times New Roman"/>
          <w:b/>
          <w:bCs/>
        </w:rPr>
        <w:t>Civil Engineering</w:t>
      </w:r>
      <w:r w:rsidRPr="00C1176F">
        <w:rPr>
          <w:rFonts w:ascii="Times New Roman" w:hAnsi="Times New Roman" w:cs="Times New Roman"/>
        </w:rPr>
        <w:t>: Road construction underlay, drainage systems, embankments</w:t>
      </w:r>
    </w:p>
    <w:p w14:paraId="583AB045" w14:textId="5E893DC0" w:rsidR="00835F2A" w:rsidRPr="00C1176F" w:rsidRDefault="00835F2A">
      <w:pPr>
        <w:rPr>
          <w:rFonts w:ascii="Times New Roman" w:hAnsi="Times New Roman" w:cs="Times New Roman"/>
        </w:rPr>
      </w:pPr>
      <w:r w:rsidRPr="00C1176F">
        <w:rPr>
          <w:rFonts w:ascii="Times New Roman" w:hAnsi="Times New Roman" w:cs="Times New Roman"/>
        </w:rPr>
        <w:lastRenderedPageBreak/>
        <w:br w:type="page"/>
      </w:r>
    </w:p>
    <w:p w14:paraId="5212E429" w14:textId="77777777" w:rsidR="00835F2A" w:rsidRPr="00C1176F" w:rsidRDefault="00835F2A" w:rsidP="00835F2A">
      <w:pPr>
        <w:rPr>
          <w:rFonts w:ascii="Times New Roman" w:hAnsi="Times New Roman" w:cs="Times New Roman"/>
        </w:rPr>
      </w:pPr>
    </w:p>
    <w:sectPr w:rsidR="00835F2A" w:rsidRPr="00C11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67D"/>
    <w:multiLevelType w:val="hybridMultilevel"/>
    <w:tmpl w:val="E0F0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50750"/>
    <w:multiLevelType w:val="hybridMultilevel"/>
    <w:tmpl w:val="5754A922"/>
    <w:lvl w:ilvl="0" w:tplc="EFB2224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87219">
    <w:abstractNumId w:val="0"/>
  </w:num>
  <w:num w:numId="2" w16cid:durableId="1758554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2A"/>
    <w:rsid w:val="00470FF6"/>
    <w:rsid w:val="0069433F"/>
    <w:rsid w:val="006A244D"/>
    <w:rsid w:val="00835F2A"/>
    <w:rsid w:val="00A1706C"/>
    <w:rsid w:val="00A3124F"/>
    <w:rsid w:val="00AE466B"/>
    <w:rsid w:val="00C1176F"/>
    <w:rsid w:val="00F23252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16D0"/>
  <w15:chartTrackingRefBased/>
  <w15:docId w15:val="{7F72D1D3-2B05-45BE-A566-68F0D560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2025-12-13T13:29:00Z</dcterms:created>
  <dcterms:modified xsi:type="dcterms:W3CDTF">2025-12-13T13:39:00Z</dcterms:modified>
</cp:coreProperties>
</file>