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A57DF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>Title: Premium Weed Mat – 110 GSM (Heavy-Duty Ground Cover)</w:t>
      </w:r>
    </w:p>
    <w:p w14:paraId="7799C58C" w14:textId="77777777" w:rsidR="00950CA5" w:rsidRPr="00950CA5" w:rsidRDefault="00950CA5" w:rsidP="00950CA5">
      <w:pPr>
        <w:rPr>
          <w:rFonts w:ascii="Times New Roman" w:hAnsi="Times New Roman" w:cs="Times New Roman"/>
        </w:rPr>
      </w:pPr>
    </w:p>
    <w:p w14:paraId="613C8D42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 xml:space="preserve">Our </w:t>
      </w:r>
      <w:r w:rsidRPr="00950CA5">
        <w:rPr>
          <w:rFonts w:ascii="Times New Roman" w:hAnsi="Times New Roman" w:cs="Times New Roman"/>
          <w:b/>
          <w:bCs/>
        </w:rPr>
        <w:t xml:space="preserve">Premium 110 GSM Weed Mat </w:t>
      </w:r>
      <w:r w:rsidRPr="00950CA5">
        <w:rPr>
          <w:rFonts w:ascii="Times New Roman" w:hAnsi="Times New Roman" w:cs="Times New Roman"/>
        </w:rPr>
        <w:t xml:space="preserve">is a durable, high-performance ground cover manufactured from </w:t>
      </w:r>
      <w:r w:rsidRPr="007D7BD5">
        <w:rPr>
          <w:rFonts w:ascii="Times New Roman" w:hAnsi="Times New Roman" w:cs="Times New Roman"/>
          <w:b/>
          <w:bCs/>
        </w:rPr>
        <w:t>high-quality woven material</w:t>
      </w:r>
      <w:r w:rsidRPr="00950CA5">
        <w:rPr>
          <w:rFonts w:ascii="Times New Roman" w:hAnsi="Times New Roman" w:cs="Times New Roman"/>
        </w:rPr>
        <w:t xml:space="preserve">, it </w:t>
      </w:r>
      <w:r w:rsidRPr="007D7BD5">
        <w:rPr>
          <w:rFonts w:ascii="Times New Roman" w:hAnsi="Times New Roman" w:cs="Times New Roman"/>
        </w:rPr>
        <w:t>reduces the need for chemical herbicides, conserves soil moisture, and creates a clean, professional growing</w:t>
      </w:r>
      <w:r w:rsidRPr="00950CA5">
        <w:rPr>
          <w:rFonts w:ascii="Times New Roman" w:hAnsi="Times New Roman" w:cs="Times New Roman"/>
          <w:b/>
          <w:bCs/>
        </w:rPr>
        <w:t xml:space="preserve"> </w:t>
      </w:r>
      <w:r w:rsidRPr="00950CA5">
        <w:rPr>
          <w:rFonts w:ascii="Times New Roman" w:hAnsi="Times New Roman" w:cs="Times New Roman"/>
        </w:rPr>
        <w:t>environment.</w:t>
      </w:r>
    </w:p>
    <w:p w14:paraId="6B04117D" w14:textId="77777777" w:rsidR="00950CA5" w:rsidRPr="00950CA5" w:rsidRDefault="00950CA5" w:rsidP="00950CA5">
      <w:pPr>
        <w:rPr>
          <w:rFonts w:ascii="Times New Roman" w:hAnsi="Times New Roman" w:cs="Times New Roman"/>
        </w:rPr>
      </w:pPr>
    </w:p>
    <w:p w14:paraId="161FD38F" w14:textId="77777777" w:rsidR="00950CA5" w:rsidRPr="00950CA5" w:rsidRDefault="00950CA5" w:rsidP="00950CA5">
      <w:pPr>
        <w:rPr>
          <w:rFonts w:ascii="Times New Roman" w:hAnsi="Times New Roman" w:cs="Times New Roman"/>
          <w:b/>
          <w:bCs/>
        </w:rPr>
      </w:pPr>
      <w:r w:rsidRPr="00950CA5">
        <w:rPr>
          <w:rFonts w:ascii="Times New Roman" w:hAnsi="Times New Roman" w:cs="Times New Roman"/>
          <w:b/>
          <w:bCs/>
        </w:rPr>
        <w:t>Product Specifications</w:t>
      </w:r>
    </w:p>
    <w:p w14:paraId="5E03E532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Product Type:</w:t>
      </w:r>
      <w:r w:rsidRPr="00950CA5">
        <w:rPr>
          <w:rFonts w:ascii="Times New Roman" w:hAnsi="Times New Roman" w:cs="Times New Roman"/>
        </w:rPr>
        <w:t xml:space="preserve"> Weed Control Mat / Ground Cover</w:t>
      </w:r>
    </w:p>
    <w:p w14:paraId="567C9D9B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Material</w:t>
      </w:r>
      <w:r w:rsidRPr="00950CA5">
        <w:rPr>
          <w:rFonts w:ascii="Times New Roman" w:hAnsi="Times New Roman" w:cs="Times New Roman"/>
        </w:rPr>
        <w:t>: Woven Weed Control Fabric</w:t>
      </w:r>
    </w:p>
    <w:p w14:paraId="05B73979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GSM</w:t>
      </w:r>
      <w:r w:rsidRPr="00950CA5">
        <w:rPr>
          <w:rFonts w:ascii="Times New Roman" w:hAnsi="Times New Roman" w:cs="Times New Roman"/>
        </w:rPr>
        <w:t>: 110 GSM (Premium Grade)</w:t>
      </w:r>
    </w:p>
    <w:p w14:paraId="61249B97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Color</w:t>
      </w:r>
      <w:r w:rsidRPr="00950CA5">
        <w:rPr>
          <w:rFonts w:ascii="Times New Roman" w:hAnsi="Times New Roman" w:cs="Times New Roman"/>
        </w:rPr>
        <w:t>: Black</w:t>
      </w:r>
    </w:p>
    <w:p w14:paraId="5471D861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UV Resistance:</w:t>
      </w:r>
      <w:r w:rsidRPr="00950CA5">
        <w:rPr>
          <w:rFonts w:ascii="Times New Roman" w:hAnsi="Times New Roman" w:cs="Times New Roman"/>
        </w:rPr>
        <w:t xml:space="preserve"> Yes (UV </w:t>
      </w:r>
      <w:proofErr w:type="spellStart"/>
      <w:r w:rsidRPr="00950CA5">
        <w:rPr>
          <w:rFonts w:ascii="Times New Roman" w:hAnsi="Times New Roman" w:cs="Times New Roman"/>
        </w:rPr>
        <w:t>Stabilised</w:t>
      </w:r>
      <w:proofErr w:type="spellEnd"/>
      <w:r w:rsidRPr="00950CA5">
        <w:rPr>
          <w:rFonts w:ascii="Times New Roman" w:hAnsi="Times New Roman" w:cs="Times New Roman"/>
        </w:rPr>
        <w:t>)</w:t>
      </w:r>
    </w:p>
    <w:p w14:paraId="2E86E9FD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Permeability</w:t>
      </w:r>
      <w:r w:rsidRPr="00950CA5">
        <w:rPr>
          <w:rFonts w:ascii="Times New Roman" w:hAnsi="Times New Roman" w:cs="Times New Roman"/>
        </w:rPr>
        <w:t>: Water &amp; Air Permeable</w:t>
      </w:r>
    </w:p>
    <w:p w14:paraId="08CB6635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Durability:</w:t>
      </w:r>
      <w:r w:rsidRPr="00950CA5">
        <w:rPr>
          <w:rFonts w:ascii="Times New Roman" w:hAnsi="Times New Roman" w:cs="Times New Roman"/>
        </w:rPr>
        <w:t xml:space="preserve"> Long-lasting, tear-resistant</w:t>
      </w:r>
    </w:p>
    <w:p w14:paraId="7E1CA3D1" w14:textId="77777777" w:rsidR="00950CA5" w:rsidRPr="00950CA5" w:rsidRDefault="00950CA5" w:rsidP="00950CA5">
      <w:pPr>
        <w:rPr>
          <w:rFonts w:ascii="Times New Roman" w:hAnsi="Times New Roman" w:cs="Times New Roman"/>
        </w:rPr>
      </w:pPr>
    </w:p>
    <w:p w14:paraId="2BC57B58" w14:textId="77777777" w:rsidR="00950CA5" w:rsidRPr="00950CA5" w:rsidRDefault="00950CA5" w:rsidP="00950CA5">
      <w:pPr>
        <w:rPr>
          <w:rFonts w:ascii="Times New Roman" w:hAnsi="Times New Roman" w:cs="Times New Roman"/>
          <w:b/>
          <w:bCs/>
        </w:rPr>
      </w:pPr>
      <w:r w:rsidRPr="00950CA5">
        <w:rPr>
          <w:rFonts w:ascii="Times New Roman" w:hAnsi="Times New Roman" w:cs="Times New Roman"/>
          <w:b/>
          <w:bCs/>
        </w:rPr>
        <w:t>Available Sizes:</w:t>
      </w:r>
    </w:p>
    <w:p w14:paraId="5219A088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0.910 m × 100 m</w:t>
      </w:r>
    </w:p>
    <w:p w14:paraId="3C3058C6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1.2 m × 100 m</w:t>
      </w:r>
    </w:p>
    <w:p w14:paraId="25CA75D4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1.8 m × 100 m</w:t>
      </w:r>
    </w:p>
    <w:p w14:paraId="63170DF2" w14:textId="77777777" w:rsidR="00950CA5" w:rsidRPr="00950CA5" w:rsidRDefault="00950CA5" w:rsidP="00950CA5">
      <w:pPr>
        <w:rPr>
          <w:rFonts w:ascii="Times New Roman" w:hAnsi="Times New Roman" w:cs="Times New Roman"/>
        </w:rPr>
      </w:pPr>
    </w:p>
    <w:p w14:paraId="067EE525" w14:textId="77777777" w:rsidR="00950CA5" w:rsidRPr="00950CA5" w:rsidRDefault="00950CA5" w:rsidP="00950CA5">
      <w:pPr>
        <w:rPr>
          <w:rFonts w:ascii="Times New Roman" w:hAnsi="Times New Roman" w:cs="Times New Roman"/>
          <w:b/>
          <w:bCs/>
        </w:rPr>
      </w:pPr>
      <w:r w:rsidRPr="00950CA5">
        <w:rPr>
          <w:rFonts w:ascii="Times New Roman" w:hAnsi="Times New Roman" w:cs="Times New Roman"/>
          <w:b/>
          <w:bCs/>
        </w:rPr>
        <w:t>What It Does</w:t>
      </w:r>
    </w:p>
    <w:p w14:paraId="4D2962F4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Effective Weed Control:</w:t>
      </w:r>
      <w:r w:rsidRPr="00950CA5">
        <w:rPr>
          <w:rFonts w:ascii="Times New Roman" w:hAnsi="Times New Roman" w:cs="Times New Roman"/>
        </w:rPr>
        <w:t xml:space="preserve"> Blocks sunlight to prevent weed germination and growth</w:t>
      </w:r>
    </w:p>
    <w:p w14:paraId="47C6126B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Sunlight Blocking:</w:t>
      </w:r>
      <w:r w:rsidRPr="00950CA5">
        <w:rPr>
          <w:rFonts w:ascii="Times New Roman" w:hAnsi="Times New Roman" w:cs="Times New Roman"/>
        </w:rPr>
        <w:t xml:space="preserve"> Prevents photosynthesis in unwanted weeds without harming crops</w:t>
      </w:r>
    </w:p>
    <w:p w14:paraId="14BD5C4E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b/>
          <w:bCs/>
        </w:rPr>
        <w:t>Permeability:</w:t>
      </w:r>
      <w:r w:rsidRPr="00950CA5">
        <w:rPr>
          <w:rFonts w:ascii="Times New Roman" w:hAnsi="Times New Roman" w:cs="Times New Roman"/>
        </w:rPr>
        <w:t xml:space="preserve"> Allows water, nutrients, and air to reach the soil, promoting healthy root development</w:t>
      </w:r>
    </w:p>
    <w:p w14:paraId="3F8AD01D" w14:textId="77777777" w:rsidR="00950CA5" w:rsidRPr="00950CA5" w:rsidRDefault="00950CA5" w:rsidP="00950CA5">
      <w:pPr>
        <w:rPr>
          <w:rFonts w:ascii="Times New Roman" w:hAnsi="Times New Roman" w:cs="Times New Roman"/>
        </w:rPr>
      </w:pPr>
    </w:p>
    <w:p w14:paraId="4B5EAFB7" w14:textId="77777777" w:rsidR="00950CA5" w:rsidRPr="00950CA5" w:rsidRDefault="00950CA5" w:rsidP="00950CA5">
      <w:pPr>
        <w:rPr>
          <w:rFonts w:ascii="Times New Roman" w:hAnsi="Times New Roman" w:cs="Times New Roman"/>
        </w:rPr>
      </w:pPr>
    </w:p>
    <w:p w14:paraId="0A87EEC1" w14:textId="77777777" w:rsidR="00950CA5" w:rsidRPr="00950CA5" w:rsidRDefault="00950CA5" w:rsidP="00950CA5">
      <w:pPr>
        <w:rPr>
          <w:rFonts w:ascii="Times New Roman" w:hAnsi="Times New Roman" w:cs="Times New Roman"/>
          <w:b/>
          <w:bCs/>
        </w:rPr>
      </w:pPr>
      <w:r w:rsidRPr="00950CA5">
        <w:rPr>
          <w:rFonts w:ascii="Times New Roman" w:hAnsi="Times New Roman" w:cs="Times New Roman"/>
          <w:b/>
          <w:bCs/>
        </w:rPr>
        <w:lastRenderedPageBreak/>
        <w:t>Key Features</w:t>
      </w:r>
    </w:p>
    <w:p w14:paraId="1BDF0B7A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 xml:space="preserve">Premium </w:t>
      </w:r>
      <w:r w:rsidRPr="00950CA5">
        <w:rPr>
          <w:rFonts w:ascii="Times New Roman" w:hAnsi="Times New Roman" w:cs="Times New Roman"/>
          <w:i/>
          <w:iCs/>
        </w:rPr>
        <w:t>110 GSM Heavy-Duty Fabric</w:t>
      </w:r>
      <w:r w:rsidRPr="00950CA5">
        <w:rPr>
          <w:rFonts w:ascii="Times New Roman" w:hAnsi="Times New Roman" w:cs="Times New Roman"/>
        </w:rPr>
        <w:t xml:space="preserve"> for enhanced strength</w:t>
      </w:r>
    </w:p>
    <w:p w14:paraId="56C804FC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i/>
          <w:iCs/>
        </w:rPr>
        <w:t xml:space="preserve">UV </w:t>
      </w:r>
      <w:proofErr w:type="spellStart"/>
      <w:r w:rsidRPr="00950CA5">
        <w:rPr>
          <w:rFonts w:ascii="Times New Roman" w:hAnsi="Times New Roman" w:cs="Times New Roman"/>
          <w:i/>
          <w:iCs/>
        </w:rPr>
        <w:t>Stabilised</w:t>
      </w:r>
      <w:proofErr w:type="spellEnd"/>
      <w:r w:rsidRPr="00950CA5">
        <w:rPr>
          <w:rFonts w:ascii="Times New Roman" w:hAnsi="Times New Roman" w:cs="Times New Roman"/>
        </w:rPr>
        <w:t xml:space="preserve"> for resistance against harsh sunlight and extended outdoor use</w:t>
      </w:r>
    </w:p>
    <w:p w14:paraId="52742431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i/>
          <w:iCs/>
        </w:rPr>
        <w:t>Long-Lasting &amp; Durable</w:t>
      </w:r>
      <w:r w:rsidRPr="00950CA5">
        <w:rPr>
          <w:rFonts w:ascii="Times New Roman" w:hAnsi="Times New Roman" w:cs="Times New Roman"/>
        </w:rPr>
        <w:t>, even in high-traffic and commercial environments</w:t>
      </w:r>
    </w:p>
    <w:p w14:paraId="4C9D542D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i/>
          <w:iCs/>
        </w:rPr>
        <w:t>Improves Soil Health</w:t>
      </w:r>
      <w:r w:rsidRPr="00950CA5">
        <w:rPr>
          <w:rFonts w:ascii="Times New Roman" w:hAnsi="Times New Roman" w:cs="Times New Roman"/>
        </w:rPr>
        <w:t xml:space="preserve"> by conserving moisture and promoting airflow</w:t>
      </w:r>
    </w:p>
    <w:p w14:paraId="4AB31D29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i/>
          <w:iCs/>
        </w:rPr>
        <w:t>Tear-Resistant &amp; Wear-Resistant</w:t>
      </w:r>
      <w:r w:rsidRPr="00950CA5">
        <w:rPr>
          <w:rFonts w:ascii="Times New Roman" w:hAnsi="Times New Roman" w:cs="Times New Roman"/>
        </w:rPr>
        <w:t xml:space="preserve"> Construction</w:t>
      </w:r>
    </w:p>
    <w:p w14:paraId="54728D6D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i/>
          <w:iCs/>
        </w:rPr>
        <w:t>Chemical-Free</w:t>
      </w:r>
      <w:r w:rsidRPr="00950CA5">
        <w:rPr>
          <w:rFonts w:ascii="Times New Roman" w:hAnsi="Times New Roman" w:cs="Times New Roman"/>
        </w:rPr>
        <w:t xml:space="preserve"> Weed Suppression – environmentally friendly</w:t>
      </w:r>
    </w:p>
    <w:p w14:paraId="49A87F24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 xml:space="preserve">Easy to </w:t>
      </w:r>
      <w:r w:rsidRPr="00950CA5">
        <w:rPr>
          <w:rFonts w:ascii="Times New Roman" w:hAnsi="Times New Roman" w:cs="Times New Roman"/>
          <w:i/>
          <w:iCs/>
        </w:rPr>
        <w:t>Cut, Install &amp; Maintain</w:t>
      </w:r>
    </w:p>
    <w:p w14:paraId="60225B2C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</w:r>
      <w:r w:rsidRPr="00950CA5">
        <w:rPr>
          <w:rFonts w:ascii="Times New Roman" w:hAnsi="Times New Roman" w:cs="Times New Roman"/>
          <w:i/>
          <w:iCs/>
        </w:rPr>
        <w:t>Cost-Effective</w:t>
      </w:r>
      <w:r w:rsidRPr="00950CA5">
        <w:rPr>
          <w:rFonts w:ascii="Times New Roman" w:hAnsi="Times New Roman" w:cs="Times New Roman"/>
        </w:rPr>
        <w:t xml:space="preserve"> Weed Control Solution that reduces labor and maintenance costs</w:t>
      </w:r>
    </w:p>
    <w:p w14:paraId="23358AF1" w14:textId="77777777" w:rsidR="00950CA5" w:rsidRPr="00950CA5" w:rsidRDefault="00950CA5" w:rsidP="00950CA5">
      <w:pPr>
        <w:rPr>
          <w:rFonts w:ascii="Times New Roman" w:hAnsi="Times New Roman" w:cs="Times New Roman"/>
          <w:b/>
          <w:bCs/>
        </w:rPr>
      </w:pPr>
    </w:p>
    <w:p w14:paraId="58201558" w14:textId="77777777" w:rsidR="00950CA5" w:rsidRPr="00950CA5" w:rsidRDefault="00950CA5" w:rsidP="00950CA5">
      <w:pPr>
        <w:rPr>
          <w:rFonts w:ascii="Times New Roman" w:hAnsi="Times New Roman" w:cs="Times New Roman"/>
          <w:b/>
          <w:bCs/>
        </w:rPr>
      </w:pPr>
      <w:r w:rsidRPr="00950CA5">
        <w:rPr>
          <w:rFonts w:ascii="Times New Roman" w:hAnsi="Times New Roman" w:cs="Times New Roman"/>
          <w:b/>
          <w:bCs/>
        </w:rPr>
        <w:t>Best For (Applications)</w:t>
      </w:r>
    </w:p>
    <w:p w14:paraId="61DFA9FB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Commercial Agriculture &amp; Large-Scale Farming</w:t>
      </w:r>
    </w:p>
    <w:p w14:paraId="5C88FA4B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Plant Nurseries &amp; Greenhouses</w:t>
      </w:r>
    </w:p>
    <w:p w14:paraId="0DF6EF9B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Orchards &amp; Fruit Farms</w:t>
      </w:r>
    </w:p>
    <w:p w14:paraId="5552D769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Landscaping &amp; Ground Cover Projects</w:t>
      </w:r>
    </w:p>
    <w:p w14:paraId="661EC9A2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Home Gardens &amp; Domestic Use</w:t>
      </w:r>
    </w:p>
    <w:p w14:paraId="462A3AAC" w14:textId="77777777" w:rsidR="00950CA5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Walkways Between Plant Rows</w:t>
      </w:r>
    </w:p>
    <w:p w14:paraId="3760EA43" w14:textId="5D19A4C3" w:rsidR="00FD0326" w:rsidRPr="00950CA5" w:rsidRDefault="00950CA5" w:rsidP="00950CA5">
      <w:pPr>
        <w:rPr>
          <w:rFonts w:ascii="Times New Roman" w:hAnsi="Times New Roman" w:cs="Times New Roman"/>
        </w:rPr>
      </w:pPr>
      <w:r w:rsidRPr="00950CA5">
        <w:rPr>
          <w:rFonts w:ascii="Times New Roman" w:hAnsi="Times New Roman" w:cs="Times New Roman"/>
        </w:rPr>
        <w:tab/>
        <w:t>•</w:t>
      </w:r>
      <w:r w:rsidRPr="00950CA5">
        <w:rPr>
          <w:rFonts w:ascii="Times New Roman" w:hAnsi="Times New Roman" w:cs="Times New Roman"/>
        </w:rPr>
        <w:tab/>
        <w:t>Under Pots, Raised Beds &amp; Polyhouses</w:t>
      </w:r>
    </w:p>
    <w:sectPr w:rsidR="00FD0326" w:rsidRPr="00950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CA5"/>
    <w:rsid w:val="003B3E06"/>
    <w:rsid w:val="00470FF6"/>
    <w:rsid w:val="0069433F"/>
    <w:rsid w:val="006A244D"/>
    <w:rsid w:val="007D7BD5"/>
    <w:rsid w:val="00950CA5"/>
    <w:rsid w:val="00AE466B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CD82"/>
  <w15:chartTrackingRefBased/>
  <w15:docId w15:val="{77B68491-235B-46A0-9F2A-BBF25570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2025-12-13T13:25:00Z</dcterms:created>
  <dcterms:modified xsi:type="dcterms:W3CDTF">2025-12-13T13:29:00Z</dcterms:modified>
</cp:coreProperties>
</file>