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d19zxukna00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Audience, Position</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Working document. Comment anywhere. Nothing here is fixed.</w:t>
      </w:r>
      <w:r w:rsidDel="00000000" w:rsidR="00000000" w:rsidRPr="00000000">
        <w:rPr>
          <w:rtl w:val="0"/>
        </w:rPr>
        <w:t xml:space="preserve"> Prepared by Delpat LLP</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p3wq4bi9i6ko" w:id="1"/>
      <w:bookmarkEnd w:id="1"/>
      <w:r w:rsidDel="00000000" w:rsidR="00000000" w:rsidRPr="00000000">
        <w:rPr>
          <w:rtl w:val="0"/>
        </w:rPr>
        <w:t xml:space="preserve">THE PRODUCT, THE AUDIENCE, THE POSITION</w:t>
      </w:r>
    </w:p>
    <w:p w:rsidR="00000000" w:rsidDel="00000000" w:rsidP="00000000" w:rsidRDefault="00000000" w:rsidRPr="00000000" w14:paraId="00000006">
      <w:pPr>
        <w:pStyle w:val="Heading2"/>
        <w:rPr/>
      </w:pPr>
      <w:bookmarkStart w:colFirst="0" w:colLast="0" w:name="_jpmrb1frsnm9" w:id="2"/>
      <w:bookmarkEnd w:id="2"/>
      <w:r w:rsidDel="00000000" w:rsidR="00000000" w:rsidRPr="00000000">
        <w:rPr>
          <w:rtl w:val="0"/>
        </w:rPr>
        <w:t xml:space="preserve">1. What ElderLogic is</w:t>
      </w:r>
    </w:p>
    <w:p w:rsidR="00000000" w:rsidDel="00000000" w:rsidP="00000000" w:rsidRDefault="00000000" w:rsidRPr="00000000" w14:paraId="00000007">
      <w:pPr>
        <w:rPr>
          <w:i w:val="1"/>
          <w:iCs w:val="1"/>
        </w:rPr>
      </w:pPr>
      <w:r w:rsidDel="00000000" w:rsidR="00000000" w:rsidRPr="00000000">
        <w:rPr>
          <w:i w:val="1"/>
          <w:iCs w:val="1"/>
          <w:rtl w:val="0"/>
        </w:rPr>
        <w:t xml:space="preserve">This is what I took from your two walkthroughs and the Canva deck. Correct anything I have wrong, because everything below builds on it.</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ElderLogic is a placement and outreach platform for hospice teams in Arizona. It runs on a database of around 2,700 licensed senior living facilities, refreshed monthly, carrying each home's licensing, inspection, violation and enforcement history from AZDHS.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does two jobs.</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Placement.</w:t>
      </w:r>
      <w:r w:rsidDel="00000000" w:rsidR="00000000" w:rsidRPr="00000000">
        <w:rPr>
          <w:rtl w:val="0"/>
        </w:rPr>
        <w:t xml:space="preserve"> A hospice has a patient who needs somewhere to live. An assessment goes in, the system pulls every home in the radius, and your team takes over from there: screening against the state record, contacting homes, checking who has a room, negotiating price. What comes back is a short list of homes that will actually take the patient. From there the platform builds the tour route, captures what the rep saw at each home, blacklists the ones that fail, and sends the family their own route for the homes worth visiting.</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Territory work.</w:t>
      </w:r>
      <w:r w:rsidDel="00000000" w:rsidR="00000000" w:rsidRPr="00000000">
        <w:rPr>
          <w:rtl w:val="0"/>
        </w:rPr>
        <w:t xml:space="preserve"> The same map and the same data let a liaison select an area and get a route for a day of visits. Homes decide which hospice gets called when a resident starts declining, and a liaison can only build that relationship with homes they know exist. Most are working from a dozen they remember.</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The concierge layer is what separates this from software. Your customer is not searching and calling. That work is done for them, and the shortlist is the product.</w:t>
      </w:r>
    </w:p>
    <w:p w:rsidR="00000000" w:rsidDel="00000000" w:rsidP="00000000" w:rsidRDefault="00000000" w:rsidRPr="00000000" w14:paraId="00000012">
      <w:pPr>
        <w:pStyle w:val="Heading2"/>
        <w:rPr/>
      </w:pPr>
      <w:bookmarkStart w:colFirst="0" w:colLast="0" w:name="_i1g7p86d25cz" w:id="3"/>
      <w:bookmarkEnd w:id="3"/>
      <w:r w:rsidDel="00000000" w:rsidR="00000000" w:rsidRPr="00000000">
        <w:rPr>
          <w:rtl w:val="0"/>
        </w:rPr>
        <w:t xml:space="preserve">2. Who reads the site</w:t>
      </w:r>
    </w:p>
    <w:p w:rsidR="00000000" w:rsidDel="00000000" w:rsidP="00000000" w:rsidRDefault="00000000" w:rsidRPr="00000000" w14:paraId="00000013">
      <w:pPr>
        <w:rPr/>
      </w:pPr>
      <w:r w:rsidDel="00000000" w:rsidR="00000000" w:rsidRPr="00000000">
        <w:rPr>
          <w:rtl w:val="0"/>
        </w:rPr>
        <w:t xml:space="preserve">Four people. Only one of them has met you.</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The owner or executive director.</w:t>
      </w:r>
      <w:r w:rsidDel="00000000" w:rsidR="00000000" w:rsidRPr="00000000">
        <w:rPr>
          <w:rtl w:val="0"/>
        </w:rPr>
        <w:t xml:space="preserve"> The decision-maker focused on census and growth. Because they are not in the field daily, the site needs to clearly bridge the gap between product features and business outcomes.</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The business development or community liaison manager.</w:t>
      </w:r>
      <w:r w:rsidDel="00000000" w:rsidR="00000000" w:rsidRPr="00000000">
        <w:rPr>
          <w:rtl w:val="0"/>
        </w:rPr>
        <w:t xml:space="preserve"> Your primary advocate and internal champion. They manage daily operations and are critical to demonstrating the platform’s value to the rest of the team.</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The liaisons.</w:t>
      </w:r>
      <w:r w:rsidDel="00000000" w:rsidR="00000000" w:rsidRPr="00000000">
        <w:rPr>
          <w:rtl w:val="0"/>
        </w:rPr>
        <w:t xml:space="preserve"> Daily users who spend much of their time in the field. They require a mobile-first experience that is fast, reliable, and easy to use while on the move.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Executive leadership.</w:t>
      </w:r>
      <w:r w:rsidDel="00000000" w:rsidR="00000000" w:rsidRPr="00000000">
        <w:rPr>
          <w:rtl w:val="0"/>
        </w:rPr>
        <w:t xml:space="preserve"> Stakeholders who may not have seen a live demo. They are evaluating the product’s professional credibility, so the site must effectively communicate its value on its own, without requiring a personal introduction.</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page has to hold up with no introduction. And it has to work on a phone, because that is where a forwarded link gets opened first.</w:t>
      </w:r>
    </w:p>
    <w:p w:rsidR="00000000" w:rsidDel="00000000" w:rsidP="00000000" w:rsidRDefault="00000000" w:rsidRPr="00000000" w14:paraId="0000001E">
      <w:pPr>
        <w:pStyle w:val="Heading2"/>
        <w:rPr/>
      </w:pPr>
      <w:bookmarkStart w:colFirst="0" w:colLast="0" w:name="_ulg94krbf2jx" w:id="4"/>
      <w:bookmarkEnd w:id="4"/>
      <w:r w:rsidDel="00000000" w:rsidR="00000000" w:rsidRPr="00000000">
        <w:rPr>
          <w:rtl w:val="0"/>
        </w:rPr>
        <w:t xml:space="preserve">3. How we position it</w:t>
      </w:r>
    </w:p>
    <w:p w:rsidR="00000000" w:rsidDel="00000000" w:rsidP="00000000" w:rsidRDefault="00000000" w:rsidRPr="00000000" w14:paraId="0000001F">
      <w:pPr>
        <w:rPr/>
      </w:pPr>
      <w:r w:rsidDel="00000000" w:rsidR="00000000" w:rsidRPr="00000000">
        <w:rPr>
          <w:rtl w:val="0"/>
        </w:rPr>
        <w:t xml:space="preserve">The structure of the page depends on which theme takes the lead, with the others serving as supporting content.</w:t>
      </w:r>
    </w:p>
    <w:p w:rsidR="00000000" w:rsidDel="00000000" w:rsidP="00000000" w:rsidRDefault="00000000" w:rsidRPr="00000000" w14:paraId="00000020">
      <w:pPr>
        <w:rPr/>
      </w:pPr>
      <w:r w:rsidDel="00000000" w:rsidR="00000000" w:rsidRPr="00000000">
        <w:rPr>
          <w:b w:val="1"/>
          <w:bCs w:val="1"/>
          <w:rtl w:val="0"/>
        </w:rPr>
        <w:t xml:space="preserve">Option A — Placement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Focus on the efficiency of finding the right home for a patient, supported by state data. This speaks directly to the daily workflow of the team.</w:t>
      </w:r>
    </w:p>
    <w:p w:rsidR="00000000" w:rsidDel="00000000" w:rsidP="00000000" w:rsidRDefault="00000000" w:rsidRPr="00000000" w14:paraId="00000022">
      <w:pPr>
        <w:rPr/>
      </w:pPr>
      <w:r w:rsidDel="00000000" w:rsidR="00000000" w:rsidRPr="00000000">
        <w:rPr>
          <w:b w:val="1"/>
          <w:bCs w:val="1"/>
          <w:rtl w:val="0"/>
        </w:rPr>
        <w:t xml:space="preserve">Option B — Referral growth</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Focus on the coverage gap. Liaisons often manage relationships with a limited set of homes, while many others remain untapped. This approach directly addresses the priorities of owners and managers focused on referral growth.</w:t>
      </w:r>
    </w:p>
    <w:p w:rsidR="00000000" w:rsidDel="00000000" w:rsidP="00000000" w:rsidRDefault="00000000" w:rsidRPr="00000000" w14:paraId="00000024">
      <w:pPr>
        <w:rPr/>
      </w:pPr>
      <w:r w:rsidDel="00000000" w:rsidR="00000000" w:rsidRPr="00000000">
        <w:rPr>
          <w:b w:val="1"/>
          <w:bCs w:val="1"/>
          <w:rtl w:val="0"/>
        </w:rPr>
        <w:t xml:space="preserve">Option C — Concierge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Focus on the managed service aspect: homes identified, screened, contacted, and confirmed for availability and price. This provides a clear justification for the subscription value by highlighting the work being handled for the customer.</w:t>
      </w:r>
    </w:p>
    <w:p w:rsidR="00000000" w:rsidDel="00000000" w:rsidP="00000000" w:rsidRDefault="00000000" w:rsidRPr="00000000" w14:paraId="00000026">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sequence of C, then B, then 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Option C is a significant differentiator that is currently under-highlighted. Option B is compelling for owners because it connects directly to census and growth. Option A is the foundational use case, but emphasizing C helps clarify that this is a service, not just a software tool.</w:t>
      </w:r>
    </w:p>
    <w:p w:rsidR="00000000" w:rsidDel="00000000" w:rsidP="00000000" w:rsidRDefault="00000000" w:rsidRPr="00000000" w14:paraId="0000002A">
      <w:pPr>
        <w:rPr/>
      </w:pPr>
      <w:r w:rsidDel="00000000" w:rsidR="00000000" w:rsidRPr="00000000">
        <w:rPr>
          <w:rtl w:val="0"/>
        </w:rPr>
        <w:t xml:space="preserve">Additionally, patients referred from assisted living often have longer hospice stays and higher Medicare revenue compared to other referral sources. This emphasizes the strategic importance of comprehensive territory coverage [B]. </w:t>
      </w:r>
    </w:p>
    <w:p w:rsidR="00000000" w:rsidDel="00000000" w:rsidP="00000000" w:rsidRDefault="00000000" w:rsidRPr="00000000" w14:paraId="0000002B">
      <w:pPr>
        <w:rPr/>
      </w:pPr>
      <w:r w:rsidDel="00000000" w:rsidR="00000000" w:rsidRPr="00000000">
        <w:rPr>
          <w:b w:val="1"/>
          <w:bCs w:val="1"/>
          <w:rtl w:val="0"/>
        </w:rPr>
        <w:t xml:space="preserve">QUESTION 1: Which one leads?</w:t>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t59wjor6o1f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we market</w:t>
      </w:r>
      <w:r w:rsidDel="00000000" w:rsidR="00000000" w:rsidRPr="00000000">
        <w:rPr>
          <w:rtl w:val="0"/>
        </w:rPr>
      </w:r>
    </w:p>
    <w:p w:rsidR="00000000" w:rsidDel="00000000" w:rsidP="00000000" w:rsidRDefault="00000000" w:rsidRPr="00000000" w14:paraId="00000030">
      <w:pPr>
        <w:pStyle w:val="Title"/>
        <w:rPr/>
      </w:pPr>
      <w:bookmarkStart w:colFirst="0" w:colLast="0" w:name="_haa5vjaue992" w:id="6"/>
      <w:bookmarkEnd w:id="6"/>
      <w:r w:rsidDel="00000000" w:rsidR="00000000" w:rsidRPr="00000000">
        <w:rPr>
          <w:rtl w:val="0"/>
        </w:rPr>
        <w:t xml:space="preserve">What goes on the site</w:t>
      </w:r>
    </w:p>
    <w:p w:rsidR="00000000" w:rsidDel="00000000" w:rsidP="00000000" w:rsidRDefault="00000000" w:rsidRPr="00000000" w14:paraId="00000031">
      <w:pPr>
        <w:rPr/>
      </w:pPr>
      <w:r w:rsidDel="00000000" w:rsidR="00000000" w:rsidRPr="00000000">
        <w:rPr>
          <w:rtl w:val="0"/>
        </w:rPr>
        <w:t xml:space="preserve">Here is a recommended list of content themes to include, with the rationale for each.</w:t>
      </w:r>
    </w:p>
    <w:p w:rsidR="00000000" w:rsidDel="00000000" w:rsidP="00000000" w:rsidRDefault="00000000" w:rsidRPr="00000000" w14:paraId="00000032">
      <w:pPr>
        <w:pStyle w:val="Heading3"/>
        <w:rPr/>
      </w:pPr>
      <w:bookmarkStart w:colFirst="0" w:colLast="0" w:name="_ybp8pu6f3i7d" w:id="7"/>
      <w:bookmarkEnd w:id="7"/>
      <w:r w:rsidDel="00000000" w:rsidR="00000000" w:rsidRPr="00000000">
        <w:rPr>
          <w:rtl w:val="0"/>
        </w:rPr>
        <w:t xml:space="preserve">The five strongest</w:t>
      </w:r>
    </w:p>
    <w:p w:rsidR="00000000" w:rsidDel="00000000" w:rsidP="00000000" w:rsidRDefault="00000000" w:rsidRPr="00000000" w14:paraId="00000033">
      <w:pPr>
        <w:rPr/>
      </w:pPr>
      <w:r w:rsidDel="00000000" w:rsidR="00000000" w:rsidRPr="00000000">
        <w:rPr>
          <w:b w:val="1"/>
          <w:bCs w:val="1"/>
          <w:rtl w:val="0"/>
        </w:rPr>
        <w:t xml:space="preserve">Coverage gap</w:t>
      </w:r>
      <w:r w:rsidDel="00000000" w:rsidR="00000000" w:rsidRPr="00000000">
        <w:rPr>
          <w:rtl w:val="0"/>
        </w:rPr>
        <w:t xml:space="preserve"> Your liaisons know twelve homes in Mesa. There are around 2,700 in Arizona. This is the best hook in either walkthrough. It names a problem the buyer does not know they have. It makes coverage a competence issue rather than a convenience feature, and it makes your data the answer instead of a spec. </w:t>
      </w:r>
      <w:r w:rsidDel="00000000" w:rsidR="00000000" w:rsidRPr="00000000">
        <w:rPr>
          <w:i w:val="1"/>
          <w:iCs w:val="1"/>
          <w:rtl w:val="0"/>
        </w:rPr>
        <w:t xml:space="preserve">Not currently anywhere in your material.</w:t>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The concierge work</w:t>
      </w:r>
      <w:r w:rsidDel="00000000" w:rsidR="00000000" w:rsidRPr="00000000">
        <w:rPr>
          <w:rtl w:val="0"/>
        </w:rPr>
        <w:t xml:space="preserve"> A search can return hundreds of potential leads, but the true value is in the filtering. We handle the heavy lifting: screening, verifying availability, and negotiating pricing. By delivering only the homes that are actually viable, the platform shifts from being a simple mapping tool to a managed service that saves your team significant time.</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The numbers</w:t>
      </w:r>
      <w:r w:rsidDel="00000000" w:rsidR="00000000" w:rsidRPr="00000000">
        <w:rPr>
          <w:rtl w:val="0"/>
        </w:rPr>
        <w:t xml:space="preserve"> A funnel that shows the progression from finding 200 potential leads and filtering down to 60 contacts, to securing 5 viable, priced options is highly persuasive. It clearly demonstrates the scale and the effort saved, proving that the real power is in the refinement process, not just the raw data.</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The state record</w:t>
      </w:r>
      <w:r w:rsidDel="00000000" w:rsidR="00000000" w:rsidRPr="00000000">
        <w:rPr>
          <w:rtl w:val="0"/>
        </w:rPr>
        <w:t xml:space="preserve"> By linking directly to official AZDHS files, including licensing, inspections, and enforcement actions, you provide a neutral, evidence-based view of every facility. This transparency builds credibility, ensuring your team is consistently working with reliable, official information. </w:t>
      </w:r>
      <w:r w:rsidDel="00000000" w:rsidR="00000000" w:rsidRPr="00000000">
        <w:rPr>
          <w:i w:val="1"/>
          <w:iCs w:val="1"/>
          <w:rtl w:val="0"/>
        </w:rPr>
        <w:t xml:space="preserve">Present in the deck as one bullet. Deserves more.</w:t>
      </w: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Warm introductions</w:t>
      </w:r>
      <w:r w:rsidDel="00000000" w:rsidR="00000000" w:rsidRPr="00000000">
        <w:rPr>
          <w:rtl w:val="0"/>
        </w:rPr>
        <w:t xml:space="preserve"> When a liaison arrives with a qualified potential resident and no placement agent fee attached, they are immediately welcomed. It provides a clear, professional reason to visit and helps build relationships with facilities that might otherwise be guarded.</w:t>
      </w:r>
    </w:p>
    <w:p w:rsidR="00000000" w:rsidDel="00000000" w:rsidP="00000000" w:rsidRDefault="00000000" w:rsidRPr="00000000" w14:paraId="0000003C">
      <w:pPr>
        <w:pStyle w:val="Heading3"/>
        <w:rPr/>
      </w:pPr>
      <w:bookmarkStart w:colFirst="0" w:colLast="0" w:name="_2yf8t6uh20nz" w:id="8"/>
      <w:bookmarkEnd w:id="8"/>
      <w:r w:rsidDel="00000000" w:rsidR="00000000" w:rsidRPr="00000000">
        <w:rPr>
          <w:rtl w:val="0"/>
        </w:rPr>
        <w:t xml:space="preserve">The rest</w:t>
      </w:r>
    </w:p>
    <w:p w:rsidR="00000000" w:rsidDel="00000000" w:rsidP="00000000" w:rsidRDefault="00000000" w:rsidRPr="00000000" w14:paraId="0000003D">
      <w:pPr>
        <w:rPr/>
      </w:pPr>
      <w:r w:rsidDel="00000000" w:rsidR="00000000" w:rsidRPr="00000000">
        <w:rPr>
          <w:b w:val="1"/>
          <w:bCs w:val="1"/>
          <w:rtl w:val="0"/>
        </w:rPr>
        <w:t xml:space="preserve">Coverage and data.</w:t>
      </w:r>
      <w:r w:rsidDel="00000000" w:rsidR="00000000" w:rsidRPr="00000000">
        <w:rPr>
          <w:rtl w:val="0"/>
        </w:rPr>
        <w:t xml:space="preserve"> Every licensed home in the state. Current contact details. Refreshed monthly. Full history per home, not just current status. Direct link to the official state record from anywhere in the workflow.</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The concierge layer.</w:t>
      </w:r>
      <w:r w:rsidDel="00000000" w:rsidR="00000000" w:rsidRPr="00000000">
        <w:rPr>
          <w:rtl w:val="0"/>
        </w:rPr>
        <w:t xml:space="preserve"> Homes contacted on the customer's behalf. Room availability confirmed before anyone drives. Price negotiated. Outreach log per search showing who was contacted and who replied. Blacklisted homes are excluded automatically.</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Screening and memory.</w:t>
      </w:r>
      <w:r w:rsidDel="00000000" w:rsidR="00000000" w:rsidRPr="00000000">
        <w:rPr>
          <w:rtl w:val="0"/>
        </w:rPr>
        <w:t xml:space="preserve"> A blacklist that persists across the team. A post-visit form that is deliberately short and optional, because a long form never gets filled in a car park. Short form means it gets used, which means the record is real.</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Routing.</w:t>
      </w:r>
      <w:r w:rsidDel="00000000" w:rsidR="00000000" w:rsidRPr="00000000">
        <w:rPr>
          <w:rtl w:val="0"/>
        </w:rPr>
        <w:t xml:space="preserve"> Optimised pre-tour route for the shortlist. Re-routes when plans change. Select an area on the map and get a day's route from it. One engine, two jobs.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The family route.</w:t>
      </w:r>
      <w:r w:rsidDel="00000000" w:rsidR="00000000" w:rsidRPr="00000000">
        <w:rPr>
          <w:rtl w:val="0"/>
        </w:rPr>
        <w:t xml:space="preserve"> The tour route can be sent to the family by text or email, opening in Google Maps. This is the only part of the product that touches a family rather than a business, and it is currently invisible.</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Records and oversight.</w:t>
      </w:r>
      <w:r w:rsidDel="00000000" w:rsidR="00000000" w:rsidRPr="00000000">
        <w:rPr>
          <w:rtl w:val="0"/>
        </w:rPr>
        <w:t xml:space="preserve"> Move-in record: which client, which home, what price, what date. Geofenced visit verification. Completed, missed and unverified visits. Activity by liaison. Monthly reporting.</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Intake.</w:t>
      </w:r>
      <w:r w:rsidDel="00000000" w:rsidR="00000000" w:rsidRPr="00000000">
        <w:rPr>
          <w:rtl w:val="0"/>
        </w:rPr>
        <w:t xml:space="preserve"> One assessment creates the client record, the POA record and the placement search. Only critical fields are required, so a home can make a fast yes or no.</w:t>
      </w:r>
    </w:p>
    <w:p w:rsidR="00000000" w:rsidDel="00000000" w:rsidP="00000000" w:rsidRDefault="00000000" w:rsidRPr="00000000" w14:paraId="0000004A">
      <w:pPr>
        <w:pStyle w:val="Heading3"/>
        <w:rPr/>
      </w:pPr>
      <w:bookmarkStart w:colFirst="0" w:colLast="0" w:name="_9v4fgurl7ctl" w:id="9"/>
      <w:bookmarkEnd w:id="9"/>
      <w:r w:rsidDel="00000000" w:rsidR="00000000" w:rsidRPr="00000000">
        <w:rPr>
          <w:rtl w:val="0"/>
        </w:rPr>
        <w:t xml:space="preserve">The line we hold on data</w:t>
      </w:r>
    </w:p>
    <w:p w:rsidR="00000000" w:rsidDel="00000000" w:rsidP="00000000" w:rsidRDefault="00000000" w:rsidRPr="00000000" w14:paraId="0000004B">
      <w:pPr>
        <w:rPr/>
      </w:pPr>
      <w:r w:rsidDel="00000000" w:rsidR="00000000" w:rsidRPr="00000000">
        <w:rPr>
          <w:rtl w:val="0"/>
        </w:rPr>
        <w:t xml:space="preserve">Your words from the walkthrough: you are not saying a home is nice or not nice, the state is saying what it is.</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Every line about inspections or enforcement stays on that side. We surface the public record. We do not rate homes and we do not characterise them. It is safer, and it reads as evidence rather than opinion, which is stronger anyway.</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dcz4a40xcp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Pages</w:t>
      </w:r>
      <w:r w:rsidDel="00000000" w:rsidR="00000000" w:rsidRPr="00000000">
        <w:rPr>
          <w:rtl w:val="0"/>
        </w:rPr>
      </w:r>
    </w:p>
    <w:p w:rsidR="00000000" w:rsidDel="00000000" w:rsidP="00000000" w:rsidRDefault="00000000" w:rsidRPr="00000000" w14:paraId="00000053">
      <w:pPr>
        <w:pStyle w:val="Heading1"/>
        <w:rPr/>
      </w:pPr>
      <w:bookmarkStart w:colFirst="0" w:colLast="0" w:name="_7n0dbkwf63go" w:id="11"/>
      <w:bookmarkEnd w:id="11"/>
      <w:r w:rsidDel="00000000" w:rsidR="00000000" w:rsidRPr="00000000">
        <w:rPr>
          <w:rtl w:val="0"/>
        </w:rPr>
        <w:t xml:space="preserve">DESIGN AND THE PAGE</w:t>
      </w:r>
    </w:p>
    <w:p w:rsidR="00000000" w:rsidDel="00000000" w:rsidP="00000000" w:rsidRDefault="00000000" w:rsidRPr="00000000" w14:paraId="00000054">
      <w:pPr>
        <w:rPr>
          <w:i w:val="1"/>
          <w:iCs w:val="1"/>
        </w:rPr>
      </w:pPr>
      <w:r w:rsidDel="00000000" w:rsidR="00000000" w:rsidRPr="00000000">
        <w:rPr>
          <w:i w:val="1"/>
          <w:iCs w:val="1"/>
          <w:rtl w:val="0"/>
        </w:rPr>
        <w:t xml:space="preserve">Written assuming Option C leads. If you pick A or B, the hero and the order of sections 2 and 3 change, and I will redo them.</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Headlines marked A and B are alternatives. Pick one or tell me neither works.</w:t>
      </w:r>
    </w:p>
    <w:p w:rsidR="00000000" w:rsidDel="00000000" w:rsidP="00000000" w:rsidRDefault="00000000" w:rsidRPr="00000000" w14:paraId="00000057">
      <w:pPr>
        <w:pStyle w:val="Heading3"/>
        <w:rPr/>
      </w:pPr>
      <w:bookmarkStart w:colFirst="0" w:colLast="0" w:name="_4aphtxa2o9lk" w:id="12"/>
      <w:bookmarkEnd w:id="12"/>
      <w:r w:rsidDel="00000000" w:rsidR="00000000" w:rsidRPr="00000000">
        <w:rPr>
          <w:rtl w:val="0"/>
        </w:rPr>
        <w:t xml:space="preserve">Section 1 — Header</w:t>
      </w:r>
    </w:p>
    <w:p w:rsidR="00000000" w:rsidDel="00000000" w:rsidP="00000000" w:rsidRDefault="00000000" w:rsidRPr="00000000" w14:paraId="00000058">
      <w:pPr>
        <w:rPr/>
      </w:pPr>
      <w:r w:rsidDel="00000000" w:rsidR="00000000" w:rsidRPr="00000000">
        <w:rPr>
          <w:rtl w:val="0"/>
        </w:rPr>
        <w:t xml:space="preserve">Logo left. One button right: Book a demo. Same button repeats down the page. On mobile it stays reachable while scrolling.</w:t>
      </w:r>
    </w:p>
    <w:p w:rsidR="00000000" w:rsidDel="00000000" w:rsidP="00000000" w:rsidRDefault="00000000" w:rsidRPr="00000000" w14:paraId="00000059">
      <w:pPr>
        <w:pStyle w:val="Heading3"/>
        <w:rPr/>
      </w:pPr>
      <w:bookmarkStart w:colFirst="0" w:colLast="0" w:name="_a2sltlz0r0p" w:id="13"/>
      <w:bookmarkEnd w:id="13"/>
      <w:r w:rsidDel="00000000" w:rsidR="00000000" w:rsidRPr="00000000">
        <w:rPr>
          <w:rtl w:val="0"/>
        </w:rPr>
        <w:t xml:space="preserve">Section 2 — Hero</w:t>
      </w:r>
    </w:p>
    <w:p w:rsidR="00000000" w:rsidDel="00000000" w:rsidP="00000000" w:rsidRDefault="00000000" w:rsidRPr="00000000" w14:paraId="0000005A">
      <w:pPr>
        <w:rPr/>
      </w:pPr>
      <w:r w:rsidDel="00000000" w:rsidR="00000000" w:rsidRPr="00000000">
        <w:rPr>
          <w:i w:val="1"/>
          <w:iCs w:val="1"/>
          <w:rtl w:val="0"/>
        </w:rPr>
        <w:t xml:space="preserve">Job: a stranger understands what this is, who it is for, and what to do next.</w:t>
      </w: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Headline A</w:t>
      </w:r>
      <w:r w:rsidDel="00000000" w:rsidR="00000000" w:rsidRPr="00000000">
        <w:rPr>
          <w:rtl w:val="0"/>
        </w:rPr>
        <w:t xml:space="preserve"> We find the homes, call them, and send you the ones that will take your patient.</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Headline B</w:t>
      </w:r>
      <w:r w:rsidDel="00000000" w:rsidR="00000000" w:rsidRPr="00000000">
        <w:rPr>
          <w:rtl w:val="0"/>
        </w:rPr>
        <w:t xml:space="preserve"> Senior living placement, done for your team.</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Sub-line</w:t>
      </w:r>
      <w:r w:rsidDel="00000000" w:rsidR="00000000" w:rsidRPr="00000000">
        <w:rPr>
          <w:rtl w:val="0"/>
        </w:rPr>
        <w:t xml:space="preserve"> Around 2,700 licensed Arizona homes, screened against the state's inspection record. Your team gets a shortlist, not a spreadsheet.</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Button: Book a demo</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rtl w:val="0"/>
        </w:rPr>
        <w:t xml:space="preserve">Media: the Arizona map view in a desktop frame.</w:t>
      </w:r>
      <w:r w:rsidDel="00000000" w:rsidR="00000000" w:rsidRPr="00000000">
        <w:rPr>
          <w:rtl w:val="0"/>
        </w:rPr>
      </w:r>
    </w:p>
    <w:p w:rsidR="00000000" w:rsidDel="00000000" w:rsidP="00000000" w:rsidRDefault="00000000" w:rsidRPr="00000000" w14:paraId="00000065">
      <w:pPr>
        <w:pStyle w:val="Heading3"/>
        <w:rPr/>
      </w:pPr>
      <w:bookmarkStart w:colFirst="0" w:colLast="0" w:name="_nhnu21d00nua" w:id="14"/>
      <w:bookmarkEnd w:id="14"/>
      <w:r w:rsidDel="00000000" w:rsidR="00000000" w:rsidRPr="00000000">
        <w:rPr>
          <w:rtl w:val="0"/>
        </w:rPr>
        <w:t xml:space="preserve">Section 3 — The coverage gap</w:t>
      </w:r>
    </w:p>
    <w:p w:rsidR="00000000" w:rsidDel="00000000" w:rsidP="00000000" w:rsidRDefault="00000000" w:rsidRPr="00000000" w14:paraId="00000066">
      <w:pPr>
        <w:rPr/>
      </w:pPr>
      <w:r w:rsidDel="00000000" w:rsidR="00000000" w:rsidRPr="00000000">
        <w:rPr>
          <w:i w:val="1"/>
          <w:iCs w:val="1"/>
          <w:rtl w:val="0"/>
        </w:rPr>
        <w:t xml:space="preserve">Job: name a problem they do not know they have.</w:t>
      </w: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Headline A</w:t>
      </w:r>
      <w:r w:rsidDel="00000000" w:rsidR="00000000" w:rsidRPr="00000000">
        <w:rPr>
          <w:rtl w:val="0"/>
        </w:rPr>
        <w:t xml:space="preserve"> Your liaisons know twelve homes in Mesa.</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Headline B</w:t>
      </w:r>
      <w:r w:rsidDel="00000000" w:rsidR="00000000" w:rsidRPr="00000000">
        <w:rPr>
          <w:rtl w:val="0"/>
        </w:rPr>
        <w:t xml:space="preserve"> There are around 2,700 licensed homes in Arizona. Your team knows a fraction of them.</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Body</w:t>
      </w:r>
      <w:r w:rsidDel="00000000" w:rsidR="00000000" w:rsidRPr="00000000">
        <w:rPr>
          <w:rtl w:val="0"/>
        </w:rPr>
        <w:t xml:space="preserve"> Liaisons build relationships with the homes they already know. Everything else in the territory stays invisible. That includes homes with open rooms, homes that would refer, and homes nobody has ever called.</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Supporting line</w:t>
      </w:r>
      <w:r w:rsidDel="00000000" w:rsidR="00000000" w:rsidRPr="00000000">
        <w:rPr>
          <w:rtl w:val="0"/>
        </w:rPr>
        <w:t xml:space="preserve"> Patients referred from assisted living stay on hospice longer than those referred from any other source. Those relationships are worth more than any other kind.</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Media: the map, dense with pins. The image carries the point.</w:t>
      </w:r>
      <w:r w:rsidDel="00000000" w:rsidR="00000000" w:rsidRPr="00000000">
        <w:rPr>
          <w:rtl w:val="0"/>
        </w:rPr>
      </w:r>
    </w:p>
    <w:p w:rsidR="00000000" w:rsidDel="00000000" w:rsidP="00000000" w:rsidRDefault="00000000" w:rsidRPr="00000000" w14:paraId="00000071">
      <w:pPr>
        <w:pStyle w:val="Heading3"/>
        <w:rPr/>
      </w:pPr>
      <w:bookmarkStart w:colFirst="0" w:colLast="0" w:name="_8qz8xkf1yuhe" w:id="15"/>
      <w:bookmarkEnd w:id="15"/>
      <w:r w:rsidDel="00000000" w:rsidR="00000000" w:rsidRPr="00000000">
        <w:rPr>
          <w:rtl w:val="0"/>
        </w:rPr>
        <w:t xml:space="preserve">Section 4 — What you get</w:t>
      </w:r>
    </w:p>
    <w:p w:rsidR="00000000" w:rsidDel="00000000" w:rsidP="00000000" w:rsidRDefault="00000000" w:rsidRPr="00000000" w14:paraId="00000072">
      <w:pPr>
        <w:rPr/>
      </w:pPr>
      <w:r w:rsidDel="00000000" w:rsidR="00000000" w:rsidRPr="00000000">
        <w:rPr>
          <w:i w:val="1"/>
          <w:iCs w:val="1"/>
          <w:rtl w:val="0"/>
        </w:rPr>
        <w:t xml:space="preserve">Job: land the concierge work. This is the section that explains the price.</w:t>
      </w: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Headline A</w:t>
      </w:r>
      <w:r w:rsidDel="00000000" w:rsidR="00000000" w:rsidRPr="00000000">
        <w:rPr>
          <w:rtl w:val="0"/>
        </w:rPr>
        <w:t xml:space="preserve"> You get five homes that said yes. Not two hundred that might.</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Headline B</w:t>
      </w:r>
      <w:r w:rsidDel="00000000" w:rsidR="00000000" w:rsidRPr="00000000">
        <w:rPr>
          <w:rtl w:val="0"/>
        </w:rPr>
        <w:t xml:space="preserve"> The calling is already done.</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Body</w:t>
      </w:r>
      <w:r w:rsidDel="00000000" w:rsidR="00000000" w:rsidRPr="00000000">
        <w:rPr>
          <w:rtl w:val="0"/>
        </w:rPr>
        <w:t xml:space="preserve"> Every search returns every licensed home in the radius. We screen them against the state record, contact them, confirm who has a room, and agree a price. Your team receives the ones that work.</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The sequence, laid out visually</w:t>
      </w:r>
      <w:r w:rsidDel="00000000" w:rsidR="00000000" w:rsidRPr="00000000">
        <w:rPr>
          <w:rtl w:val="0"/>
        </w:rPr>
        <w:t xml:space="preserve"> 200 homes in the radius 60 contacted 20 replied 5 with a room and a price 2 the family tours</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rtl w:val="0"/>
        </w:rPr>
        <w:t xml:space="preserve">Media: search results and outreach log screenshots.</w:t>
      </w: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QUESTION 2: Are those numbers typical, or from one particular search? If typical, I would like to say so.</w:t>
      </w:r>
      <w:r w:rsidDel="00000000" w:rsidR="00000000" w:rsidRPr="00000000">
        <w:rPr>
          <w:rtl w:val="0"/>
        </w:rPr>
      </w:r>
    </w:p>
    <w:p w:rsidR="00000000" w:rsidDel="00000000" w:rsidP="00000000" w:rsidRDefault="00000000" w:rsidRPr="00000000" w14:paraId="0000007F">
      <w:pPr>
        <w:pStyle w:val="Heading3"/>
        <w:rPr/>
      </w:pPr>
      <w:bookmarkStart w:colFirst="0" w:colLast="0" w:name="_t848hj8srcl6" w:id="16"/>
      <w:bookmarkEnd w:id="16"/>
      <w:r w:rsidDel="00000000" w:rsidR="00000000" w:rsidRPr="00000000">
        <w:rPr>
          <w:rtl w:val="0"/>
        </w:rPr>
        <w:t xml:space="preserve">Section 5 — The state record</w:t>
      </w:r>
    </w:p>
    <w:p w:rsidR="00000000" w:rsidDel="00000000" w:rsidP="00000000" w:rsidRDefault="00000000" w:rsidRPr="00000000" w14:paraId="00000080">
      <w:pPr>
        <w:rPr/>
      </w:pPr>
      <w:r w:rsidDel="00000000" w:rsidR="00000000" w:rsidRPr="00000000">
        <w:rPr>
          <w:i w:val="1"/>
          <w:iCs w:val="1"/>
          <w:rtl w:val="0"/>
        </w:rPr>
        <w:t xml:space="preserve">Job: the moat and the credibility.</w:t>
      </w: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Headline A</w:t>
      </w:r>
      <w:r w:rsidDel="00000000" w:rsidR="00000000" w:rsidRPr="00000000">
        <w:rPr>
          <w:rtl w:val="0"/>
        </w:rPr>
        <w:t xml:space="preserve"> Licensing, inspections, violations, enforcement. Straight from AZDHS.</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Headline B</w:t>
      </w:r>
      <w:r w:rsidDel="00000000" w:rsidR="00000000" w:rsidRPr="00000000">
        <w:rPr>
          <w:rtl w:val="0"/>
        </w:rPr>
        <w:t xml:space="preserve"> Every home comes with its state record attached.</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Body</w:t>
      </w:r>
      <w:r w:rsidDel="00000000" w:rsidR="00000000" w:rsidRPr="00000000">
        <w:rPr>
          <w:rtl w:val="0"/>
        </w:rPr>
        <w:t xml:space="preserve"> We do not rate homes. We show what the state has published about them, refreshed monthly, with a link to the official file from anywhere in the workflow. Your team decides what that means.</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Points</w:t>
      </w:r>
      <w:r w:rsidDel="00000000" w:rsidR="00000000" w:rsidRPr="00000000">
        <w:rPr>
          <w:rtl w:val="0"/>
        </w:rPr>
        <w:t xml:space="preserve"> Full history, not just current status Refreshed every month One click to the official record</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Media: facility detail screenshot showing history and the AZDHS link.</w:t>
      </w:r>
      <w:r w:rsidDel="00000000" w:rsidR="00000000" w:rsidRPr="00000000">
        <w:rPr>
          <w:rtl w:val="0"/>
        </w:rPr>
      </w:r>
    </w:p>
    <w:p w:rsidR="00000000" w:rsidDel="00000000" w:rsidP="00000000" w:rsidRDefault="00000000" w:rsidRPr="00000000" w14:paraId="0000008B">
      <w:pPr>
        <w:pStyle w:val="Heading3"/>
        <w:rPr/>
      </w:pPr>
      <w:bookmarkStart w:colFirst="0" w:colLast="0" w:name="_3nmkvhsqse6d" w:id="17"/>
      <w:bookmarkEnd w:id="17"/>
      <w:r w:rsidDel="00000000" w:rsidR="00000000" w:rsidRPr="00000000">
        <w:rPr>
          <w:rtl w:val="0"/>
        </w:rPr>
        <w:t xml:space="preserve">Section 6 — The tour</w:t>
      </w:r>
    </w:p>
    <w:p w:rsidR="00000000" w:rsidDel="00000000" w:rsidP="00000000" w:rsidRDefault="00000000" w:rsidRPr="00000000" w14:paraId="0000008C">
      <w:pPr>
        <w:rPr/>
      </w:pPr>
      <w:r w:rsidDel="00000000" w:rsidR="00000000" w:rsidRPr="00000000">
        <w:rPr>
          <w:i w:val="1"/>
          <w:iCs w:val="1"/>
          <w:rtl w:val="0"/>
        </w:rPr>
        <w:t xml:space="preserve">Job: the daily workflow, and the memory the team builds.</w:t>
      </w: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Headline A</w:t>
      </w:r>
      <w:r w:rsidDel="00000000" w:rsidR="00000000" w:rsidRPr="00000000">
        <w:rPr>
          <w:rtl w:val="0"/>
        </w:rPr>
        <w:t xml:space="preserve"> Plan the tour. Keep what your team learns.</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Headline B</w:t>
      </w:r>
      <w:r w:rsidDel="00000000" w:rsidR="00000000" w:rsidRPr="00000000">
        <w:rPr>
          <w:rtl w:val="0"/>
        </w:rPr>
        <w:t xml:space="preserve"> What your team sees at a home stays with the team.</w:t>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Body</w:t>
      </w:r>
      <w:r w:rsidDel="00000000" w:rsidR="00000000" w:rsidRPr="00000000">
        <w:rPr>
          <w:rtl w:val="0"/>
        </w:rPr>
        <w:t xml:space="preserve"> The shortlist becomes an optimised route. It re-routes if the day changes. After each visit there is a short form, optional fields only, because a long form never gets filled in. A home that fails gets blacklisted once and stays out of every future search for everyone.</w:t>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family gets their own route by text or email, opening in Google Maps.</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rtl w:val="0"/>
        </w:rPr>
        <w:t xml:space="preserve">Media: mobile route screenshot, post-visit form screenshot.</w:t>
      </w: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QUESTION 3: Do you want the family route on the site, or is that internal?</w:t>
      </w:r>
      <w:r w:rsidDel="00000000" w:rsidR="00000000" w:rsidRPr="00000000">
        <w:rPr>
          <w:rtl w:val="0"/>
        </w:rPr>
      </w:r>
    </w:p>
    <w:p w:rsidR="00000000" w:rsidDel="00000000" w:rsidP="00000000" w:rsidRDefault="00000000" w:rsidRPr="00000000" w14:paraId="00000099">
      <w:pPr>
        <w:pStyle w:val="Heading3"/>
        <w:rPr/>
      </w:pPr>
      <w:bookmarkStart w:colFirst="0" w:colLast="0" w:name="_b9srqt2c51f4" w:id="18"/>
      <w:bookmarkEnd w:id="18"/>
      <w:r w:rsidDel="00000000" w:rsidR="00000000" w:rsidRPr="00000000">
        <w:rPr>
          <w:rtl w:val="0"/>
        </w:rPr>
        <w:t xml:space="preserve">Section 7 — Territory</w:t>
      </w:r>
    </w:p>
    <w:p w:rsidR="00000000" w:rsidDel="00000000" w:rsidP="00000000" w:rsidRDefault="00000000" w:rsidRPr="00000000" w14:paraId="0000009A">
      <w:pPr>
        <w:rPr/>
      </w:pPr>
      <w:r w:rsidDel="00000000" w:rsidR="00000000" w:rsidRPr="00000000">
        <w:rPr>
          <w:i w:val="1"/>
          <w:iCs w:val="1"/>
          <w:rtl w:val="0"/>
        </w:rPr>
        <w:t xml:space="preserve">Job: the referral engine. This is what an owner is buying.</w:t>
      </w: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Headline A</w:t>
      </w:r>
      <w:r w:rsidDel="00000000" w:rsidR="00000000" w:rsidRPr="00000000">
        <w:rPr>
          <w:rtl w:val="0"/>
        </w:rPr>
        <w:t xml:space="preserve"> The same map builds a day of visits.</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Headline B</w:t>
      </w:r>
      <w:r w:rsidDel="00000000" w:rsidR="00000000" w:rsidRPr="00000000">
        <w:rPr>
          <w:rtl w:val="0"/>
        </w:rPr>
        <w:t xml:space="preserve"> Work a territory instead of a contact list.</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Body</w:t>
      </w:r>
      <w:r w:rsidDel="00000000" w:rsidR="00000000" w:rsidRPr="00000000">
        <w:rPr>
          <w:rtl w:val="0"/>
        </w:rPr>
        <w:t xml:space="preserve"> Select an area and get every licensed home inside it, with contact details and history, ordered into a route. Your liaison arrives with a reason to be there: a resident who might fit, and no placement agent fee for the home to pay.</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rtl w:val="0"/>
        </w:rPr>
        <w:t xml:space="preserve">Media: area selection and route screenshots.</w:t>
      </w: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rtl w:val="0"/>
        </w:rPr>
        <w:t xml:space="preserve">Note: this depends on the selection tool being live in the app rather than only in Mapsly. Confirm before we build the section.</w:t>
      </w:r>
      <w:r w:rsidDel="00000000" w:rsidR="00000000" w:rsidRPr="00000000">
        <w:rPr>
          <w:rtl w:val="0"/>
        </w:rPr>
      </w:r>
    </w:p>
    <w:p w:rsidR="00000000" w:rsidDel="00000000" w:rsidP="00000000" w:rsidRDefault="00000000" w:rsidRPr="00000000" w14:paraId="000000A5">
      <w:pPr>
        <w:pStyle w:val="Heading3"/>
        <w:rPr/>
      </w:pPr>
      <w:bookmarkStart w:colFirst="0" w:colLast="0" w:name="_rlb7nwaeyqfa" w:id="19"/>
      <w:bookmarkEnd w:id="19"/>
      <w:r w:rsidDel="00000000" w:rsidR="00000000" w:rsidRPr="00000000">
        <w:rPr>
          <w:rtl w:val="0"/>
        </w:rPr>
        <w:t xml:space="preserve">Section 8 — Oversight</w:t>
      </w:r>
    </w:p>
    <w:p w:rsidR="00000000" w:rsidDel="00000000" w:rsidP="00000000" w:rsidRDefault="00000000" w:rsidRPr="00000000" w14:paraId="000000A6">
      <w:pPr>
        <w:rPr/>
      </w:pPr>
      <w:r w:rsidDel="00000000" w:rsidR="00000000" w:rsidRPr="00000000">
        <w:rPr>
          <w:i w:val="1"/>
          <w:iCs w:val="1"/>
          <w:rtl w:val="0"/>
        </w:rPr>
        <w:t xml:space="preserve">Job: the manager's problem.</w:t>
      </w: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Headline</w:t>
      </w:r>
      <w:r w:rsidDel="00000000" w:rsidR="00000000" w:rsidRPr="00000000">
        <w:rPr>
          <w:rtl w:val="0"/>
        </w:rPr>
        <w:t xml:space="preserve"> See where your team actually went.</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Body</w:t>
      </w:r>
      <w:r w:rsidDel="00000000" w:rsidR="00000000" w:rsidRPr="00000000">
        <w:rPr>
          <w:rtl w:val="0"/>
        </w:rPr>
        <w:t xml:space="preserve"> Geofenced check-in and check-out. Completed, missed and unverified visits. Activity by liaison. Monthly reporting.</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Keep short.</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rtl w:val="0"/>
        </w:rPr>
        <w:t xml:space="preserve">Media: reporting screenshot, or photography if no screen exists yet.</w:t>
      </w:r>
      <w:r w:rsidDel="00000000" w:rsidR="00000000" w:rsidRPr="00000000">
        <w:rPr>
          <w:rtl w:val="0"/>
        </w:rPr>
      </w:r>
    </w:p>
    <w:p w:rsidR="00000000" w:rsidDel="00000000" w:rsidP="00000000" w:rsidRDefault="00000000" w:rsidRPr="00000000" w14:paraId="000000AF">
      <w:pPr>
        <w:pStyle w:val="Heading3"/>
        <w:rPr/>
      </w:pPr>
      <w:bookmarkStart w:colFirst="0" w:colLast="0" w:name="_rhlp0v8ciytq" w:id="20"/>
      <w:bookmarkEnd w:id="20"/>
      <w:r w:rsidDel="00000000" w:rsidR="00000000" w:rsidRPr="00000000">
        <w:rPr>
          <w:rtl w:val="0"/>
        </w:rPr>
        <w:t xml:space="preserve">Section 9 — Demo</w:t>
      </w:r>
    </w:p>
    <w:p w:rsidR="00000000" w:rsidDel="00000000" w:rsidP="00000000" w:rsidRDefault="00000000" w:rsidRPr="00000000" w14:paraId="000000B0">
      <w:pPr>
        <w:rPr/>
      </w:pPr>
      <w:r w:rsidDel="00000000" w:rsidR="00000000" w:rsidRPr="00000000">
        <w:rPr>
          <w:i w:val="1"/>
          <w:iCs w:val="1"/>
          <w:rtl w:val="0"/>
        </w:rPr>
        <w:t xml:space="preserve">Job: show the product moving.</w:t>
      </w: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Headline</w:t>
      </w:r>
      <w:r w:rsidDel="00000000" w:rsidR="00000000" w:rsidRPr="00000000">
        <w:rPr>
          <w:rtl w:val="0"/>
        </w:rPr>
        <w:t xml:space="preserve"> See it working.</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rtl w:val="0"/>
        </w:rPr>
        <w:t xml:space="preserve">Media: demo video.</w:t>
      </w:r>
      <w:r w:rsidDel="00000000" w:rsidR="00000000" w:rsidRPr="00000000">
        <w:rPr>
          <w:rtl w:val="0"/>
        </w:rPr>
      </w:r>
    </w:p>
    <w:p w:rsidR="00000000" w:rsidDel="00000000" w:rsidP="00000000" w:rsidRDefault="00000000" w:rsidRPr="00000000" w14:paraId="000000B5">
      <w:pPr>
        <w:pStyle w:val="Heading3"/>
        <w:rPr/>
      </w:pPr>
      <w:bookmarkStart w:colFirst="0" w:colLast="0" w:name="_nxzculoxqpis" w:id="21"/>
      <w:bookmarkEnd w:id="21"/>
      <w:r w:rsidDel="00000000" w:rsidR="00000000" w:rsidRPr="00000000">
        <w:rPr>
          <w:rtl w:val="0"/>
        </w:rPr>
        <w:t xml:space="preserve">Section 10 — Close</w:t>
      </w:r>
    </w:p>
    <w:p w:rsidR="00000000" w:rsidDel="00000000" w:rsidP="00000000" w:rsidRDefault="00000000" w:rsidRPr="00000000" w14:paraId="000000B6">
      <w:pPr>
        <w:rPr/>
      </w:pPr>
      <w:r w:rsidDel="00000000" w:rsidR="00000000" w:rsidRPr="00000000">
        <w:rPr>
          <w:i w:val="1"/>
          <w:iCs w:val="1"/>
          <w:rtl w:val="0"/>
        </w:rPr>
        <w:t xml:space="preserve">Job: the last call to action.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Headline</w:t>
      </w:r>
      <w:r w:rsidDel="00000000" w:rsidR="00000000" w:rsidRPr="00000000">
        <w:rPr>
          <w:rtl w:val="0"/>
        </w:rPr>
        <w:t xml:space="preserve"> Book a demo.</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Body</w:t>
      </w:r>
      <w:r w:rsidDel="00000000" w:rsidR="00000000" w:rsidRPr="00000000">
        <w:rPr>
          <w:rtl w:val="0"/>
        </w:rPr>
        <w:t xml:space="preserve"> One line restating what they get. Contact form: name, company, email, phone, message.</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pricing on the page.</w:t>
      </w:r>
    </w:p>
    <w:p w:rsidR="00000000" w:rsidDel="00000000" w:rsidP="00000000" w:rsidRDefault="00000000" w:rsidRPr="00000000" w14:paraId="000000BD">
      <w:pPr>
        <w:pStyle w:val="Heading3"/>
        <w:rPr/>
      </w:pPr>
      <w:bookmarkStart w:colFirst="0" w:colLast="0" w:name="_cak3wg8yshai" w:id="22"/>
      <w:bookmarkEnd w:id="22"/>
      <w:r w:rsidDel="00000000" w:rsidR="00000000" w:rsidRPr="00000000">
        <w:rPr>
          <w:rtl w:val="0"/>
        </w:rPr>
        <w:t xml:space="preserve">Section 11 — Footer</w:t>
      </w:r>
    </w:p>
    <w:p w:rsidR="00000000" w:rsidDel="00000000" w:rsidP="00000000" w:rsidRDefault="00000000" w:rsidRPr="00000000" w14:paraId="000000BE">
      <w:pPr>
        <w:rPr/>
      </w:pPr>
      <w:r w:rsidDel="00000000" w:rsidR="00000000" w:rsidRPr="00000000">
        <w:rPr>
          <w:rtl w:val="0"/>
        </w:rPr>
        <w:t xml:space="preserve">Contact details, privacy link, copyright.</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QUESTION 4: The site currently shows </w:t>
      </w:r>
      <w:hyperlink r:id="rId6">
        <w:r w:rsidDel="00000000" w:rsidR="00000000" w:rsidRPr="00000000">
          <w:rPr>
            <w:b w:val="1"/>
            <w:bCs w:val="1"/>
            <w:color w:val="1155cc"/>
            <w:u w:val="single"/>
            <w:rtl w:val="0"/>
          </w:rPr>
          <w:t xml:space="preserve">tshaw@elderlogic.biz</w:t>
        </w:r>
      </w:hyperlink>
      <w:r w:rsidDel="00000000" w:rsidR="00000000" w:rsidRPr="00000000">
        <w:rPr>
          <w:b w:val="1"/>
          <w:bCs w:val="1"/>
          <w:rtl w:val="0"/>
        </w:rPr>
        <w:t xml:space="preserve"> and the deck shows </w:t>
      </w:r>
      <w:hyperlink r:id="rId7">
        <w:r w:rsidDel="00000000" w:rsidR="00000000" w:rsidRPr="00000000">
          <w:rPr>
            <w:b w:val="1"/>
            <w:bCs w:val="1"/>
            <w:color w:val="1155cc"/>
            <w:u w:val="single"/>
            <w:rtl w:val="0"/>
          </w:rPr>
          <w:t xml:space="preserve">hello@elderlogic.app</w:t>
        </w:r>
      </w:hyperlink>
      <w:r w:rsidDel="00000000" w:rsidR="00000000" w:rsidRPr="00000000">
        <w:rPr>
          <w:b w:val="1"/>
          <w:bCs w:val="1"/>
          <w:rtl w:val="0"/>
        </w:rPr>
        <w:t xml:space="preserve">. Which one goes on the new site?</w:t>
      </w: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jdsqbqig6w1e"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&amp; open questions</w:t>
      </w:r>
      <w:r w:rsidDel="00000000" w:rsidR="00000000" w:rsidRPr="00000000">
        <w:rPr>
          <w:rtl w:val="0"/>
        </w:rPr>
      </w:r>
    </w:p>
    <w:p w:rsidR="00000000" w:rsidDel="00000000" w:rsidP="00000000" w:rsidRDefault="00000000" w:rsidRPr="00000000" w14:paraId="000000C4">
      <w:pPr>
        <w:pStyle w:val="Heading1"/>
        <w:rPr/>
      </w:pPr>
      <w:bookmarkStart w:colFirst="0" w:colLast="0" w:name="_n6zipx7jna19" w:id="24"/>
      <w:bookmarkEnd w:id="24"/>
      <w:r w:rsidDel="00000000" w:rsidR="00000000" w:rsidRPr="00000000">
        <w:rPr>
          <w:rtl w:val="0"/>
        </w:rPr>
        <w:t xml:space="preserve">FAQ AND OPEN QUESTIONS</w:t>
      </w:r>
    </w:p>
    <w:p w:rsidR="00000000" w:rsidDel="00000000" w:rsidP="00000000" w:rsidRDefault="00000000" w:rsidRPr="00000000" w14:paraId="000000C5">
      <w:pPr>
        <w:pStyle w:val="Heading2"/>
        <w:rPr/>
      </w:pPr>
      <w:bookmarkStart w:colFirst="0" w:colLast="0" w:name="_6t8xb7tq2555" w:id="25"/>
      <w:bookmarkEnd w:id="25"/>
      <w:r w:rsidDel="00000000" w:rsidR="00000000" w:rsidRPr="00000000">
        <w:rPr>
          <w:rtl w:val="0"/>
        </w:rPr>
        <w:t xml:space="preserve">1. FAQ</w:t>
      </w:r>
    </w:p>
    <w:p w:rsidR="00000000" w:rsidDel="00000000" w:rsidP="00000000" w:rsidRDefault="00000000" w:rsidRPr="00000000" w14:paraId="000000C6">
      <w:pPr>
        <w:rPr/>
      </w:pPr>
      <w:r w:rsidDel="00000000" w:rsidR="00000000" w:rsidRPr="00000000">
        <w:rPr>
          <w:rtl w:val="0"/>
        </w:rPr>
        <w:t xml:space="preserve">Drafted from the objections a hospice owner would raise. Correct the answers where they are wrong.</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Which states do you cover?</w:t>
      </w:r>
      <w:r w:rsidDel="00000000" w:rsidR="00000000" w:rsidRPr="00000000">
        <w:rPr>
          <w:rtl w:val="0"/>
        </w:rPr>
        <w:t xml:space="preserve"> Arizona today. Around 2,700 licensed homes, refreshed monthly from AZDHS. Additional states are planned.</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Do we have to contact the homes ourselves?</w:t>
      </w:r>
      <w:r w:rsidDel="00000000" w:rsidR="00000000" w:rsidRPr="00000000">
        <w:rPr>
          <w:rtl w:val="0"/>
        </w:rPr>
        <w:t xml:space="preserve"> No. That is the part we do. Your team receives a shortlist of homes that have confirmed a room and a price.</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Where does the inspection data come from?</w:t>
      </w:r>
      <w:r w:rsidDel="00000000" w:rsidR="00000000" w:rsidRPr="00000000">
        <w:rPr>
          <w:rtl w:val="0"/>
        </w:rPr>
        <w:t xml:space="preserve"> The Arizona Department of Health Services. We publish what the state publishes and link to the original file. We do not rate or score homes.</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How current is it?</w:t>
      </w:r>
      <w:r w:rsidDel="00000000" w:rsidR="00000000" w:rsidRPr="00000000">
        <w:rPr>
          <w:rtl w:val="0"/>
        </w:rPr>
        <w:t xml:space="preserve"> Refreshed monthly. Licensing, inspections, violations and enforcement actions.</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What if a home turns out to be unsuitable?</w:t>
      </w:r>
      <w:r w:rsidDel="00000000" w:rsidR="00000000" w:rsidRPr="00000000">
        <w:rPr>
          <w:rtl w:val="0"/>
        </w:rPr>
        <w:t xml:space="preserve"> Your team blacklists it after the visit. It is excluded from every future search for everyone in your organisation.</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Does it replace our EMR or CRM?</w:t>
      </w:r>
      <w:r w:rsidDel="00000000" w:rsidR="00000000" w:rsidRPr="00000000">
        <w:rPr>
          <w:rtl w:val="0"/>
        </w:rPr>
        <w:t xml:space="preserve"> No. It handles placement and territory work. It does not replace clinical or billing systems.</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Does it work on a phone?</w:t>
      </w:r>
      <w:r w:rsidDel="00000000" w:rsidR="00000000" w:rsidRPr="00000000">
        <w:rPr>
          <w:rtl w:val="0"/>
        </w:rPr>
        <w:t xml:space="preserve"> Yes. Liaisons use it in the field, including routes, home details and post-visit notes.</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How long does setup take?</w:t>
      </w:r>
      <w:r w:rsidDel="00000000" w:rsidR="00000000" w:rsidRPr="00000000">
        <w:rPr>
          <w:rtl w:val="0"/>
        </w:rPr>
        <w:t xml:space="preserve"> </w:t>
      </w:r>
      <w:r w:rsidDel="00000000" w:rsidR="00000000" w:rsidRPr="00000000">
        <w:rPr>
          <w:i w:val="1"/>
          <w:iCs w:val="1"/>
          <w:rtl w:val="0"/>
        </w:rPr>
        <w:t xml:space="preserve">[Terrah to answer]</w:t>
      </w: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b w:val="1"/>
          <w:bCs w:val="1"/>
          <w:rtl w:val="0"/>
        </w:rPr>
        <w:t xml:space="preserve">How is it priced?</w:t>
      </w:r>
      <w:r w:rsidDel="00000000" w:rsidR="00000000" w:rsidRPr="00000000">
        <w:rPr>
          <w:rtl w:val="0"/>
        </w:rPr>
        <w:t xml:space="preserve"> Subscription per organisation plus a per-user licence. We will walk through it on a call. </w:t>
      </w:r>
      <w:r w:rsidDel="00000000" w:rsidR="00000000" w:rsidRPr="00000000">
        <w:rPr>
          <w:i w:val="1"/>
          <w:iCs w:val="1"/>
          <w:rtl w:val="0"/>
        </w:rPr>
        <w:t xml:space="preserve">[Or we can ask to them to contact us]</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Is there a contract length?</w:t>
      </w:r>
      <w:r w:rsidDel="00000000" w:rsidR="00000000" w:rsidRPr="00000000">
        <w:rPr>
          <w:rtl w:val="0"/>
        </w:rPr>
        <w:t xml:space="preserve"> </w:t>
      </w:r>
      <w:r w:rsidDel="00000000" w:rsidR="00000000" w:rsidRPr="00000000">
        <w:rPr>
          <w:i w:val="1"/>
          <w:iCs w:val="1"/>
          <w:rtl w:val="0"/>
        </w:rPr>
        <w:t xml:space="preserve">[Terrah to answer]</w:t>
      </w: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QUESTION 5: Answers for the two marked above, and tell me if any of these questions are the wrong ones.</w:t>
      </w:r>
      <w:r w:rsidDel="00000000" w:rsidR="00000000" w:rsidRPr="00000000">
        <w:rPr>
          <w:rtl w:val="0"/>
        </w:rPr>
      </w:r>
    </w:p>
    <w:p w:rsidR="00000000" w:rsidDel="00000000" w:rsidP="00000000" w:rsidRDefault="00000000" w:rsidRPr="00000000" w14:paraId="000000DD">
      <w:pPr>
        <w:pStyle w:val="Heading2"/>
        <w:rPr/>
      </w:pPr>
      <w:bookmarkStart w:colFirst="0" w:colLast="0" w:name="_5a0c0rv9qosj" w:id="26"/>
      <w:bookmarkEnd w:id="26"/>
      <w:r w:rsidDel="00000000" w:rsidR="00000000" w:rsidRPr="00000000">
        <w:rPr>
          <w:rtl w:val="0"/>
        </w:rPr>
        <w:t xml:space="preserve">2. Open questions</w:t>
      </w:r>
    </w:p>
    <w:p w:rsidR="00000000" w:rsidDel="00000000" w:rsidP="00000000" w:rsidRDefault="00000000" w:rsidRPr="00000000" w14:paraId="000000DE">
      <w:pPr>
        <w:rPr/>
      </w:pPr>
      <w:r w:rsidDel="00000000" w:rsidR="00000000" w:rsidRPr="00000000">
        <w:rPr>
          <w:rtl w:val="0"/>
        </w:rPr>
        <w:t xml:space="preserve">Collected here so they can be answered in one pass.</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Which position leads: placement, referral growth, or concierge?</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Are the funnel numbers typical, or from one search?</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Family route on the site, or internal?</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Which email address goes on the site?</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Setup time and contract length for the FAQ.</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Is there a customer, a number or a quote we can name as proof? Even one line from the company signing now would do a lot.</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Confirm Book a demo as the only call to action.</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Confirm pricing stays off the page.</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Is the area selection tool live in the app, or only in Mapsly?</w:t>
      </w:r>
    </w:p>
    <w:p w:rsidR="00000000" w:rsidDel="00000000" w:rsidP="00000000" w:rsidRDefault="00000000" w:rsidRPr="00000000" w14:paraId="000000E9">
      <w:pPr>
        <w:pStyle w:val="Heading2"/>
        <w:rPr/>
      </w:pPr>
      <w:bookmarkStart w:colFirst="0" w:colLast="0" w:name="_heqciu7c4cti" w:id="27"/>
      <w:bookmarkEnd w:id="27"/>
      <w:r w:rsidDel="00000000" w:rsidR="00000000" w:rsidRPr="00000000">
        <w:rPr>
          <w:rtl w:val="0"/>
        </w:rPr>
        <w:t xml:space="preserve">3. What we need</w:t>
      </w:r>
    </w:p>
    <w:p w:rsidR="00000000" w:rsidDel="00000000" w:rsidP="00000000" w:rsidRDefault="00000000" w:rsidRPr="00000000" w14:paraId="000000EA">
      <w:pPr>
        <w:rPr/>
      </w:pPr>
      <w:r w:rsidDel="00000000" w:rsidR="00000000" w:rsidRPr="00000000">
        <w:rPr>
          <w:rtl w:val="0"/>
        </w:rPr>
        <w:t xml:space="preserve">Logo files. Canva source or exported assets. iStock access or your selected images. DNS access. Answers above. Copy sign-off. The demo video when it is ready.</w:t>
      </w:r>
    </w:p>
    <w:p w:rsidR="00000000" w:rsidDel="00000000" w:rsidP="00000000" w:rsidRDefault="00000000" w:rsidRPr="00000000" w14:paraId="000000EB">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shaw@elderlogic.biz" TargetMode="External"/><Relationship Id="rId7" Type="http://schemas.openxmlformats.org/officeDocument/2006/relationships/hyperlink" Target="mailto:hello@elderlogic.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