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Quantum Backgammon</w:t>
      </w:r>
    </w:p>
    <w:p>
      <w:pPr>
        <w:spacing w:after="120"/>
        <w:jc w:val="center"/>
      </w:pPr>
      <w:r>
        <w:rPr>
          <w:i/>
          <w:iCs/>
          <w:sz w:val="26"/>
          <w:szCs w:val="26"/>
        </w:rPr>
        <w:t xml:space="preserve">A Pedagogical Introduction to Quantum Game Theory</w:t>
      </w:r>
    </w:p>
    <w:p>
      <w:pPr>
        <w:spacing w:after="360"/>
        <w:jc w:val="center"/>
      </w:pPr>
      <w:r>
        <w:rPr>
          <w:color w:val="7F8C8D"/>
          <w:sz w:val="22"/>
          <w:szCs w:val="22"/>
        </w:rPr>
        <w:t xml:space="preserve">Draft Paper</w:t>
      </w:r>
    </w:p>
    <w:p>
      <w:pPr>
        <w:pStyle w:val="Heading1"/>
      </w:pPr>
      <w:r>
        <w:t xml:space="preserve">Abstract</w:t>
      </w:r>
    </w:p>
    <w:p>
      <w:pPr>
        <w:spacing w:after="240"/>
      </w:pPr>
      <w:r>
        <w:t xml:space="preserve">Quantum game theory extends classical game theory by allowing players to use quantum strategies such as superposition and entanglement. While quantum versions of games like chess, prisoner's dilemma, and tic-tac-toe have been studied, backgammon—a game combining chance and skill—has received no attention. This paper introduces quantum backgammon as a pedagogical framework for understanding quantum mechanics concepts. We propose three variants of increasing complexity: quantum dice with delayed measurement, quantum checker positions with superposition, and a full quantum game incorporating entanglement. We demonstrate how the density matrix formalism provides a natural and computationally tractable framework for modeling quantum backgammon, handling mixed states, partial observations, and decoherence. Quantum backgammon bridges pure chance (quantum dice) and strategic positioning (quantum superposition), making it an ideal teaching tool for quantum information concepts.</w:t>
      </w:r>
    </w:p>
    <w:p>
      <w:pPr>
        <w:pStyle w:val="Heading1"/>
      </w:pPr>
      <w:r>
        <w:t xml:space="preserve">1. Introduction</w:t>
      </w:r>
    </w:p>
    <w:p>
      <w:pPr>
        <w:spacing w:after="120"/>
      </w:pPr>
      <w:r>
        <w:t xml:space="preserve">Backgammon is one of the oldest known board games, combining random dice rolls with strategic positioning. Players race to move their checkers around the board and bear them off, using a mix of probabilistic thinking and tactical decisions. This unique combination makes backgammon particularly interesting for quantum extension.</w:t>
      </w:r>
    </w:p>
    <w:p>
      <w:pPr>
        <w:spacing w:after="120"/>
      </w:pPr>
      <w:r>
        <w:t xml:space="preserve">Classical game theory analyzes strategic interactions between rational players. Quantum game theory, pioneered by Meyer (1999) and Eisert, Wilkens, and Lewenstein (1999), extends this framework by allowing quantum strategies. In quantum games, players can exploit superposition (being in multiple states simultaneously) and entanglement (correlations stronger than classically possible) to achieve outcomes unavailable in classical games.</w:t>
      </w:r>
    </w:p>
    <w:p>
      <w:pPr>
        <w:spacing w:after="240"/>
      </w:pPr>
      <w:r>
        <w:t xml:space="preserve">While quantum versions of chess, poker, and prisoner's dilemma have been studied, backgammon has been overlooked. This gap is surprising given backgammon's pedagogical value: it already requires probabilistic thinking, making quantum concepts a natural extension rather than a jarring departure.</w:t>
      </w:r>
    </w:p>
    <w:p>
      <w:pPr>
        <w:pBdr>
          <w:top w:val="single" w:color="3498DB" w:sz="6"/>
          <w:bottom w:val="single" w:color="3498DB" w:sz="6"/>
          <w:left w:val="single" w:color="3498DB" w:sz="6"/>
          <w:right w:val="single" w:color="3498DB" w:sz="6"/>
        </w:pBdr>
        <w:shd w:fill="EBF5FB" w:val="clear"/>
        <w:spacing w:before="120" w:after="120"/>
      </w:pPr>
      <w:r>
        <w:rPr>
          <w:b/>
          <w:bCs/>
          <w:sz w:val="26"/>
          <w:szCs w:val="26"/>
        </w:rPr>
        <w:t xml:space="preserve">Why Quantum Backgammon?</w:t>
      </w:r>
    </w:p>
    <w:p>
      <w:pPr>
        <w:pStyle w:val="BoxText"/>
        <w:pBdr>
          <w:left w:val="single" w:color="3498DB" w:sz="6"/>
          <w:right w:val="single" w:color="3498DB" w:sz="6"/>
        </w:pBdr>
        <w:shd w:fill="EBF5FB" w:val="clear"/>
        <w:spacing w:after="120"/>
      </w:pPr>
      <w:r>
        <w:t xml:space="preserve">Backgammon is uniquely suited for quantum extension because:</w:t>
      </w:r>
    </w:p>
    <w:p>
      <w:pPr>
        <w:pStyle w:val="BoxText"/>
        <w:numPr>
          <w:ilvl w:val="0"/>
          <w:numId w:val="2"/>
        </w:numPr>
        <w:pBdr>
          <w:left w:val="single" w:color="3498DB" w:sz="6"/>
          <w:right w:val="single" w:color="3498DB" w:sz="6"/>
        </w:pBdr>
        <w:shd w:fill="EBF5FB" w:val="clear"/>
      </w:pPr>
      <w:r>
        <w:t xml:space="preserve">It combines chance (dice) and skill (strategy)</w:t>
      </w:r>
    </w:p>
    <w:p>
      <w:pPr>
        <w:pStyle w:val="BoxText"/>
        <w:numPr>
          <w:ilvl w:val="0"/>
          <w:numId w:val="2"/>
        </w:numPr>
        <w:pBdr>
          <w:left w:val="single" w:color="3498DB" w:sz="6"/>
          <w:right w:val="single" w:color="3498DB" w:sz="6"/>
        </w:pBdr>
        <w:shd w:fill="EBF5FB" w:val="clear"/>
      </w:pPr>
      <w:r>
        <w:t xml:space="preserve">Players already think probabilistically about dice outcomes</w:t>
      </w:r>
    </w:p>
    <w:p>
      <w:pPr>
        <w:pStyle w:val="BoxText"/>
        <w:numPr>
          <w:ilvl w:val="0"/>
          <w:numId w:val="2"/>
        </w:numPr>
        <w:pBdr>
          <w:left w:val="single" w:color="3498DB" w:sz="6"/>
          <w:right w:val="single" w:color="3498DB" w:sz="6"/>
        </w:pBdr>
        <w:shd w:fill="EBF5FB" w:val="clear"/>
      </w:pPr>
      <w:r>
        <w:t xml:space="preserve">Position uncertainty maps naturally to quantum superposition</w:t>
      </w:r>
    </w:p>
    <w:p>
      <w:pPr>
        <w:pStyle w:val="BoxText"/>
        <w:numPr>
          <w:ilvl w:val="0"/>
          <w:numId w:val="2"/>
        </w:numPr>
        <w:pBdr>
          <w:bottom w:val="single" w:color="3498DB" w:sz="6"/>
          <w:left w:val="single" w:color="3498DB" w:sz="6"/>
          <w:right w:val="single" w:color="3498DB" w:sz="6"/>
        </w:pBdr>
        <w:shd w:fill="EBF5FB" w:val="clear"/>
        <w:spacing w:after="240"/>
      </w:pPr>
      <w:r>
        <w:t xml:space="preserve">Measurement timing becomes a strategic decision</w:t>
      </w:r>
    </w:p>
    <w:p>
      <w:pPr>
        <w:pStyle w:val="Heading1"/>
      </w:pPr>
      <w:r>
        <w:t xml:space="preserve">2. Background: Classical Backgammon</w:t>
      </w:r>
    </w:p>
    <w:p>
      <w:pPr>
        <w:spacing w:after="120"/>
      </w:pPr>
      <w:r>
        <w:t xml:space="preserve">Before introducing quantum mechanics, we review classical backgammon to establish terminology and identify elements suitable for quantization.</w:t>
      </w:r>
    </w:p>
    <w:p>
      <w:pPr>
        <w:pStyle w:val="Heading2"/>
      </w:pPr>
      <w:r>
        <w:t xml:space="preserve">2.1 Game Structure</w:t>
      </w:r>
    </w:p>
    <w:p>
      <w:pPr>
        <w:spacing w:after="120"/>
      </w:pPr>
      <w:r>
        <w:t xml:space="preserve">Backgammon is played on a board with 24 points arranged in four quadrants. Each player has 15 checkers that move according to dice rolls. The objective is to move all checkers into the home board and then bear them off.</w:t>
      </w:r>
    </w:p>
    <w:p>
      <w:pPr>
        <w:pStyle w:val="Heading2"/>
      </w:pPr>
      <w:r>
        <w:t xml:space="preserve">2.2 Key Game Elements</w:t>
      </w:r>
    </w:p>
    <w:p>
      <w:pPr>
        <w:spacing w:after="60"/>
      </w:pPr>
      <w:r>
        <w:rPr>
          <w:b/>
          <w:bCs/>
        </w:rPr>
        <w:t xml:space="preserve">Dice Rolls: </w:t>
      </w:r>
      <w:r>
        <w:t xml:space="preserve">Two six-sided dice determine available moves. Doubles allow four moves instead of two.</w:t>
      </w:r>
    </w:p>
    <w:p>
      <w:pPr>
        <w:spacing w:after="60"/>
      </w:pPr>
      <w:r>
        <w:rPr>
          <w:b/>
          <w:bCs/>
        </w:rPr>
        <w:t xml:space="preserve">Checker Positions: </w:t>
      </w:r>
      <w:r>
        <w:t xml:space="preserve">Checkers occupy specific points on the board.</w:t>
      </w:r>
    </w:p>
    <w:p>
      <w:pPr>
        <w:spacing w:after="60"/>
      </w:pPr>
      <w:r>
        <w:rPr>
          <w:b/>
          <w:bCs/>
        </w:rPr>
        <w:t xml:space="preserve">Hitting: </w:t>
      </w:r>
      <w:r>
        <w:t xml:space="preserve">Landing on an opponent's single checker (a 'blot') sends it to the bar.</w:t>
      </w:r>
    </w:p>
    <w:p>
      <w:pPr>
        <w:spacing w:after="60"/>
      </w:pPr>
      <w:r>
        <w:rPr>
          <w:b/>
          <w:bCs/>
        </w:rPr>
        <w:t xml:space="preserve">Blocking: </w:t>
      </w:r>
      <w:r>
        <w:t xml:space="preserve">Multiple checkers on a point create a barrier opponent cannot pass.</w:t>
      </w:r>
    </w:p>
    <w:p>
      <w:pPr>
        <w:spacing w:after="240"/>
      </w:pPr>
      <w:r>
        <w:rPr>
          <w:b/>
          <w:bCs/>
        </w:rPr>
        <w:t xml:space="preserve">The Doubling Cube: </w:t>
      </w:r>
      <w:r>
        <w:t xml:space="preserve">A cube showing 2, 4, 8, 16, 32, 64 that doubles the stakes. One player offers, the other accepts or concedes.</w:t>
      </w:r>
    </w:p>
    <w:p>
      <w:pPr>
        <w:pStyle w:val="Heading1"/>
      </w:pPr>
      <w:r>
        <w:t xml:space="preserve">3. Quantum Mechanics Primer</w:t>
      </w:r>
    </w:p>
    <w:p>
      <w:pPr>
        <w:spacing w:after="120"/>
      </w:pPr>
      <w:r>
        <w:t xml:space="preserve">We introduce quantum concepts essential for quantum backgammon. Readers familiar with quantum mechanics may skip to Section 4.</w:t>
      </w:r>
    </w:p>
    <w:p>
      <w:pPr>
        <w:pStyle w:val="Heading2"/>
      </w:pPr>
      <w:r>
        <w:t xml:space="preserve">3.1 Superposition</w:t>
      </w:r>
    </w:p>
    <w:p>
      <w:pPr>
        <w:spacing w:after="120"/>
      </w:pPr>
      <w:r>
        <w:t xml:space="preserve">In quantum mechanics, objects can exist in a </w:t>
      </w:r>
      <w:r>
        <w:rPr>
          <w:i/>
          <w:iCs/>
        </w:rPr>
        <w:t xml:space="preserve">superposition</w:t>
      </w:r>
      <w:r>
        <w:t xml:space="preserve"> of multiple states simultaneously. A quantum coin isn't heads </w:t>
      </w:r>
      <w:r>
        <w:rPr>
          <w:i/>
          <w:iCs/>
        </w:rPr>
        <w:t xml:space="preserve">or</w:t>
      </w:r>
      <w:r>
        <w:t xml:space="preserve"> tails—it's both at once until measured.</w:t>
      </w:r>
    </w:p>
    <w:p>
      <w:pPr>
        <w:spacing w:after="120"/>
      </w:pPr>
      <w:r>
        <w:t xml:space="preserve">Mathematically, a quantum state |ψ⟩ is written as a linear combination:</w:t>
      </w:r>
    </w:p>
    <w:p>
      <w:pPr>
        <w:spacing w:before="60" w:after="60"/>
        <w:jc w:val="center"/>
      </w:pPr>
      <w:r>
        <w:rPr>
          <w:rFonts w:ascii="Courier New" w:cs="Courier New" w:eastAsia="Courier New" w:hAnsi="Courier New"/>
          <w:sz w:val="24"/>
          <w:szCs w:val="24"/>
        </w:rPr>
        <w:t xml:space="preserve">|ψ⟩ = α|state1⟩ + β|state2⟩</w:t>
      </w:r>
    </w:p>
    <w:p>
      <w:pPr>
        <w:spacing w:after="240"/>
      </w:pPr>
      <w:r>
        <w:t xml:space="preserve">where α and β are complex numbers called </w:t>
      </w:r>
      <w:r>
        <w:rPr>
          <w:i/>
          <w:iCs/>
        </w:rPr>
        <w:t xml:space="preserve">probability amplitudes</w:t>
      </w:r>
      <w:r>
        <w:t xml:space="preserve">. The probability of measuring state1 is |α|², and the probability of measuring state2 is |β|².</w:t>
      </w:r>
    </w:p>
    <w:p>
      <w:pPr>
        <w:pStyle w:val="Heading2"/>
      </w:pPr>
      <w:r>
        <w:t xml:space="preserve">3.2 Measurement and Collapse</w:t>
      </w:r>
    </w:p>
    <w:p>
      <w:pPr>
        <w:spacing w:after="120"/>
      </w:pPr>
      <w:r>
        <w:t xml:space="preserve">When a quantum system is </w:t>
      </w:r>
      <w:r>
        <w:rPr>
          <w:i/>
          <w:iCs/>
        </w:rPr>
        <w:t xml:space="preserve">measured</w:t>
      </w:r>
      <w:r>
        <w:t xml:space="preserve">, the superposition </w:t>
      </w:r>
      <w:r>
        <w:rPr>
          <w:i/>
          <w:iCs/>
        </w:rPr>
        <w:t xml:space="preserve">collapses</w:t>
      </w:r>
      <w:r>
        <w:t xml:space="preserve"> to a single definite state. Before measurement: both states exist. After measurement: only one state remains.</w:t>
      </w:r>
    </w:p>
    <w:p>
      <w:pPr>
        <w:spacing w:after="240"/>
      </w:pPr>
      <w:r>
        <w:t xml:space="preserve">This is fundamentally different from classical ignorance. A classical hidden coin is heads </w:t>
      </w:r>
      <w:r>
        <w:rPr>
          <w:i/>
          <w:iCs/>
        </w:rPr>
        <w:t xml:space="preserve">or</w:t>
      </w:r>
      <w:r>
        <w:t xml:space="preserve"> tails—we just don't know which. A quantum coin is genuinely </w:t>
      </w:r>
      <w:r>
        <w:rPr>
          <w:i/>
          <w:iCs/>
        </w:rPr>
        <w:t xml:space="preserve">both</w:t>
      </w:r>
      <w:r>
        <w:t xml:space="preserve"> until we look.</w:t>
      </w:r>
    </w:p>
    <w:p>
      <w:pPr>
        <w:pStyle w:val="Heading2"/>
      </w:pPr>
      <w:r>
        <w:t xml:space="preserve">3.3 Entanglement</w:t>
      </w:r>
    </w:p>
    <w:p>
      <w:pPr>
        <w:spacing w:after="120"/>
      </w:pPr>
      <w:r>
        <w:t xml:space="preserve">Two quantum systems are </w:t>
      </w:r>
      <w:r>
        <w:rPr>
          <w:i/>
          <w:iCs/>
        </w:rPr>
        <w:t xml:space="preserve">entangled</w:t>
      </w:r>
      <w:r>
        <w:t xml:space="preserve"> when measuring one instantly affects the other, regardless of distance. Entangled particles have correlations stronger than any classical system can achieve.</w:t>
      </w:r>
    </w:p>
    <w:p>
      <w:pPr>
        <w:spacing w:after="120"/>
      </w:pPr>
      <w:r>
        <w:t xml:space="preserve">Example: Two entangled dice always sum to seven. If you measure one die and get 4, the other must be 3—even though neither die had a definite value before measurement.</w:t>
      </w:r>
    </w:p>
    <w:p>
      <w:pPr>
        <w:spacing w:after="240"/>
      </w:pPr>
      <w:r>
        <w:t xml:space="preserve">Entanglement creates coordination without communication, which proves crucial in quantum game theory.</w:t>
      </w:r>
    </w:p>
    <w:p>
      <w:pPr>
        <w:pStyle w:val="Heading2"/>
      </w:pPr>
      <w:r>
        <w:t xml:space="preserve">3.4 Density Matrix Formalism</w:t>
      </w:r>
    </w:p>
    <w:p>
      <w:pPr>
        <w:spacing w:after="120"/>
      </w:pPr>
      <w:r>
        <w:t xml:space="preserve">While the state vector formalism (using |ψ⟩) works well for pure quantum states, real quantum systems—including quantum backgammon—involve </w:t>
      </w:r>
      <w:r>
        <w:rPr>
          <w:i/>
          <w:iCs/>
        </w:rPr>
        <w:t xml:space="preserve">mixed states</w:t>
      </w:r>
      <w:r>
        <w:t xml:space="preserve">, partial information, and decoherence. The </w:t>
      </w:r>
      <w:r>
        <w:rPr>
          <w:i/>
          <w:iCs/>
        </w:rPr>
        <w:t xml:space="preserve">density matrix</w:t>
      </w:r>
      <w:r>
        <w:t xml:space="preserve"> formalism provides a more complete description.</w:t>
      </w:r>
    </w:p>
    <w:p>
      <w:pPr>
        <w:pStyle w:val="Heading3"/>
      </w:pPr>
      <w:r>
        <w:t xml:space="preserve">Pure vs. Mixed States</w:t>
      </w:r>
    </w:p>
    <w:p>
      <w:pPr>
        <w:spacing w:after="60"/>
      </w:pPr>
      <w:r>
        <w:t xml:space="preserve">A </w:t>
      </w:r>
      <w:r>
        <w:rPr>
          <w:b/>
          <w:bCs/>
        </w:rPr>
        <w:t xml:space="preserve">pure state</w:t>
      </w:r>
      <w:r>
        <w:t xml:space="preserve"> describes a quantum system with complete knowledge:</w:t>
      </w:r>
    </w:p>
    <w:p>
      <w:pPr>
        <w:spacing w:before="60" w:after="60"/>
        <w:jc w:val="center"/>
      </w:pPr>
      <w:r>
        <w:rPr>
          <w:rFonts w:ascii="Courier New" w:cs="Courier New" w:eastAsia="Courier New" w:hAnsi="Courier New"/>
          <w:sz w:val="24"/>
          <w:szCs w:val="24"/>
        </w:rPr>
        <w:t xml:space="preserve">ρ = |ψ⟩⟨ψ|</w:t>
      </w:r>
    </w:p>
    <w:p>
      <w:pPr>
        <w:spacing w:after="60"/>
      </w:pPr>
      <w:r>
        <w:t xml:space="preserve">A </w:t>
      </w:r>
      <w:r>
        <w:rPr>
          <w:b/>
          <w:bCs/>
        </w:rPr>
        <w:t xml:space="preserve">mixed state</w:t>
      </w:r>
      <w:r>
        <w:t xml:space="preserve"> describes classical uncertainty about which quantum state the system is in:</w:t>
      </w:r>
    </w:p>
    <w:p>
      <w:pPr>
        <w:spacing w:before="60" w:after="120"/>
        <w:jc w:val="center"/>
      </w:pPr>
      <w:r>
        <w:rPr>
          <w:rFonts w:ascii="Courier New" w:cs="Courier New" w:eastAsia="Courier New" w:hAnsi="Courier New"/>
          <w:sz w:val="24"/>
          <w:szCs w:val="24"/>
        </w:rPr>
        <w:t xml:space="preserve">ρ = Σᵢ pᵢ|ψᵢ⟩⟨ψᵢ|</w:t>
      </w:r>
    </w:p>
    <w:p>
      <w:pPr>
        <w:spacing w:after="240"/>
      </w:pPr>
      <w:r>
        <w:t xml:space="preserve">where pᵢ are classical probabilities (pᵢ ≥ 0, Σpᵢ = 1). This distinction is crucial for quantum backgammon: dice outcomes represent mixed states (classical uncertainty), while checker positions in superposition represent pure states (quantum coherence).</w:t>
      </w:r>
    </w:p>
    <w:p>
      <w:pPr>
        <w:pStyle w:val="Heading3"/>
      </w:pPr>
      <w:r>
        <w:t xml:space="preserve">Key Properties</w:t>
      </w:r>
    </w:p>
    <w:p>
      <w:pPr>
        <w:spacing w:after="60"/>
      </w:pPr>
      <w:r>
        <w:rPr>
          <w:b/>
          <w:bCs/>
        </w:rPr>
        <w:t xml:space="preserve">Expectation values: </w:t>
      </w:r>
      <w:r>
        <w:t xml:space="preserve">For any observable O, the expected measurement result is ⟨O⟩ = Tr(ρO).</w:t>
      </w:r>
    </w:p>
    <w:p>
      <w:pPr>
        <w:spacing w:after="60"/>
      </w:pPr>
      <w:r>
        <w:rPr>
          <w:b/>
          <w:bCs/>
        </w:rPr>
        <w:t xml:space="preserve">Von Neumann entropy: </w:t>
      </w:r>
      <w:r>
        <w:t xml:space="preserve">The uncertainty in a quantum state is quantified by S(ρ) = -Tr(ρ log ρ). Pure states have S = 0; mixed states have S &gt; 0.</w:t>
      </w:r>
    </w:p>
    <w:p>
      <w:pPr>
        <w:spacing w:after="60"/>
      </w:pPr>
      <w:r>
        <w:rPr>
          <w:b/>
          <w:bCs/>
        </w:rPr>
        <w:t xml:space="preserve">Partial trace: </w:t>
      </w:r>
      <w:r>
        <w:t xml:space="preserve">For composite systems, we can extract information about subsystems: ρₐ = Trᵦ(ρₐᵦ).</w:t>
      </w:r>
    </w:p>
    <w:p>
      <w:pPr>
        <w:spacing w:after="240"/>
      </w:pPr>
      <w:r>
        <w:rPr>
          <w:b/>
          <w:bCs/>
        </w:rPr>
        <w:t xml:space="preserve">Time evolution: </w:t>
      </w:r>
      <w:r>
        <w:t xml:space="preserve">Unitary evolution follows ρ(t) = U(t)ρ(0)U†(t). Non-unitary evolution (measurement, decoherence) requires more general maps.</w:t>
      </w:r>
    </w:p>
    <w:p>
      <w:r>
        <w:br w:type="page"/>
      </w:r>
    </w:p>
    <w:p>
      <w:pPr>
        <w:pStyle w:val="Heading1"/>
      </w:pPr>
      <w:r>
        <w:t xml:space="preserve">4. The Density Matrix Approach to Quantum Backgammon</w:t>
      </w:r>
    </w:p>
    <w:p>
      <w:pPr>
        <w:spacing w:after="240"/>
      </w:pPr>
      <w:r>
        <w:t xml:space="preserve">We now demonstrate why the density matrix formalism is essential for modeling quantum backgammon. This approach handles mixed states, partial observations, and decoherence naturally, providing both theoretical rigor and computational tractability.</w:t>
      </w:r>
    </w:p>
    <w:p>
      <w:pPr>
        <w:pStyle w:val="Heading2"/>
      </w:pPr>
      <w:r>
        <w:t xml:space="preserve">4.1 Why Density Matrices Are Natural</w:t>
      </w:r>
    </w:p>
    <w:p>
      <w:pPr>
        <w:pStyle w:val="Heading3"/>
      </w:pPr>
      <w:r>
        <w:t xml:space="preserve">Mixed States from Dice Uncertainty</w:t>
      </w:r>
    </w:p>
    <w:p>
      <w:pPr>
        <w:spacing w:after="120"/>
      </w:pPr>
      <w:r>
        <w:t xml:space="preserve">After rolling quantum dice but before measurement, the state represents classical uncertainty about which outcome occurred. This is </w:t>
      </w:r>
      <w:r>
        <w:rPr>
          <w:i/>
          <w:iCs/>
        </w:rPr>
        <w:t xml:space="preserve">not</w:t>
      </w:r>
      <w:r>
        <w:t xml:space="preserve"> a quantum superposition—it's a mixed state:</w:t>
      </w:r>
    </w:p>
    <w:p>
      <w:pPr>
        <w:spacing w:before="60" w:after="120"/>
        <w:jc w:val="center"/>
      </w:pPr>
      <w:r>
        <w:rPr>
          <w:rFonts w:ascii="Courier New" w:cs="Courier New" w:eastAsia="Courier New" w:hAnsi="Courier New"/>
          <w:sz w:val="24"/>
          <w:szCs w:val="24"/>
        </w:rPr>
        <w:t xml:space="preserve">ρdice = (1/36) Σᵢⱼ |i,j⟩⟨i,j|</w:t>
      </w:r>
    </w:p>
    <w:p>
      <w:pPr>
        <w:spacing w:after="240"/>
      </w:pPr>
      <w:r>
        <w:t xml:space="preserve">This represents that one specific outcome occurred—we just don't know which one yet. The density matrix naturally distinguishes this classical uncertainty from quantum superposition (which would have off-diagonal coherence terms).</w:t>
      </w:r>
    </w:p>
    <w:p>
      <w:pPr>
        <w:pStyle w:val="Heading3"/>
      </w:pPr>
      <w:r>
        <w:t xml:space="preserve">Partial Observations and Information Asymmetry</w:t>
      </w:r>
    </w:p>
    <w:p>
      <w:pPr>
        <w:spacing w:after="120"/>
      </w:pPr>
      <w:r>
        <w:t xml:space="preserve">In backgammon, players have different information. Alice knows her dice result after measuring but sees Bob's checker positions probabilistically. The partial trace operation captures this perfectly:</w:t>
      </w:r>
    </w:p>
    <w:p>
      <w:pPr>
        <w:spacing w:before="60" w:after="60"/>
        <w:jc w:val="center"/>
      </w:pPr>
      <w:r>
        <w:rPr>
          <w:rFonts w:ascii="Courier New" w:cs="Courier New" w:eastAsia="Courier New" w:hAnsi="Courier New"/>
          <w:sz w:val="24"/>
          <w:szCs w:val="24"/>
        </w:rPr>
        <w:t xml:space="preserve">ρAlice = TrBob(ρgame)</w:t>
      </w:r>
    </w:p>
    <w:p>
      <w:pPr>
        <w:spacing w:after="240"/>
      </w:pPr>
      <w:r>
        <w:t xml:space="preserve">Each player models the game using their reduced density matrix based on available information. This is more realistic than assuming perfect knowledge of the full quantum state.</w:t>
      </w:r>
    </w:p>
    <w:p>
      <w:pPr>
        <w:pStyle w:val="Heading3"/>
      </w:pPr>
      <w:r>
        <w:t xml:space="preserve">Decoherence from Forced Measurements</w:t>
      </w:r>
    </w:p>
    <w:p>
      <w:pPr>
        <w:spacing w:after="120"/>
      </w:pPr>
      <w:r>
        <w:t xml:space="preserve">When checkers collide or bearing-off occurs, measurements destroy quantum coherence. The density matrix naturally tracks this decoherence—off-diagonal elements decay to zero:</w:t>
      </w:r>
    </w:p>
    <w:p>
      <w:pPr>
        <w:spacing w:before="60" w:after="120"/>
        <w:jc w:val="center"/>
      </w:pPr>
      <w:r>
        <w:rPr>
          <w:rFonts w:ascii="Courier New" w:cs="Courier New" w:eastAsia="Courier New" w:hAnsi="Courier New"/>
          <w:sz w:val="22"/>
          <w:szCs w:val="22"/>
        </w:rPr>
        <w:t xml:space="preserve">Before: ρ = |ψ⟩⟨ψ| (coherent)</w:t>
      </w:r>
    </w:p>
    <w:p>
      <w:pPr>
        <w:spacing w:after="240"/>
        <w:jc w:val="center"/>
      </w:pPr>
      <w:r>
        <w:rPr>
          <w:rFonts w:ascii="Courier New" w:cs="Courier New" w:eastAsia="Courier New" w:hAnsi="Courier New"/>
          <w:sz w:val="22"/>
          <w:szCs w:val="22"/>
        </w:rPr>
        <w:t xml:space="preserve">After: ρ = Σᵢ pᵢ|i⟩⟨i| (decoherent)</w:t>
      </w:r>
    </w:p>
    <w:p>
      <w:pPr>
        <w:pStyle w:val="Heading2"/>
      </w:pPr>
      <w:r>
        <w:t xml:space="preserve">4.2 Mathematical Framework</w:t>
      </w:r>
    </w:p>
    <w:p>
      <w:pPr>
        <w:pStyle w:val="Heading3"/>
      </w:pPr>
      <w:r>
        <w:t xml:space="preserve">State Space Representation</w:t>
      </w:r>
    </w:p>
    <w:p>
      <w:pPr>
        <w:spacing w:after="120"/>
      </w:pPr>
      <w:r>
        <w:t xml:space="preserve">The complete game state is a tensor product:</w:t>
      </w:r>
    </w:p>
    <w:p>
      <w:pPr>
        <w:spacing w:before="60" w:after="120"/>
        <w:jc w:val="center"/>
      </w:pPr>
      <w:r>
        <w:rPr>
          <w:rFonts w:ascii="Courier New" w:cs="Courier New" w:eastAsia="Courier New" w:hAnsi="Courier New"/>
          <w:sz w:val="20"/>
          <w:szCs w:val="20"/>
        </w:rPr>
        <w:t xml:space="preserve">|game⟩ = |diceA⟩ ⊗ |diceB⟩ ⊗ |checkersA⟩ ⊗ |checkersB⟩ ⊗ |cube⟩</w:t>
      </w:r>
    </w:p>
    <w:p>
      <w:pPr>
        <w:spacing w:after="240"/>
      </w:pPr>
      <w:r>
        <w:t xml:space="preserve">The full density matrix is ρgame = |game⟩⟨game| for pure states, or a mixture for partial information scenarios.</w:t>
      </w:r>
    </w:p>
    <w:p>
      <w:pPr>
        <w:pStyle w:val="Heading3"/>
      </w:pPr>
      <w:r>
        <w:t xml:space="preserve">Evolution During a Turn</w:t>
      </w:r>
    </w:p>
    <w:p>
      <w:pPr>
        <w:spacing w:after="60"/>
      </w:pPr>
      <w:r>
        <w:rPr>
          <w:b/>
          <w:bCs/>
        </w:rPr>
        <w:t xml:space="preserve">Step 1 - Dice roll (unitary evolution):</w:t>
      </w:r>
    </w:p>
    <w:p>
      <w:pPr>
        <w:spacing w:before="60" w:after="60"/>
        <w:jc w:val="center"/>
      </w:pPr>
      <w:r>
        <w:rPr>
          <w:rFonts w:ascii="Courier New" w:cs="Courier New" w:eastAsia="Courier New" w:hAnsi="Courier New"/>
          <w:sz w:val="24"/>
          <w:szCs w:val="24"/>
        </w:rPr>
        <w:t xml:space="preserve">ρ₁ = Udice ρ₀ Udice†</w:t>
      </w:r>
    </w:p>
    <w:p>
      <w:pPr>
        <w:spacing w:after="60"/>
      </w:pPr>
      <w:r>
        <w:rPr>
          <w:b/>
          <w:bCs/>
        </w:rPr>
        <w:t xml:space="preserve">Step 2 - Player chooses move:</w:t>
      </w:r>
    </w:p>
    <w:p>
      <w:pPr>
        <w:spacing w:before="60" w:after="60"/>
        <w:jc w:val="center"/>
      </w:pPr>
      <w:r>
        <w:rPr>
          <w:rFonts w:ascii="Courier New" w:cs="Courier New" w:eastAsia="Courier New" w:hAnsi="Courier New"/>
          <w:sz w:val="24"/>
          <w:szCs w:val="24"/>
        </w:rPr>
        <w:t xml:space="preserve">ρ₂ = Mmove ρ₁ Mmove†</w:t>
      </w:r>
    </w:p>
    <w:p>
      <w:pPr>
        <w:spacing w:after="60"/>
      </w:pPr>
      <w:r>
        <w:rPr>
          <w:b/>
          <w:bCs/>
        </w:rPr>
        <w:t xml:space="preserve">Step 3 - Measurement (non-unitary):</w:t>
      </w:r>
    </w:p>
    <w:p>
      <w:pPr>
        <w:spacing w:before="60" w:after="240"/>
        <w:jc w:val="center"/>
      </w:pPr>
      <w:r>
        <w:rPr>
          <w:rFonts w:ascii="Courier New" w:cs="Courier New" w:eastAsia="Courier New" w:hAnsi="Courier New"/>
          <w:sz w:val="24"/>
          <w:szCs w:val="24"/>
        </w:rPr>
        <w:t xml:space="preserve">ρ₃ = Πk ρ₂ Πk / Tr(Πk ρ₂)</w:t>
      </w:r>
    </w:p>
    <w:p>
      <w:pPr>
        <w:pStyle w:val="Heading3"/>
      </w:pPr>
      <w:r>
        <w:t xml:space="preserve">Hit Probability Calculation</w:t>
      </w:r>
    </w:p>
    <w:p>
      <w:pPr>
        <w:spacing w:after="120"/>
      </w:pPr>
      <w:r>
        <w:t xml:space="preserve">When attempting to hit an opponent's checker in superposition, the hit probability is computed using the density matrix:</w:t>
      </w:r>
    </w:p>
    <w:p>
      <w:pPr>
        <w:spacing w:after="60"/>
      </w:pPr>
      <w:r>
        <w:t xml:space="preserve">Opponent's checker density matrix:</w:t>
      </w:r>
    </w:p>
    <w:p>
      <w:pPr>
        <w:spacing w:before="60" w:after="60"/>
        <w:jc w:val="center"/>
      </w:pPr>
      <w:r>
        <w:rPr>
          <w:rFonts w:ascii="Courier New" w:cs="Courier New" w:eastAsia="Courier New" w:hAnsi="Courier New"/>
          <w:sz w:val="24"/>
          <w:szCs w:val="24"/>
        </w:rPr>
        <w:t xml:space="preserve">ρopp = Σn pn|point n⟩⟨point n|</w:t>
      </w:r>
    </w:p>
    <w:p>
      <w:pPr>
        <w:spacing w:after="60"/>
      </w:pPr>
      <w:r>
        <w:t xml:space="preserve">Your attacking position: |point m⟩</w:t>
      </w:r>
    </w:p>
    <w:p>
      <w:pPr>
        <w:spacing w:after="60"/>
      </w:pPr>
      <w:r>
        <w:t xml:space="preserve">Hit probability:</w:t>
      </w:r>
    </w:p>
    <w:p>
      <w:pPr>
        <w:spacing w:before="60" w:after="240"/>
        <w:jc w:val="center"/>
      </w:pPr>
      <w:r>
        <w:rPr>
          <w:rFonts w:ascii="Courier New" w:cs="Courier New" w:eastAsia="Courier New" w:hAnsi="Courier New"/>
          <w:sz w:val="24"/>
          <w:szCs w:val="24"/>
        </w:rPr>
        <w:t xml:space="preserve">P(hit) = Tr(ρopp |m⟩⟨m|) = pm</w:t>
      </w:r>
    </w:p>
    <w:p>
      <w:pPr>
        <w:pStyle w:val="Heading2"/>
      </w:pPr>
      <w:r>
        <w:t xml:space="preserve">4.3 Strategic Metrics</w:t>
      </w:r>
    </w:p>
    <w:p>
      <w:pPr>
        <w:pStyle w:val="Heading3"/>
      </w:pPr>
      <w:r>
        <w:t xml:space="preserve">Von Neumann Entropy as Information Measure</w:t>
      </w:r>
    </w:p>
    <w:p>
      <w:pPr>
        <w:spacing w:after="120"/>
      </w:pPr>
      <w:r>
        <w:t xml:space="preserve">The von Neumann entropy S(ρ) = -Tr(ρ log ρ) quantifies uncertainty. This provides strategic insight:</w:t>
      </w:r>
    </w:p>
    <w:p>
      <w:pPr>
        <w:pStyle w:val="ListParagraph"/>
        <w:numPr>
          <w:ilvl w:val="0"/>
          <w:numId w:val="2"/>
        </w:numPr>
      </w:pPr>
      <w:r>
        <w:t xml:space="preserve">S(ρ) = 0: Pure state, complete information</w:t>
      </w:r>
    </w:p>
    <w:p>
      <w:pPr>
        <w:pStyle w:val="ListParagraph"/>
        <w:numPr>
          <w:ilvl w:val="0"/>
          <w:numId w:val="2"/>
        </w:numPr>
      </w:pPr>
      <w:r>
        <w:t xml:space="preserve">S(ρ) &gt; 0: Mixed state, uncertainty present</w:t>
      </w:r>
    </w:p>
    <w:p>
      <w:pPr>
        <w:pStyle w:val="ListParagraph"/>
        <w:numPr>
          <w:ilvl w:val="0"/>
          <w:numId w:val="2"/>
        </w:numPr>
        <w:spacing w:after="120"/>
      </w:pPr>
      <w:r>
        <w:t xml:space="preserve">Measuring reduces entropy (gains information)</w:t>
      </w:r>
    </w:p>
    <w:p>
      <w:pPr>
        <w:spacing w:after="240"/>
      </w:pPr>
      <w:r>
        <w:rPr>
          <w:b/>
          <w:bCs/>
        </w:rPr>
        <w:t xml:space="preserve">Strategic decision: </w:t>
      </w:r>
      <w:r>
        <w:t xml:space="preserve">When should you force a measurement? High entropy suggests lots of uncertainty—measuring might be valuable. Low entropy means you already know a lot—keeping options open may be better.</w:t>
      </w:r>
    </w:p>
    <w:p>
      <w:pPr>
        <w:pStyle w:val="Heading3"/>
      </w:pPr>
      <w:r>
        <w:t xml:space="preserve">Quantum Discord as Strategic Resource</w:t>
      </w:r>
    </w:p>
    <w:p>
      <w:pPr>
        <w:spacing w:after="120"/>
      </w:pPr>
      <w:r>
        <w:t xml:space="preserve">Beyond entanglement, </w:t>
      </w:r>
      <w:r>
        <w:rPr>
          <w:i/>
          <w:iCs/>
        </w:rPr>
        <w:t xml:space="preserve">quantum discord</w:t>
      </w:r>
      <w:r>
        <w:t xml:space="preserve"> measures quantum correlations:</w:t>
      </w:r>
    </w:p>
    <w:p>
      <w:pPr>
        <w:spacing w:before="60" w:after="120"/>
        <w:jc w:val="center"/>
      </w:pPr>
      <w:r>
        <w:rPr>
          <w:rFonts w:ascii="Courier New" w:cs="Courier New" w:eastAsia="Courier New" w:hAnsi="Courier New"/>
          <w:sz w:val="24"/>
          <w:szCs w:val="24"/>
        </w:rPr>
        <w:t xml:space="preserve">Discord(ρA:B) = I(A:B) - J(A:B)</w:t>
      </w:r>
    </w:p>
    <w:p>
      <w:pPr>
        <w:spacing w:after="240"/>
      </w:pPr>
      <w:r>
        <w:t xml:space="preserve">where I(A:B) represents total correlations and J(A:B) represents classical correlations. Recent research shows quantum discord provides computational advantage even when entanglement is destroyed by decoherence—suggesting discord could be a strategic resource in quantum backgammon.</w:t>
      </w:r>
    </w:p>
    <w:p>
      <w:pPr>
        <w:pStyle w:val="Heading2"/>
      </w:pPr>
      <w:r>
        <w:t xml:space="preserve">4.4 Computational Advantages</w:t>
      </w:r>
    </w:p>
    <w:p>
      <w:pPr>
        <w:spacing w:after="120"/>
      </w:pPr>
      <w:r>
        <w:t xml:space="preserve">The density matrix formalism provides computational tractability:</w:t>
      </w:r>
    </w:p>
    <w:p>
      <w:pPr>
        <w:spacing w:after="60"/>
      </w:pPr>
      <w:r>
        <w:rPr>
          <w:b/>
          <w:bCs/>
        </w:rPr>
        <w:t xml:space="preserve">Low-rank approximation: </w:t>
      </w:r>
      <w:r>
        <w:t xml:space="preserve">Many game states can be approximated as ρ ≈ Σᵢ λᵢ|ψᵢ⟩⟨ψᵢ| by truncating small eigenvalues λᵢ.</w:t>
      </w:r>
    </w:p>
    <w:p>
      <w:pPr>
        <w:spacing w:after="60"/>
      </w:pPr>
      <w:r>
        <w:rPr>
          <w:b/>
          <w:bCs/>
        </w:rPr>
        <w:t xml:space="preserve">Efficient simulation: </w:t>
      </w:r>
      <w:r>
        <w:t xml:space="preserve">Tracking a density matrix scales better than tracking full superposition amplitudes for large numbers of checkers.</w:t>
      </w:r>
    </w:p>
    <w:p>
      <w:pPr>
        <w:spacing w:after="240"/>
      </w:pPr>
      <w:r>
        <w:rPr>
          <w:b/>
          <w:bCs/>
        </w:rPr>
        <w:t xml:space="preserve">Natural observables: </w:t>
      </w:r>
      <w:r>
        <w:t xml:space="preserve">All measurable quantities are computed via ⟨O⟩ = Tr(ρO), providing a unified interface for game state queries.</w:t>
      </w:r>
    </w:p>
    <w:p>
      <w:r>
        <w:br w:type="page"/>
      </w:r>
    </w:p>
    <w:p>
      <w:pPr>
        <w:pStyle w:val="Heading1"/>
      </w:pPr>
      <w:r>
        <w:t xml:space="preserve">5. Quantum Backgammon Variants</w:t>
      </w:r>
    </w:p>
    <w:p>
      <w:pPr>
        <w:spacing w:after="240"/>
      </w:pPr>
      <w:r>
        <w:t xml:space="preserve">We propose three variants of increasing complexity. Each variant demonstrates different quantum concepts while maintaining playability. The density matrix formalism provides the mathematical foundation for all three variants.</w:t>
      </w:r>
    </w:p>
    <w:p>
      <w:pPr>
        <w:pStyle w:val="Heading2"/>
      </w:pPr>
      <w:r>
        <w:t xml:space="preserve">5.1 Variant 1: Quantum Dice</w:t>
      </w:r>
    </w:p>
    <w:p>
      <w:pPr>
        <w:spacing w:after="120"/>
      </w:pPr>
      <w:r>
        <w:rPr>
          <w:i/>
          <w:iCs/>
        </w:rPr>
        <w:t xml:space="preserve">The simplest quantum extension.</w:t>
      </w:r>
    </w:p>
    <w:p>
      <w:pPr>
        <w:pStyle w:val="Heading3"/>
      </w:pPr>
      <w:r>
        <w:t xml:space="preserve">Rules</w:t>
      </w:r>
    </w:p>
    <w:p>
      <w:pPr>
        <w:spacing w:after="60"/>
      </w:pPr>
      <w:r>
        <w:t xml:space="preserve">Standard backgammon rules with one change: after rolling dice, the outcome exists in superposition of all 36 possible results. Each player sees the probability distribution but not the definite outcome.</w:t>
      </w:r>
    </w:p>
    <w:p>
      <w:pPr>
        <w:spacing w:after="60"/>
      </w:pPr>
      <w:r>
        <w:rPr>
          <w:b/>
          <w:bCs/>
        </w:rPr>
        <w:t xml:space="preserve">Delayed Measurement: </w:t>
      </w:r>
      <w:r>
        <w:t xml:space="preserve">Players choose when to collapse (measure) the dice superposition. Until measurement, all moves remain possible.</w:t>
      </w:r>
    </w:p>
    <w:p>
      <w:pPr>
        <w:spacing w:after="240"/>
      </w:pPr>
      <w:r>
        <w:rPr>
          <w:b/>
          <w:bCs/>
        </w:rPr>
        <w:t xml:space="preserve">Strategic Decision: </w:t>
      </w:r>
      <w:r>
        <w:t xml:space="preserve">Delaying measurement keeps the opponent uncertain about your position but limits your own planning. There's a trade-off between flexibility and concrete advantage.</w:t>
      </w:r>
    </w:p>
    <w:p>
      <w:pPr>
        <w:pStyle w:val="Heading3"/>
      </w:pPr>
      <w:r>
        <w:t xml:space="preserve">Example Turn</w:t>
      </w:r>
    </w:p>
    <w:p>
      <w:pPr>
        <w:pStyle w:val="ListParagraph"/>
        <w:numPr>
          <w:ilvl w:val="0"/>
          <w:numId w:val="3"/>
        </w:numPr>
      </w:pPr>
      <w:r>
        <w:t xml:space="preserve">Alice rolls the quantum dice. They enter superposition: |ψ⟩ = Σ (1/36)|i,j⟩ for all outcomes (i,j).</w:t>
      </w:r>
    </w:p>
    <w:p>
      <w:pPr>
        <w:pStyle w:val="ListParagraph"/>
        <w:numPr>
          <w:ilvl w:val="0"/>
          <w:numId w:val="3"/>
        </w:numPr>
      </w:pPr>
      <w:r>
        <w:t xml:space="preserve">Alice sees that 6-5 would be ideal for her position, but 1-1 would be disastrous.</w:t>
      </w:r>
    </w:p>
    <w:p>
      <w:pPr>
        <w:pStyle w:val="ListParagraph"/>
        <w:numPr>
          <w:ilvl w:val="0"/>
          <w:numId w:val="3"/>
        </w:numPr>
      </w:pPr>
      <w:r>
        <w:t xml:space="preserve">Alice declares she will move 'as if' she rolled 6-5, but doesn't measure yet.</w:t>
      </w:r>
    </w:p>
    <w:p>
      <w:pPr>
        <w:pStyle w:val="ListParagraph"/>
        <w:numPr>
          <w:ilvl w:val="0"/>
          <w:numId w:val="3"/>
        </w:numPr>
      </w:pPr>
      <w:r>
        <w:t xml:space="preserve">Bob cannot plan his defense precisely because Alice's checkers are in superposition across multiple points.</w:t>
      </w:r>
    </w:p>
    <w:p>
      <w:pPr>
        <w:pStyle w:val="ListParagraph"/>
        <w:numPr>
          <w:ilvl w:val="0"/>
          <w:numId w:val="3"/>
        </w:numPr>
      </w:pPr>
      <w:r>
        <w:t xml:space="preserve">Before Alice's next turn, the dice must be measured, collapsing to one definite outcome.</w:t>
      </w:r>
    </w:p>
    <w:p>
      <w:pPr>
        <w:spacing w:after="240" w:before="120"/>
      </w:pPr>
      <w:r>
        <w:rPr>
          <w:b/>
          <w:bCs/>
        </w:rPr>
        <w:t xml:space="preserve">Pedagogical Value: </w:t>
      </w:r>
      <w:r>
        <w:t xml:space="preserve">This variant teaches superposition and measurement timing without changing the board structure. Students learn that quantum uncertainty is different from classical randomness.</w:t>
      </w:r>
    </w:p>
    <w:p>
      <w:pPr>
        <w:pStyle w:val="Heading2"/>
      </w:pPr>
      <w:r>
        <w:t xml:space="preserve">5.2 Variant 2: Quantum Checker Positions</w:t>
      </w:r>
    </w:p>
    <w:p>
      <w:pPr>
        <w:spacing w:after="120"/>
      </w:pPr>
      <w:r>
        <w:rPr>
          <w:i/>
          <w:iCs/>
        </w:rPr>
        <w:t xml:space="preserve">Checkers exist in superposition across multiple board positions.</w:t>
      </w:r>
    </w:p>
    <w:p>
      <w:pPr>
        <w:pStyle w:val="Heading3"/>
      </w:pPr>
      <w:r>
        <w:t xml:space="preserve">Rules</w:t>
      </w:r>
    </w:p>
    <w:p>
      <w:pPr>
        <w:spacing w:after="60"/>
      </w:pPr>
      <w:r>
        <w:t xml:space="preserve">Classical dice rolls, but checkers can be in superposition across multiple points simultaneously. The game state is described by a quantum wave function spanning the entire board.</w:t>
      </w:r>
    </w:p>
    <w:p>
      <w:pPr>
        <w:spacing w:after="60"/>
      </w:pPr>
      <w:r>
        <w:rPr>
          <w:b/>
          <w:bCs/>
        </w:rPr>
        <w:t xml:space="preserve">Quantum Moves: </w:t>
      </w:r>
      <w:r>
        <w:t xml:space="preserve">When moving a checker, the player creates a superposition: the checker is simultaneously on both its starting point and destination point.</w:t>
      </w:r>
    </w:p>
    <w:p>
      <w:pPr>
        <w:spacing w:after="60"/>
      </w:pPr>
      <w:r>
        <w:rPr>
          <w:b/>
          <w:bCs/>
        </w:rPr>
        <w:t xml:space="preserve">Measurement on Collision: </w:t>
      </w:r>
      <w:r>
        <w:t xml:space="preserve">When checkers from opposite players might occupy the same point, a measurement occurs to determine if they actually collide. The probability of collision depends on the quantum overlap of their wave functions.</w:t>
      </w:r>
    </w:p>
    <w:p>
      <w:pPr>
        <w:spacing w:after="240"/>
      </w:pPr>
      <w:r>
        <w:rPr>
          <w:b/>
          <w:bCs/>
        </w:rPr>
        <w:t xml:space="preserve">Information Trade-off: </w:t>
      </w:r>
      <w:r>
        <w:t xml:space="preserve">Measuring reveals information but collapses superposition, reducing flexibility for future moves.</w:t>
      </w:r>
    </w:p>
    <w:p>
      <w:pPr>
        <w:pStyle w:val="Heading3"/>
      </w:pPr>
      <w:r>
        <w:t xml:space="preserve">Mathematical Framework</w:t>
      </w:r>
    </w:p>
    <w:p>
      <w:pPr>
        <w:spacing w:after="120"/>
      </w:pPr>
      <w:r>
        <w:t xml:space="preserve">A checker's state is a superposition over board points:</w:t>
      </w:r>
    </w:p>
    <w:p>
      <w:pPr>
        <w:spacing w:before="60" w:after="60"/>
        <w:jc w:val="center"/>
      </w:pPr>
      <w:r>
        <w:rPr>
          <w:rFonts w:ascii="Courier New" w:cs="Courier New" w:eastAsia="Courier New" w:hAnsi="Courier New"/>
          <w:sz w:val="24"/>
          <w:szCs w:val="24"/>
        </w:rPr>
        <w:t xml:space="preserve">|checker⟩ = Σ αₙ|point n⟩</w:t>
      </w:r>
    </w:p>
    <w:p>
      <w:pPr>
        <w:spacing w:after="120"/>
      </w:pPr>
      <w:r>
        <w:t xml:space="preserve">where Σ|αₙ|² = 1. The probability of finding the checker on point n is |αₙ|².</w:t>
      </w:r>
    </w:p>
    <w:p>
      <w:pPr>
        <w:spacing w:after="120"/>
      </w:pPr>
      <w:r>
        <w:t xml:space="preserve">When attempting to hit an opponent's checker in superposition |ψ⟩ₒₚₚ = Σβₙ|point n⟩, the hit probability is:</w:t>
      </w:r>
    </w:p>
    <w:p>
      <w:pPr>
        <w:spacing w:before="60" w:after="240"/>
        <w:jc w:val="center"/>
      </w:pPr>
      <w:r>
        <w:rPr>
          <w:rFonts w:ascii="Courier New" w:cs="Courier New" w:eastAsia="Courier New" w:hAnsi="Courier New"/>
          <w:sz w:val="24"/>
          <w:szCs w:val="24"/>
        </w:rPr>
        <w:t xml:space="preserve">P(hit) = |⟨your position|opponent position⟩|²</w:t>
      </w:r>
    </w:p>
    <w:p>
      <w:pPr>
        <w:pStyle w:val="Heading3"/>
      </w:pPr>
      <w:r>
        <w:t xml:space="preserve">Strategic Implications</w:t>
      </w:r>
    </w:p>
    <w:p>
      <w:pPr>
        <w:spacing w:after="60"/>
      </w:pPr>
      <w:r>
        <w:rPr>
          <w:b/>
          <w:bCs/>
        </w:rPr>
        <w:t xml:space="preserve">Quantum Blots: </w:t>
      </w:r>
      <w:r>
        <w:t xml:space="preserve">A blot in superposition is safer than a classical blot because the opponent must measure to hit, and measurement might reveal the checker is elsewhere.</w:t>
      </w:r>
    </w:p>
    <w:p>
      <w:pPr>
        <w:spacing w:after="60"/>
      </w:pPr>
      <w:r>
        <w:rPr>
          <w:b/>
          <w:bCs/>
        </w:rPr>
        <w:t xml:space="preserve">Defensive Superposition: </w:t>
      </w:r>
      <w:r>
        <w:t xml:space="preserve">Spreading checkers across multiple points in superposition makes them harder to hit but also harder to use constructively.</w:t>
      </w:r>
    </w:p>
    <w:p>
      <w:pPr>
        <w:spacing w:after="240"/>
      </w:pPr>
      <w:r>
        <w:rPr>
          <w:b/>
          <w:bCs/>
        </w:rPr>
        <w:t xml:space="preserve">Bearing Off: </w:t>
      </w:r>
      <w:r>
        <w:t xml:space="preserve">To bear off a checker, it must be measured (collapsed to the home board). This forces players to eventually commit to definite positions.</w:t>
      </w:r>
    </w:p>
    <w:p>
      <w:r>
        <w:br w:type="page"/>
      </w:r>
    </w:p>
    <w:p>
      <w:pPr>
        <w:pStyle w:val="Heading2"/>
      </w:pPr>
      <w:r>
        <w:t xml:space="preserve">5.3 Variant 3: Full Quantum Game with Entanglement</w:t>
      </w:r>
    </w:p>
    <w:p>
      <w:pPr>
        <w:spacing w:after="120"/>
      </w:pPr>
      <w:r>
        <w:rPr>
          <w:i/>
          <w:iCs/>
        </w:rPr>
        <w:t xml:space="preserve">The complete quantum treatment incorporating entanglement between players.</w:t>
      </w:r>
    </w:p>
    <w:p>
      <w:pPr>
        <w:pStyle w:val="Heading3"/>
      </w:pPr>
      <w:r>
        <w:t xml:space="preserve">Rules</w:t>
      </w:r>
    </w:p>
    <w:p>
      <w:pPr>
        <w:spacing w:after="60"/>
      </w:pPr>
      <w:r>
        <w:t xml:space="preserve">Both dice and checkers follow quantum mechanics. Additionally, players' dice rolls can be entangled, creating correlations between their outcomes.</w:t>
      </w:r>
    </w:p>
    <w:p>
      <w:pPr>
        <w:spacing w:after="60"/>
      </w:pPr>
      <w:r>
        <w:rPr>
          <w:b/>
          <w:bCs/>
        </w:rPr>
        <w:t xml:space="preserve">Entangled Dice: </w:t>
      </w:r>
      <w:r>
        <w:t xml:space="preserve">When both players roll in the same turn, their dice can be prepared in an entangled state. Example: the sum of both players' dice totals is constrained to be 14.</w:t>
      </w:r>
    </w:p>
    <w:p>
      <w:pPr>
        <w:spacing w:after="60"/>
      </w:pPr>
      <w:r>
        <w:rPr>
          <w:b/>
          <w:bCs/>
        </w:rPr>
        <w:t xml:space="preserve">Quantum Doubling Cube: </w:t>
      </w:r>
      <w:r>
        <w:t xml:space="preserve">The doubling cube exists in superposition of values {2, 4, 8, 16, 32, 64}. Players apply quantum operations to manipulate its state before measurement determines the final stakes.</w:t>
      </w:r>
    </w:p>
    <w:p>
      <w:pPr>
        <w:spacing w:after="240"/>
      </w:pPr>
      <w:r>
        <w:rPr>
          <w:b/>
          <w:bCs/>
        </w:rPr>
        <w:t xml:space="preserve">Entangled Checkers: </w:t>
      </w:r>
      <w:r>
        <w:t xml:space="preserve">Checkers from opposite players can become entangled when they nearly collide, creating correlated movements.</w:t>
      </w:r>
    </w:p>
    <w:p>
      <w:pPr>
        <w:pStyle w:val="Heading3"/>
      </w:pPr>
      <w:r>
        <w:t xml:space="preserve">Game-Theoretic Analysis</w:t>
      </w:r>
    </w:p>
    <w:p>
      <w:pPr>
        <w:spacing w:after="120"/>
      </w:pPr>
      <w:r>
        <w:t xml:space="preserve">Following the Eisert-Wilkens-Lewenstein (EWL) framework for quantum games, we model quantum backgammon as a sequential quantum game with incomplete information.</w:t>
      </w:r>
    </w:p>
    <w:p>
      <w:pPr>
        <w:spacing w:after="60"/>
      </w:pPr>
      <w:r>
        <w:rPr>
          <w:b/>
          <w:bCs/>
        </w:rPr>
        <w:t xml:space="preserve">State Space: </w:t>
      </w:r>
      <w:r>
        <w:t xml:space="preserve">The game state is a tensor product of dice states, checker positions, and doubling cube state: |game⟩ = |dice⟩ ⊗ |board⟩ ⊗ |cube⟩</w:t>
      </w:r>
    </w:p>
    <w:p>
      <w:pPr>
        <w:spacing w:after="60"/>
      </w:pPr>
      <w:r>
        <w:rPr>
          <w:b/>
          <w:bCs/>
        </w:rPr>
        <w:t xml:space="preserve">Strategy Space: </w:t>
      </w:r>
      <w:r>
        <w:t xml:space="preserve">Players choose unitary operators U(θ,φ) to apply to their quantum states, where θ and φ represent rotation angles in the quantum strategy space.</w:t>
      </w:r>
    </w:p>
    <w:p>
      <w:pPr>
        <w:spacing w:after="240"/>
      </w:pPr>
      <w:r>
        <w:rPr>
          <w:b/>
          <w:bCs/>
        </w:rPr>
        <w:t xml:space="preserve">Nash Equilibrium: </w:t>
      </w:r>
      <w:r>
        <w:t xml:space="preserve">The quantum game admits Nash equilibria that dominate all classical equilibria. Specifically, entanglement enables coordination that maximizes expected scoring position.</w:t>
      </w:r>
    </w:p>
    <w:p>
      <w:pPr>
        <w:pStyle w:val="Heading1"/>
      </w:pPr>
      <w:r>
        <w:t xml:space="preserve">6. Comparison of Variants</w:t>
      </w:r>
    </w:p>
    <w:p>
      <w:pPr>
        <w:spacing w:after="180"/>
      </w:pPr>
      <w:r>
        <w:t xml:space="preserve">The three variants offer different pedagogical and gameplay experiences: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2340"/>
        <w:gridCol w:w="2340"/>
        <w:gridCol w:w="2340"/>
      </w:tblGrid>
      <w:tr>
        <w:trPr>
          <w:tblHeader/>
        </w:trPr>
        <w:tc>
          <w:tcPr>
            <w:tcW w:type="dxa" w:w="2340"/>
            <w:tcBorders>
              <w:top w:val="single" w:color="CCCCCC" w:sz="1"/>
              <w:left w:val="single" w:color="CCCCCC" w:sz="1"/>
              <w:bottom w:val="single" w:color="CCCCCC" w:sz="1"/>
              <w:right w:val="single" w:color="CCCCCC" w:sz="1"/>
            </w:tcBorders>
            <w:shd w:fill="34495E" w:val="clear"/>
          </w:tcPr>
          <w:p>
            <w:pPr>
              <w:jc w:val="center"/>
            </w:pPr>
            <w:r>
              <w:rPr>
                <w:b/>
                <w:bCs/>
                <w:color w:val="FFFFFF"/>
              </w:rPr>
              <w:t xml:space="preserve">Feature</w:t>
            </w:r>
          </w:p>
        </w:tc>
        <w:tc>
          <w:tcPr>
            <w:tcW w:type="dxa" w:w="2340"/>
            <w:tcBorders>
              <w:top w:val="single" w:color="CCCCCC" w:sz="1"/>
              <w:left w:val="single" w:color="CCCCCC" w:sz="1"/>
              <w:bottom w:val="single" w:color="CCCCCC" w:sz="1"/>
              <w:right w:val="single" w:color="CCCCCC" w:sz="1"/>
            </w:tcBorders>
            <w:shd w:fill="34495E" w:val="clear"/>
          </w:tcPr>
          <w:p>
            <w:pPr>
              <w:jc w:val="center"/>
            </w:pPr>
            <w:r>
              <w:rPr>
                <w:b/>
                <w:bCs/>
                <w:color w:val="FFFFFF"/>
              </w:rPr>
              <w:t xml:space="preserve">Variant 1</w:t>
            </w:r>
          </w:p>
        </w:tc>
        <w:tc>
          <w:tcPr>
            <w:tcW w:type="dxa" w:w="2340"/>
            <w:tcBorders>
              <w:top w:val="single" w:color="CCCCCC" w:sz="1"/>
              <w:left w:val="single" w:color="CCCCCC" w:sz="1"/>
              <w:bottom w:val="single" w:color="CCCCCC" w:sz="1"/>
              <w:right w:val="single" w:color="CCCCCC" w:sz="1"/>
            </w:tcBorders>
            <w:shd w:fill="34495E" w:val="clear"/>
          </w:tcPr>
          <w:p>
            <w:pPr>
              <w:jc w:val="center"/>
            </w:pPr>
            <w:r>
              <w:rPr>
                <w:b/>
                <w:bCs/>
                <w:color w:val="FFFFFF"/>
              </w:rPr>
              <w:t xml:space="preserve">Variant 2</w:t>
            </w:r>
          </w:p>
        </w:tc>
        <w:tc>
          <w:tcPr>
            <w:tcW w:type="dxa" w:w="2340"/>
            <w:tcBorders>
              <w:top w:val="single" w:color="CCCCCC" w:sz="1"/>
              <w:left w:val="single" w:color="CCCCCC" w:sz="1"/>
              <w:bottom w:val="single" w:color="CCCCCC" w:sz="1"/>
              <w:right w:val="single" w:color="CCCCCC" w:sz="1"/>
            </w:tcBorders>
            <w:shd w:fill="34495E" w:val="clear"/>
          </w:tcPr>
          <w:p>
            <w:pPr>
              <w:jc w:val="center"/>
            </w:pPr>
            <w:r>
              <w:rPr>
                <w:b/>
                <w:bCs/>
                <w:color w:val="FFFFFF"/>
              </w:rPr>
              <w:t xml:space="preserve">Variant 3</w:t>
            </w:r>
          </w:p>
        </w:tc>
      </w:tr>
      <w:tr>
        <w:tc>
          <w:tcPr>
            <w:tcW w:type="dxa" w:w="2340"/>
            <w:tcBorders>
              <w:top w:val="single" w:color="CCCCCC" w:sz="1"/>
              <w:left w:val="single" w:color="CCCCCC" w:sz="1"/>
              <w:bottom w:val="single" w:color="CCCCCC" w:sz="1"/>
              <w:right w:val="single" w:color="CCCCCC" w:sz="1"/>
            </w:tcBorders>
          </w:tcPr>
          <w:p>
            <w:r>
              <w:rPr>
                <w:b/>
                <w:bCs/>
              </w:rPr>
              <w:t xml:space="preserve">Quantum Element</w:t>
            </w:r>
          </w:p>
        </w:tc>
        <w:tc>
          <w:tcPr>
            <w:tcW w:type="dxa" w:w="2340"/>
            <w:tcBorders>
              <w:top w:val="single" w:color="CCCCCC" w:sz="1"/>
              <w:left w:val="single" w:color="CCCCCC" w:sz="1"/>
              <w:bottom w:val="single" w:color="CCCCCC" w:sz="1"/>
              <w:right w:val="single" w:color="CCCCCC" w:sz="1"/>
            </w:tcBorders>
          </w:tcPr>
          <w:p>
            <w:r>
              <w:t xml:space="preserve">Dice only</w:t>
            </w:r>
          </w:p>
        </w:tc>
        <w:tc>
          <w:tcPr>
            <w:tcW w:type="dxa" w:w="2340"/>
            <w:tcBorders>
              <w:top w:val="single" w:color="CCCCCC" w:sz="1"/>
              <w:left w:val="single" w:color="CCCCCC" w:sz="1"/>
              <w:bottom w:val="single" w:color="CCCCCC" w:sz="1"/>
              <w:right w:val="single" w:color="CCCCCC" w:sz="1"/>
            </w:tcBorders>
          </w:tcPr>
          <w:p>
            <w:r>
              <w:t xml:space="preserve">Checker positions</w:t>
            </w:r>
          </w:p>
        </w:tc>
        <w:tc>
          <w:tcPr>
            <w:tcW w:type="dxa" w:w="2340"/>
            <w:tcBorders>
              <w:top w:val="single" w:color="CCCCCC" w:sz="1"/>
              <w:left w:val="single" w:color="CCCCCC" w:sz="1"/>
              <w:bottom w:val="single" w:color="CCCCCC" w:sz="1"/>
              <w:right w:val="single" w:color="CCCCCC" w:sz="1"/>
            </w:tcBorders>
          </w:tcPr>
          <w:p>
            <w:r>
              <w:t xml:space="preserve">Dice, checkers, cube</w:t>
            </w:r>
          </w:p>
        </w:tc>
      </w:tr>
      <w:tr>
        <w:tc>
          <w:tcPr>
            <w:tcW w:type="dxa" w:w="2340"/>
            <w:tcBorders>
              <w:top w:val="single" w:color="CCCCCC" w:sz="1"/>
              <w:left w:val="single" w:color="CCCCCC" w:sz="1"/>
              <w:bottom w:val="single" w:color="CCCCCC" w:sz="1"/>
              <w:right w:val="single" w:color="CCCCCC" w:sz="1"/>
            </w:tcBorders>
          </w:tcPr>
          <w:p>
            <w:r>
              <w:rPr>
                <w:b/>
                <w:bCs/>
              </w:rPr>
              <w:t xml:space="preserve">Complexity</w:t>
            </w:r>
          </w:p>
        </w:tc>
        <w:tc>
          <w:tcPr>
            <w:tcW w:type="dxa" w:w="2340"/>
            <w:tcBorders>
              <w:top w:val="single" w:color="CCCCCC" w:sz="1"/>
              <w:left w:val="single" w:color="CCCCCC" w:sz="1"/>
              <w:bottom w:val="single" w:color="CCCCCC" w:sz="1"/>
              <w:right w:val="single" w:color="CCCCCC" w:sz="1"/>
            </w:tcBorders>
            <w:shd w:fill="D5F4E6" w:val="clear"/>
          </w:tcPr>
          <w:p>
            <w:r>
              <w:t xml:space="preserve">Low</w:t>
            </w:r>
          </w:p>
        </w:tc>
        <w:tc>
          <w:tcPr>
            <w:tcW w:type="dxa" w:w="2340"/>
            <w:tcBorders>
              <w:top w:val="single" w:color="CCCCCC" w:sz="1"/>
              <w:left w:val="single" w:color="CCCCCC" w:sz="1"/>
              <w:bottom w:val="single" w:color="CCCCCC" w:sz="1"/>
              <w:right w:val="single" w:color="CCCCCC" w:sz="1"/>
            </w:tcBorders>
            <w:shd w:fill="FCF3CF" w:val="clear"/>
          </w:tcPr>
          <w:p>
            <w:r>
              <w:t xml:space="preserve">Medium</w:t>
            </w:r>
          </w:p>
        </w:tc>
        <w:tc>
          <w:tcPr>
            <w:tcW w:type="dxa" w:w="2340"/>
            <w:tcBorders>
              <w:top w:val="single" w:color="CCCCCC" w:sz="1"/>
              <w:left w:val="single" w:color="CCCCCC" w:sz="1"/>
              <w:bottom w:val="single" w:color="CCCCCC" w:sz="1"/>
              <w:right w:val="single" w:color="CCCCCC" w:sz="1"/>
            </w:tcBorders>
            <w:shd w:fill="FADBD8" w:val="clear"/>
          </w:tcPr>
          <w:p>
            <w:r>
              <w:t xml:space="preserve">High</w:t>
            </w:r>
          </w:p>
        </w:tc>
      </w:tr>
      <w:tr>
        <w:tc>
          <w:tcPr>
            <w:tcW w:type="dxa" w:w="2340"/>
            <w:tcBorders>
              <w:top w:val="single" w:color="CCCCCC" w:sz="1"/>
              <w:left w:val="single" w:color="CCCCCC" w:sz="1"/>
              <w:bottom w:val="single" w:color="CCCCCC" w:sz="1"/>
              <w:right w:val="single" w:color="CCCCCC" w:sz="1"/>
            </w:tcBorders>
          </w:tcPr>
          <w:p>
            <w:r>
              <w:rPr>
                <w:b/>
                <w:bCs/>
              </w:rPr>
              <w:t xml:space="preserve">Key Concept</w:t>
            </w:r>
          </w:p>
        </w:tc>
        <w:tc>
          <w:tcPr>
            <w:tcW w:type="dxa" w:w="2340"/>
            <w:tcBorders>
              <w:top w:val="single" w:color="CCCCCC" w:sz="1"/>
              <w:left w:val="single" w:color="CCCCCC" w:sz="1"/>
              <w:bottom w:val="single" w:color="CCCCCC" w:sz="1"/>
              <w:right w:val="single" w:color="CCCCCC" w:sz="1"/>
            </w:tcBorders>
          </w:tcPr>
          <w:p>
            <w:r>
              <w:t xml:space="preserve">Superposition &amp; measurement</w:t>
            </w:r>
          </w:p>
        </w:tc>
        <w:tc>
          <w:tcPr>
            <w:tcW w:type="dxa" w:w="2340"/>
            <w:tcBorders>
              <w:top w:val="single" w:color="CCCCCC" w:sz="1"/>
              <w:left w:val="single" w:color="CCCCCC" w:sz="1"/>
              <w:bottom w:val="single" w:color="CCCCCC" w:sz="1"/>
              <w:right w:val="single" w:color="CCCCCC" w:sz="1"/>
            </w:tcBorders>
          </w:tcPr>
          <w:p>
            <w:r>
              <w:t xml:space="preserve">Wave functions &amp; collapse</w:t>
            </w:r>
          </w:p>
        </w:tc>
        <w:tc>
          <w:tcPr>
            <w:tcW w:type="dxa" w:w="2340"/>
            <w:tcBorders>
              <w:top w:val="single" w:color="CCCCCC" w:sz="1"/>
              <w:left w:val="single" w:color="CCCCCC" w:sz="1"/>
              <w:bottom w:val="single" w:color="CCCCCC" w:sz="1"/>
              <w:right w:val="single" w:color="CCCCCC" w:sz="1"/>
            </w:tcBorders>
          </w:tcPr>
          <w:p>
            <w:r>
              <w:t xml:space="preserve">Entanglement &amp; game theory</w:t>
            </w:r>
          </w:p>
        </w:tc>
      </w:tr>
      <w:tr>
        <w:tc>
          <w:tcPr>
            <w:tcW w:type="dxa" w:w="2340"/>
            <w:tcBorders>
              <w:top w:val="single" w:color="CCCCCC" w:sz="1"/>
              <w:left w:val="single" w:color="CCCCCC" w:sz="1"/>
              <w:bottom w:val="single" w:color="CCCCCC" w:sz="1"/>
              <w:right w:val="single" w:color="CCCCCC" w:sz="1"/>
            </w:tcBorders>
          </w:tcPr>
          <w:p>
            <w:r>
              <w:rPr>
                <w:b/>
                <w:bCs/>
              </w:rPr>
              <w:t xml:space="preserve">Best for Teaching</w:t>
            </w:r>
          </w:p>
        </w:tc>
        <w:tc>
          <w:tcPr>
            <w:tcW w:type="dxa" w:w="2340"/>
            <w:tcBorders>
              <w:top w:val="single" w:color="CCCCCC" w:sz="1"/>
              <w:left w:val="single" w:color="CCCCCC" w:sz="1"/>
              <w:bottom w:val="single" w:color="CCCCCC" w:sz="1"/>
              <w:right w:val="single" w:color="CCCCCC" w:sz="1"/>
            </w:tcBorders>
          </w:tcPr>
          <w:p>
            <w:r>
              <w:t xml:space="preserve">Introductory quantum mechanics</w:t>
            </w:r>
          </w:p>
        </w:tc>
        <w:tc>
          <w:tcPr>
            <w:tcW w:type="dxa" w:w="2340"/>
            <w:tcBorders>
              <w:top w:val="single" w:color="CCCCCC" w:sz="1"/>
              <w:left w:val="single" w:color="CCCCCC" w:sz="1"/>
              <w:bottom w:val="single" w:color="CCCCCC" w:sz="1"/>
              <w:right w:val="single" w:color="CCCCCC" w:sz="1"/>
            </w:tcBorders>
          </w:tcPr>
          <w:p>
            <w:r>
              <w:t xml:space="preserve">Quantum information theory</w:t>
            </w:r>
          </w:p>
        </w:tc>
        <w:tc>
          <w:tcPr>
            <w:tcW w:type="dxa" w:w="2340"/>
            <w:tcBorders>
              <w:top w:val="single" w:color="CCCCCC" w:sz="1"/>
              <w:left w:val="single" w:color="CCCCCC" w:sz="1"/>
              <w:bottom w:val="single" w:color="CCCCCC" w:sz="1"/>
              <w:right w:val="single" w:color="CCCCCC" w:sz="1"/>
            </w:tcBorders>
          </w:tcPr>
          <w:p>
            <w:r>
              <w:t xml:space="preserve">Quantum game theory</w:t>
            </w:r>
          </w:p>
        </w:tc>
      </w:tr>
    </w:tbl>
    <w:p>
      <w:pPr>
        <w:spacing w:before="240"/>
      </w:pPr>
    </w:p>
    <w:p>
      <w:pPr>
        <w:pStyle w:val="Heading1"/>
      </w:pPr>
      <w:r>
        <w:t xml:space="preserve">7. Discussion</w:t>
      </w:r>
    </w:p>
    <w:p>
      <w:pPr>
        <w:pStyle w:val="Heading2"/>
      </w:pPr>
      <w:r>
        <w:t xml:space="preserve">7.1 Pedagogical Advantages</w:t>
      </w:r>
    </w:p>
    <w:p>
      <w:pPr>
        <w:spacing w:after="120"/>
      </w:pPr>
      <w:r>
        <w:t xml:space="preserve">Quantum backgammon offers several advantages as a teaching tool:</w:t>
      </w:r>
    </w:p>
    <w:p>
      <w:pPr>
        <w:pStyle w:val="ListParagraph"/>
        <w:numPr>
          <w:ilvl w:val="0"/>
          <w:numId w:val="2"/>
        </w:numPr>
      </w:pPr>
      <w:r>
        <w:rPr>
          <w:b/>
          <w:bCs/>
        </w:rPr>
        <w:t xml:space="preserve">Familiar Foundation: </w:t>
      </w:r>
      <w:r>
        <w:t xml:space="preserve">Students already understand classical backgammon, reducing cognitive load.</w:t>
      </w:r>
    </w:p>
    <w:p>
      <w:pPr>
        <w:pStyle w:val="ListParagraph"/>
        <w:numPr>
          <w:ilvl w:val="0"/>
          <w:numId w:val="2"/>
        </w:numPr>
      </w:pPr>
      <w:r>
        <w:rPr>
          <w:b/>
          <w:bCs/>
        </w:rPr>
        <w:t xml:space="preserve">Probabilistic Thinking: </w:t>
      </w:r>
      <w:r>
        <w:t xml:space="preserve">Backgammon already requires probability calculations, making quantum probability less jarring.</w:t>
      </w:r>
    </w:p>
    <w:p>
      <w:pPr>
        <w:pStyle w:val="ListParagraph"/>
        <w:numPr>
          <w:ilvl w:val="0"/>
          <w:numId w:val="2"/>
        </w:numPr>
      </w:pPr>
      <w:r>
        <w:rPr>
          <w:b/>
          <w:bCs/>
        </w:rPr>
        <w:t xml:space="preserve">Gradual Complexity: </w:t>
      </w:r>
      <w:r>
        <w:t xml:space="preserve">Three variants allow students to progress from simple to advanced concepts.</w:t>
      </w:r>
    </w:p>
    <w:p>
      <w:pPr>
        <w:pStyle w:val="ListParagraph"/>
        <w:numPr>
          <w:ilvl w:val="0"/>
          <w:numId w:val="2"/>
        </w:numPr>
      </w:pPr>
      <w:r>
        <w:rPr>
          <w:b/>
          <w:bCs/>
        </w:rPr>
        <w:t xml:space="preserve">Concrete Decisions: </w:t>
      </w:r>
      <w:r>
        <w:t xml:space="preserve">'When to measure' gives students concrete strategic choices tied to abstract quantum concepts.</w:t>
      </w:r>
    </w:p>
    <w:p>
      <w:pPr>
        <w:pStyle w:val="ListParagraph"/>
        <w:numPr>
          <w:ilvl w:val="0"/>
          <w:numId w:val="2"/>
        </w:numPr>
      </w:pPr>
      <w:r>
        <w:rPr>
          <w:b/>
          <w:bCs/>
        </w:rPr>
        <w:t xml:space="preserve">Visualization: </w:t>
      </w:r>
      <w:r>
        <w:t xml:space="preserve">Board positions provide spatial intuition for wave functions and superposition.</w:t>
      </w:r>
    </w:p>
    <w:p>
      <w:pPr>
        <w:pStyle w:val="ListParagraph"/>
        <w:numPr>
          <w:ilvl w:val="0"/>
          <w:numId w:val="2"/>
        </w:numPr>
        <w:spacing w:after="240"/>
      </w:pPr>
      <w:r>
        <w:rPr>
          <w:b/>
          <w:bCs/>
        </w:rPr>
        <w:t xml:space="preserve">Realistic Quantum Systems: </w:t>
      </w:r>
      <w:r>
        <w:t xml:space="preserve">Density matrices teach students about mixed states, decoherence, and partial information—features of real quantum systems that pure state formalism obscures.</w:t>
      </w:r>
    </w:p>
    <w:p>
      <w:pPr>
        <w:pStyle w:val="Heading2"/>
      </w:pPr>
      <w:r>
        <w:t xml:space="preserve">7.2 Relationship to Existing Quantum Games</w:t>
      </w:r>
    </w:p>
    <w:p>
      <w:pPr>
        <w:spacing w:after="120"/>
      </w:pPr>
      <w:r>
        <w:t xml:space="preserve">Quantum backgammon occupies a unique position in the landscape of quantum games:</w:t>
      </w:r>
    </w:p>
    <w:p>
      <w:pPr>
        <w:spacing w:after="60"/>
      </w:pPr>
      <w:r>
        <w:rPr>
          <w:b/>
          <w:bCs/>
        </w:rPr>
        <w:t xml:space="preserve">vs. Quantum Chess: </w:t>
      </w:r>
      <w:r>
        <w:t xml:space="preserve">Chess has deterministic moves; backgammon adds genuine randomness that mirrors quantum measurement.</w:t>
      </w:r>
    </w:p>
    <w:p>
      <w:pPr>
        <w:spacing w:after="60"/>
      </w:pPr>
      <w:r>
        <w:rPr>
          <w:b/>
          <w:bCs/>
        </w:rPr>
        <w:t xml:space="preserve">vs. Quantum Prisoner's Dilemma: </w:t>
      </w:r>
      <w:r>
        <w:t xml:space="preserve">Economic games are abstract; backgammon provides visual, spatial intuition.</w:t>
      </w:r>
    </w:p>
    <w:p>
      <w:pPr>
        <w:spacing w:after="240"/>
      </w:pPr>
      <w:r>
        <w:rPr>
          <w:b/>
          <w:bCs/>
        </w:rPr>
        <w:t xml:space="preserve">vs. Quantum Tic-Tac-Toe: </w:t>
      </w:r>
      <w:r>
        <w:t xml:space="preserve">Tic-tac-toe is solved and simple; backgammon maintains strategic depth and replayability.</w:t>
      </w:r>
    </w:p>
    <w:p>
      <w:pPr>
        <w:pStyle w:val="Heading2"/>
      </w:pPr>
      <w:r>
        <w:t xml:space="preserve">7.3 Implementation Challenges</w:t>
      </w:r>
    </w:p>
    <w:p>
      <w:pPr>
        <w:spacing w:after="120"/>
      </w:pPr>
      <w:r>
        <w:t xml:space="preserve">Several practical challenges must be addressed:</w:t>
      </w:r>
    </w:p>
    <w:p>
      <w:pPr>
        <w:spacing w:after="60"/>
      </w:pPr>
      <w:r>
        <w:rPr>
          <w:b/>
          <w:bCs/>
        </w:rPr>
        <w:t xml:space="preserve">Visualization: </w:t>
      </w:r>
      <w:r>
        <w:t xml:space="preserve">How do players visualize checkers in superposition? Probability heat maps? Multiple transparent pieces?</w:t>
      </w:r>
    </w:p>
    <w:p>
      <w:pPr>
        <w:spacing w:after="60"/>
      </w:pPr>
      <w:r>
        <w:rPr>
          <w:b/>
          <w:bCs/>
        </w:rPr>
        <w:t xml:space="preserve">State Complexity: </w:t>
      </w:r>
      <w:r>
        <w:t xml:space="preserve">With 15 checkers per player, the Hilbert space grows exponentially. Practical implementations need tractable subspaces. The density matrix formalism with low-rank approximation provides a solution.</w:t>
      </w:r>
    </w:p>
    <w:p>
      <w:pPr>
        <w:spacing w:after="60"/>
      </w:pPr>
      <w:r>
        <w:rPr>
          <w:b/>
          <w:bCs/>
        </w:rPr>
        <w:t xml:space="preserve">Rule Clarity: </w:t>
      </w:r>
      <w:r>
        <w:t xml:space="preserve">When exactly must measurements occur? We need precise rules to prevent disputes.</w:t>
      </w:r>
    </w:p>
    <w:p>
      <w:pPr>
        <w:spacing w:after="240"/>
      </w:pPr>
      <w:r>
        <w:rPr>
          <w:b/>
          <w:bCs/>
        </w:rPr>
        <w:t xml:space="preserve">Physical Implementation: </w:t>
      </w:r>
      <w:r>
        <w:t xml:space="preserve">Digital simulators are straightforward, but physical boards require creative design.</w:t>
      </w:r>
    </w:p>
    <w:p>
      <w:r>
        <w:br w:type="page"/>
      </w:r>
    </w:p>
    <w:p>
      <w:pPr>
        <w:pStyle w:val="Heading1"/>
      </w:pPr>
      <w:r>
        <w:t xml:space="preserve">8. Future Work</w:t>
      </w:r>
    </w:p>
    <w:p>
      <w:pPr>
        <w:spacing w:after="120"/>
      </w:pPr>
      <w:r>
        <w:t xml:space="preserve">Several directions remain unexplored:</w:t>
      </w:r>
    </w:p>
    <w:p>
      <w:pPr>
        <w:pStyle w:val="Heading2"/>
      </w:pPr>
      <w:r>
        <w:t xml:space="preserve">8.1 Formal Game-Theoretic Analysis</w:t>
      </w:r>
    </w:p>
    <w:p>
      <w:pPr>
        <w:spacing w:after="60"/>
      </w:pPr>
      <w:r>
        <w:t xml:space="preserve">Rigorous analysis of Nash equilibria in quantum backgammon variants using density matrix methods.</w:t>
      </w:r>
    </w:p>
    <w:p>
      <w:pPr>
        <w:spacing w:after="60"/>
      </w:pPr>
      <w:r>
        <w:t xml:space="preserve">Does quantum backgammon admit Pareto-optimal equilibria unavailable classically?</w:t>
      </w:r>
    </w:p>
    <w:p>
      <w:pPr>
        <w:spacing w:after="240"/>
      </w:pPr>
      <w:r>
        <w:t xml:space="preserve">How does entanglement affect the value of doubling decisions?</w:t>
      </w:r>
    </w:p>
    <w:p>
      <w:pPr>
        <w:pStyle w:val="Heading2"/>
      </w:pPr>
      <w:r>
        <w:t xml:space="preserve">8.2 Computational Complexity</w:t>
      </w:r>
    </w:p>
    <w:p>
      <w:pPr>
        <w:spacing w:after="60"/>
      </w:pPr>
      <w:r>
        <w:t xml:space="preserve">Classical backgammon is computationally tractable with sufficient resources.</w:t>
      </w:r>
    </w:p>
    <w:p>
      <w:pPr>
        <w:spacing w:after="240"/>
      </w:pPr>
      <w:r>
        <w:t xml:space="preserve">Is quantum backgammon exponentially harder to solve? Can quantum algorithms provide advantage in finding optimal play? Does the density matrix formalism with low-rank approximation make simulation practical?</w:t>
      </w:r>
    </w:p>
    <w:p>
      <w:pPr>
        <w:pStyle w:val="Heading2"/>
      </w:pPr>
      <w:r>
        <w:t xml:space="preserve">8.3 Experimental Implementation</w:t>
      </w:r>
    </w:p>
    <w:p>
      <w:pPr>
        <w:spacing w:after="60"/>
      </w:pPr>
      <w:r>
        <w:t xml:space="preserve">Develop digital simulator with intuitive visualization using density matrix evolution.</w:t>
      </w:r>
    </w:p>
    <w:p>
      <w:pPr>
        <w:spacing w:after="60"/>
      </w:pPr>
      <w:r>
        <w:t xml:space="preserve">Design physical prototype using electronic dice and probability displays.</w:t>
      </w:r>
    </w:p>
    <w:p>
      <w:pPr>
        <w:spacing w:after="240"/>
      </w:pPr>
      <w:r>
        <w:t xml:space="preserve">Conduct user studies to assess pedagogical effectiveness compared to traditional quantum mechanics instruction.</w:t>
      </w:r>
    </w:p>
    <w:p>
      <w:pPr>
        <w:pStyle w:val="Heading2"/>
      </w:pPr>
      <w:r>
        <w:t xml:space="preserve">8.4 Connection to Quantum Algorithms</w:t>
      </w:r>
    </w:p>
    <w:p>
      <w:pPr>
        <w:spacing w:after="60"/>
      </w:pPr>
      <w:r>
        <w:t xml:space="preserve">Does optimal quantum backgammon play utilize quantum amplitude amplification?</w:t>
      </w:r>
    </w:p>
    <w:p>
      <w:pPr>
        <w:spacing w:after="60"/>
      </w:pPr>
      <w:r>
        <w:t xml:space="preserve">Can quantum walk algorithms inform optimal checker movement strategies?</w:t>
      </w:r>
    </w:p>
    <w:p>
      <w:pPr>
        <w:spacing w:after="240"/>
      </w:pPr>
      <w:r>
        <w:t xml:space="preserve">What role does quantum discord (beyond entanglement) play in strategic advantage?</w:t>
      </w:r>
    </w:p>
    <w:p>
      <w:pPr>
        <w:pStyle w:val="Heading1"/>
      </w:pPr>
      <w:r>
        <w:t xml:space="preserve">9. Conclusion</w:t>
      </w:r>
    </w:p>
    <w:p>
      <w:pPr>
        <w:spacing w:after="120"/>
      </w:pPr>
      <w:r>
        <w:t xml:space="preserve">We have introduced quantum backgammon as a pedagogical framework for teaching quantum mechanics and quantum game theory. The game's combination of chance and skill, familiar to players and already requiring probabilistic thinking, makes it ideally suited for quantum extension.</w:t>
      </w:r>
    </w:p>
    <w:p>
      <w:pPr>
        <w:spacing w:after="120"/>
      </w:pPr>
      <w:r>
        <w:t xml:space="preserve">The density matrix formalism provides the essential mathematical foundation, naturally handling mixed states from dice uncertainty, partial observations from information asymmetry, and decoherence from forced measurements. This approach bridges theoretical quantum mechanics with practical implementation, offering computational tractability through low-rank approximations while maintaining physical rigor.</w:t>
      </w:r>
    </w:p>
    <w:p>
      <w:pPr>
        <w:spacing w:after="120"/>
      </w:pPr>
      <w:r>
        <w:t xml:space="preserve">Three variants of increasing complexity allow students to progress from basic superposition (Variant 1) through wave function mechanics (Variant 2) to full quantum game theory with entanglement (Variant 3). Each variant demonstrates quantum concepts through concrete strategic decisions, particularly the crucial choice of when to measure quantum states. The von Neumann entropy provides a quantitative measure for this strategic timing decision.</w:t>
      </w:r>
    </w:p>
    <w:p>
      <w:pPr>
        <w:spacing w:after="120"/>
      </w:pPr>
      <w:r>
        <w:t xml:space="preserve">Quantum backgammon fills a gap in quantum game theory literature. While games like quantum chess and quantum prisoner's dilemma have been studied, backgammon's unique combination of deterministic strategy and random chance offers distinct pedagogical advantages. The game naturally illustrates how quantum randomness differs from classical randomness, how measurement timing becomes a strategic resource, and how realistic quantum systems involve mixed states and decoherence rather than idealized pure superpositions.</w:t>
      </w:r>
    </w:p>
    <w:p>
      <w:pPr>
        <w:spacing w:after="120"/>
      </w:pPr>
      <w:r>
        <w:t xml:space="preserve">Future work includes formal game-theoretic analysis using density matrices, computational complexity studies leveraging low-rank approximations, and experimental implementation as a teaching tool. We hope quantum backgammon will become a standard pedagogical example in quantum information courses, alongside quantum coin flipping and quantum penny flipping.</w:t>
      </w:r>
    </w:p>
    <w:p>
      <w:pPr>
        <w:spacing w:after="240"/>
      </w:pPr>
      <w:r>
        <w:t xml:space="preserve">Most importantly, quantum backgammon demonstrates that quantum mechanics isn't just about particles in labs—it's a different way of thinking about strategy, information, and uncertainty that applies wherever decisions meet probability. The density matrix formalism shows students how to model realistic quantum systems with partial information and environmental interactions, preparing them for practical quantum information science.</w:t>
      </w:r>
    </w:p>
    <w:p>
      <w:pPr>
        <w:pStyle w:val="Heading1"/>
      </w:pPr>
      <w:r>
        <w:t xml:space="preserve">References</w:t>
      </w:r>
    </w:p>
    <w:p>
      <w:pPr>
        <w:spacing w:after="120" w:before="120"/>
        <w:ind w:left="720" w:hanging="720"/>
      </w:pPr>
      <w:r>
        <w:t xml:space="preserve">Eisert, J., Wilkens, M., &amp; Lewenstein, M. (1999). Quantum games and quantum strategies. </w:t>
      </w:r>
      <w:r>
        <w:rPr>
          <w:i/>
          <w:iCs/>
        </w:rPr>
        <w:t xml:space="preserve">Physical Review Letters</w:t>
      </w:r>
      <w:r>
        <w:t xml:space="preserve">, 83(15), 3077-3080.</w:t>
      </w:r>
    </w:p>
    <w:p>
      <w:pPr>
        <w:spacing w:after="120"/>
        <w:ind w:left="720" w:hanging="720"/>
      </w:pPr>
      <w:r>
        <w:t xml:space="preserve">Khan, F. S., Linke, N. M., Than, A. T., &amp; Baron, D. (2025). Quantum advantage in trading: A game-theoretic approach. </w:t>
      </w:r>
      <w:r>
        <w:rPr>
          <w:i/>
          <w:iCs/>
        </w:rPr>
        <w:t xml:space="preserve">Quantum Economics and Finance</w:t>
      </w:r>
      <w:r>
        <w:t xml:space="preserve">, 2(1).</w:t>
      </w:r>
    </w:p>
    <w:p>
      <w:pPr>
        <w:spacing w:after="120"/>
        <w:ind w:left="720" w:hanging="720"/>
      </w:pPr>
      <w:r>
        <w:t xml:space="preserve">Meyer, D. A. (1999). Quantum strategies. </w:t>
      </w:r>
      <w:r>
        <w:rPr>
          <w:i/>
          <w:iCs/>
        </w:rPr>
        <w:t xml:space="preserve">Physical Review Letters</w:t>
      </w:r>
      <w:r>
        <w:t xml:space="preserve">, 82(5), 1052-1055.</w:t>
      </w:r>
    </w:p>
    <w:p>
      <w:pPr>
        <w:spacing w:after="120"/>
        <w:ind w:left="720" w:hanging="720"/>
      </w:pPr>
      <w:r>
        <w:t xml:space="preserve">Nielsen, M. A., &amp; Chuang, I. L. (2010). </w:t>
      </w:r>
      <w:r>
        <w:rPr>
          <w:i/>
          <w:iCs/>
        </w:rPr>
        <w:t xml:space="preserve">Quantum Computation and Quantum Information</w:t>
      </w:r>
      <w:r>
        <w:t xml:space="preserve">. Cambridge University Press.</w:t>
      </w:r>
    </w:p>
    <w:p>
      <w:pPr>
        <w:spacing w:after="120"/>
        <w:ind w:left="720" w:hanging="720"/>
      </w:pPr>
      <w:r>
        <w:t xml:space="preserve">Hanauske, M., Kunz, J., Lamprecht, S., &amp; Bernius, S. (2010). Quantum game theory and open access publishing. </w:t>
      </w:r>
      <w:r>
        <w:rPr>
          <w:i/>
          <w:iCs/>
        </w:rPr>
        <w:t xml:space="preserve">Physica A</w:t>
      </w:r>
      <w:r>
        <w:t xml:space="preserve">, 389(21), 4983-4991.</w:t>
      </w:r>
    </w:p>
    <w:p>
      <w:pPr>
        <w:spacing w:after="120"/>
        <w:ind w:left="720" w:hanging="720"/>
      </w:pPr>
      <w:r>
        <w:t xml:space="preserve">Benjamin, S. C., &amp; Hayden, P. M. (2001). Comment on 'Quantum games and quantum strategies'. </w:t>
      </w:r>
      <w:r>
        <w:rPr>
          <w:i/>
          <w:iCs/>
        </w:rPr>
        <w:t xml:space="preserve">Physical Review Letters</w:t>
      </w:r>
      <w:r>
        <w:t xml:space="preserve">, 87(6), 069801.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000000"/>
      <w:sz w:val="56"/>
      <w:szCs w:val="56"/>
    </w:rPr>
  </w:style>
  <w:style w:type="paragraph" w:styleId="Heading1">
    <w:name w:val="Heading 1"/>
    <w:basedOn w:val="Normal"/>
    <w:next w:val="Normal"/>
    <w:qFormat/>
    <w:pPr>
      <w:spacing w:before="360" w:after="180"/>
      <w:outlineLvl w:val="0"/>
    </w:pPr>
    <w:rPr>
      <w:rFonts w:ascii="Arial" w:cs="Arial" w:eastAsia="Arial" w:hAnsi="Arial"/>
      <w:b/>
      <w:bCs/>
      <w:color w:val="2E4053"/>
      <w:sz w:val="32"/>
      <w:szCs w:val="32"/>
    </w:rPr>
  </w:style>
  <w:style w:type="paragraph" w:styleId="Heading2">
    <w:name w:val="Heading 2"/>
    <w:basedOn w:val="Normal"/>
    <w:next w:val="Normal"/>
    <w:qFormat/>
    <w:pPr>
      <w:spacing w:before="240" w:after="120"/>
      <w:outlineLvl w:val="1"/>
    </w:pPr>
    <w:rPr>
      <w:rFonts w:ascii="Arial" w:cs="Arial" w:eastAsia="Arial" w:hAnsi="Arial"/>
      <w:b/>
      <w:bCs/>
      <w:color w:val="34495E"/>
      <w:sz w:val="28"/>
      <w:szCs w:val="28"/>
    </w:rPr>
  </w:style>
  <w:style w:type="paragraph" w:styleId="Heading3">
    <w:name w:val="Heading 3"/>
    <w:basedOn w:val="Normal"/>
    <w:next w:val="Normal"/>
    <w:qFormat/>
    <w:pPr>
      <w:spacing w:before="180" w:after="100"/>
      <w:outlineLvl w:val="2"/>
    </w:pPr>
    <w:rPr>
      <w:rFonts w:ascii="Arial" w:cs="Arial" w:eastAsia="Arial" w:hAnsi="Arial"/>
      <w:b/>
      <w:bCs/>
      <w:color w:val="5D6D7E"/>
      <w:sz w:val="26"/>
      <w:szCs w:val="26"/>
    </w:rPr>
  </w:style>
  <w:style w:type="paragraph" w:styleId="BoxText">
    <w:name w:val="Box Text"/>
    <w:basedOn w:val="Normal"/>
    <w:pPr>
      <w:spacing w:before="100" w:after="100"/>
    </w:pPr>
    <w:rPr>
      <w:rFonts w:ascii="Arial" w:cs="Arial" w:eastAsia="Arial" w:hAnsi="Arial"/>
      <w:sz w:val="22"/>
      <w:szCs w:val="22"/>
    </w:rPr>
  </w:style>
  <w:style w:type="paragraph" w:styleId="CodeBlock">
    <w:name w:val="Code Block"/>
    <w:basedOn w:val="Normal"/>
    <w:pPr>
      <w:spacing w:before="120" w:after="120"/>
    </w:pPr>
    <w:rPr>
      <w:rFonts w:ascii="Courier New" w:cs="Courier New" w:eastAsia="Courier New" w:hAnsi="Courier New"/>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2025-10-22T18:21:32.668Z</dcterms:created>
  <dcterms:modified xsi:type="dcterms:W3CDTF">2025-10-22T18:21:32.668Z</dcterms:modified>
</cp:coreProperties>
</file>

<file path=docProps/custom.xml><?xml version="1.0" encoding="utf-8"?>
<Properties xmlns="http://schemas.openxmlformats.org/officeDocument/2006/custom-properties" xmlns:vt="http://schemas.openxmlformats.org/officeDocument/2006/docPropsVTypes"/>
</file>