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14A" w:rsidRPr="0098005F" w:rsidRDefault="0098005F">
      <w:pPr>
        <w:spacing w:after="0" w:line="240" w:lineRule="auto"/>
        <w:ind w:left="181" w:hanging="181"/>
        <w:jc w:val="center"/>
        <w:rPr>
          <w:b/>
          <w:sz w:val="22"/>
        </w:rPr>
      </w:pPr>
      <w:r w:rsidRPr="0098005F">
        <w:rPr>
          <w:b/>
          <w:sz w:val="22"/>
        </w:rPr>
        <w:t>МИНИСТЕРСТВО ОБРАЗОВАНИЯ И НАУКИ РОССИЙСКОЙ ФЕДЕРАЦИИ</w:t>
      </w:r>
    </w:p>
    <w:p w:rsidR="0094414A" w:rsidRDefault="0094414A">
      <w:pPr>
        <w:spacing w:after="0" w:line="240" w:lineRule="auto"/>
        <w:ind w:left="181" w:hanging="181"/>
        <w:jc w:val="center"/>
        <w:rPr>
          <w:szCs w:val="32"/>
        </w:rPr>
      </w:pPr>
      <w:r w:rsidRPr="0098005F">
        <w:rPr>
          <w:sz w:val="24"/>
          <w:szCs w:val="24"/>
        </w:rPr>
        <w:t xml:space="preserve">ФГБОУ </w:t>
      </w:r>
      <w:proofErr w:type="gramStart"/>
      <w:r w:rsidRPr="0098005F">
        <w:rPr>
          <w:sz w:val="24"/>
          <w:szCs w:val="24"/>
        </w:rPr>
        <w:t>ВО</w:t>
      </w:r>
      <w:proofErr w:type="gramEnd"/>
      <w:r>
        <w:rPr>
          <w:szCs w:val="32"/>
        </w:rPr>
        <w:t xml:space="preserve"> </w:t>
      </w:r>
      <w:r w:rsidRPr="0098005F">
        <w:rPr>
          <w:b/>
          <w:szCs w:val="32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98005F">
        <w:rPr>
          <w:b/>
          <w:szCs w:val="32"/>
        </w:rPr>
        <w:t>Решетнева</w:t>
      </w:r>
      <w:proofErr w:type="spellEnd"/>
      <w:r w:rsidRPr="0098005F">
        <w:rPr>
          <w:b/>
          <w:szCs w:val="32"/>
        </w:rPr>
        <w:t>»</w:t>
      </w:r>
    </w:p>
    <w:p w:rsidR="0094414A" w:rsidRDefault="0094414A">
      <w:pPr>
        <w:spacing w:after="0" w:line="240" w:lineRule="auto"/>
        <w:ind w:left="181" w:hanging="181"/>
        <w:jc w:val="center"/>
      </w:pPr>
      <w:r>
        <w:rPr>
          <w:szCs w:val="32"/>
        </w:rPr>
        <w:t>Институт информатики и телекоммуникаций</w:t>
      </w:r>
    </w:p>
    <w:p w:rsidR="0094414A" w:rsidRDefault="0094414A">
      <w:pPr>
        <w:spacing w:line="290" w:lineRule="auto"/>
      </w:pPr>
    </w:p>
    <w:p w:rsidR="0094414A" w:rsidRDefault="0094414A">
      <w:pPr>
        <w:spacing w:line="290" w:lineRule="auto"/>
        <w:jc w:val="center"/>
        <w:rPr>
          <w:sz w:val="40"/>
          <w:szCs w:val="40"/>
        </w:rPr>
      </w:pPr>
    </w:p>
    <w:p w:rsidR="003A11D2" w:rsidRPr="00E94580" w:rsidRDefault="00FB38EE">
      <w:pPr>
        <w:tabs>
          <w:tab w:val="left" w:pos="6225"/>
        </w:tabs>
        <w:spacing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Техническое задание</w:t>
      </w:r>
    </w:p>
    <w:p w:rsidR="0094414A" w:rsidRDefault="0094414A">
      <w:pPr>
        <w:tabs>
          <w:tab w:val="left" w:pos="6225"/>
        </w:tabs>
        <w:spacing w:line="240" w:lineRule="auto"/>
        <w:jc w:val="center"/>
        <w:rPr>
          <w:szCs w:val="28"/>
        </w:rPr>
      </w:pPr>
      <w:r>
        <w:rPr>
          <w:rFonts w:eastAsia="Times New Roman"/>
          <w:szCs w:val="28"/>
        </w:rPr>
        <w:t xml:space="preserve">                                            </w:t>
      </w:r>
      <w:r>
        <w:rPr>
          <w:szCs w:val="28"/>
        </w:rPr>
        <w:t>Руководитель:</w:t>
      </w:r>
    </w:p>
    <w:p w:rsidR="0094414A" w:rsidRPr="008C3CCF" w:rsidRDefault="008C3CCF">
      <w:pPr>
        <w:tabs>
          <w:tab w:val="left" w:pos="6225"/>
        </w:tabs>
        <w:spacing w:line="240" w:lineRule="auto"/>
        <w:jc w:val="right"/>
        <w:rPr>
          <w:u w:val="single"/>
        </w:rPr>
      </w:pPr>
      <w:r>
        <w:rPr>
          <w:szCs w:val="28"/>
          <w:u w:val="single"/>
        </w:rPr>
        <w:t xml:space="preserve">                           </w:t>
      </w:r>
      <w:proofErr w:type="spellStart"/>
      <w:r w:rsidR="00E94580">
        <w:rPr>
          <w:szCs w:val="28"/>
          <w:u w:val="single"/>
        </w:rPr>
        <w:t>Доррер</w:t>
      </w:r>
      <w:proofErr w:type="spellEnd"/>
      <w:r w:rsidR="00E94580">
        <w:rPr>
          <w:szCs w:val="28"/>
          <w:u w:val="single"/>
        </w:rPr>
        <w:t xml:space="preserve"> А.Г.</w:t>
      </w:r>
    </w:p>
    <w:p w:rsidR="0094414A" w:rsidRDefault="0094414A">
      <w:pPr>
        <w:tabs>
          <w:tab w:val="left" w:pos="6225"/>
          <w:tab w:val="left" w:pos="6510"/>
        </w:tabs>
        <w:spacing w:line="240" w:lineRule="auto"/>
        <w:ind w:firstLine="0"/>
        <w:rPr>
          <w:szCs w:val="28"/>
        </w:rPr>
      </w:pPr>
      <w:r>
        <w:tab/>
        <w:t>(подпись)</w:t>
      </w:r>
    </w:p>
    <w:p w:rsidR="0094414A" w:rsidRDefault="00A314BC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</w:pPr>
      <w:r>
        <w:rPr>
          <w:szCs w:val="28"/>
        </w:rPr>
        <w:t>________«___»______2020</w:t>
      </w:r>
      <w:r w:rsidR="0094414A">
        <w:rPr>
          <w:szCs w:val="28"/>
        </w:rPr>
        <w:t>г.</w:t>
      </w:r>
    </w:p>
    <w:p w:rsidR="0094414A" w:rsidRDefault="0094414A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</w:pPr>
      <w:r>
        <w:tab/>
      </w:r>
      <w:r>
        <w:tab/>
      </w:r>
      <w:r>
        <w:tab/>
        <w:t>(оценка, дата)</w:t>
      </w:r>
    </w:p>
    <w:p w:rsidR="0094414A" w:rsidRDefault="0094414A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</w:pPr>
    </w:p>
    <w:p w:rsidR="0094414A" w:rsidRDefault="0094414A">
      <w:pPr>
        <w:tabs>
          <w:tab w:val="left" w:pos="5970"/>
          <w:tab w:val="left" w:pos="6225"/>
        </w:tabs>
        <w:spacing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                                        </w:t>
      </w:r>
      <w:r>
        <w:rPr>
          <w:szCs w:val="28"/>
        </w:rPr>
        <w:t>Разработал:</w:t>
      </w:r>
    </w:p>
    <w:p w:rsidR="0094414A" w:rsidRDefault="0094414A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szCs w:val="28"/>
        </w:rPr>
      </w:pPr>
      <w:r>
        <w:rPr>
          <w:rFonts w:eastAsia="Times New Roman"/>
          <w:szCs w:val="28"/>
        </w:rPr>
        <w:t xml:space="preserve">                                                                       </w:t>
      </w:r>
      <w:r>
        <w:rPr>
          <w:szCs w:val="28"/>
        </w:rPr>
        <w:t>Студент группы БИМ 17-01</w:t>
      </w:r>
    </w:p>
    <w:p w:rsidR="0094414A" w:rsidRPr="00A314BC" w:rsidRDefault="008C3CCF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</w:pPr>
      <w:r>
        <w:rPr>
          <w:szCs w:val="28"/>
          <w:u w:val="single"/>
        </w:rPr>
        <w:t xml:space="preserve">                        </w:t>
      </w:r>
      <w:r w:rsidRPr="008C3CCF">
        <w:rPr>
          <w:szCs w:val="28"/>
          <w:u w:val="single"/>
        </w:rPr>
        <w:t xml:space="preserve"> </w:t>
      </w:r>
      <w:r>
        <w:rPr>
          <w:szCs w:val="28"/>
          <w:u w:val="single"/>
        </w:rPr>
        <w:t>Дмитриев В.В.</w:t>
      </w:r>
    </w:p>
    <w:p w:rsidR="0094414A" w:rsidRDefault="0094414A">
      <w:pPr>
        <w:tabs>
          <w:tab w:val="left" w:pos="4395"/>
          <w:tab w:val="left" w:pos="7035"/>
        </w:tabs>
        <w:spacing w:line="240" w:lineRule="auto"/>
        <w:rPr>
          <w:szCs w:val="28"/>
        </w:rPr>
      </w:pPr>
      <w:r>
        <w:tab/>
        <w:t xml:space="preserve">                     (подпись)</w:t>
      </w:r>
    </w:p>
    <w:p w:rsidR="0094414A" w:rsidRDefault="00A314BC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</w:pPr>
      <w:r>
        <w:rPr>
          <w:szCs w:val="28"/>
        </w:rPr>
        <w:t>_________«___»______2020</w:t>
      </w:r>
      <w:r w:rsidR="0094414A">
        <w:rPr>
          <w:szCs w:val="28"/>
        </w:rPr>
        <w:t>г.</w:t>
      </w:r>
    </w:p>
    <w:p w:rsidR="0094414A" w:rsidRDefault="0094414A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szCs w:val="28"/>
        </w:rPr>
      </w:pPr>
      <w:r>
        <w:tab/>
      </w:r>
      <w:r>
        <w:tab/>
      </w:r>
      <w:r>
        <w:tab/>
      </w:r>
    </w:p>
    <w:p w:rsidR="0094414A" w:rsidRDefault="0094414A">
      <w:pPr>
        <w:tabs>
          <w:tab w:val="left" w:pos="4050"/>
        </w:tabs>
        <w:jc w:val="center"/>
        <w:rPr>
          <w:szCs w:val="28"/>
        </w:rPr>
      </w:pPr>
    </w:p>
    <w:p w:rsidR="0094414A" w:rsidRDefault="0094414A">
      <w:pPr>
        <w:tabs>
          <w:tab w:val="left" w:pos="4050"/>
        </w:tabs>
        <w:ind w:firstLine="0"/>
        <w:rPr>
          <w:szCs w:val="28"/>
        </w:rPr>
      </w:pPr>
    </w:p>
    <w:p w:rsidR="0094414A" w:rsidRDefault="0094414A">
      <w:pPr>
        <w:tabs>
          <w:tab w:val="left" w:pos="4050"/>
        </w:tabs>
        <w:jc w:val="center"/>
        <w:rPr>
          <w:szCs w:val="28"/>
        </w:rPr>
      </w:pPr>
    </w:p>
    <w:p w:rsidR="00A314BC" w:rsidRDefault="00A314BC">
      <w:pPr>
        <w:tabs>
          <w:tab w:val="left" w:pos="4050"/>
        </w:tabs>
        <w:jc w:val="center"/>
        <w:rPr>
          <w:szCs w:val="28"/>
        </w:rPr>
      </w:pPr>
    </w:p>
    <w:p w:rsidR="00E561AD" w:rsidRDefault="00E561AD">
      <w:pPr>
        <w:tabs>
          <w:tab w:val="left" w:pos="4050"/>
        </w:tabs>
        <w:jc w:val="center"/>
        <w:rPr>
          <w:szCs w:val="28"/>
        </w:rPr>
      </w:pPr>
    </w:p>
    <w:p w:rsidR="00663BAA" w:rsidRDefault="008C3CCF" w:rsidP="008C3CCF">
      <w:pPr>
        <w:tabs>
          <w:tab w:val="left" w:pos="4050"/>
          <w:tab w:val="left" w:pos="7890"/>
        </w:tabs>
        <w:jc w:val="left"/>
        <w:rPr>
          <w:szCs w:val="28"/>
        </w:rPr>
      </w:pPr>
      <w:r>
        <w:rPr>
          <w:szCs w:val="28"/>
        </w:rPr>
        <w:tab/>
      </w:r>
    </w:p>
    <w:p w:rsidR="0094414A" w:rsidRDefault="008C3CCF" w:rsidP="008C3CCF">
      <w:pPr>
        <w:tabs>
          <w:tab w:val="left" w:pos="4050"/>
          <w:tab w:val="left" w:pos="7890"/>
        </w:tabs>
        <w:jc w:val="left"/>
        <w:rPr>
          <w:szCs w:val="28"/>
        </w:rPr>
      </w:pPr>
      <w:r>
        <w:rPr>
          <w:szCs w:val="28"/>
        </w:rPr>
        <w:tab/>
      </w:r>
    </w:p>
    <w:p w:rsidR="00C44104" w:rsidRDefault="00C44104" w:rsidP="008C3CCF">
      <w:pPr>
        <w:tabs>
          <w:tab w:val="left" w:pos="4050"/>
          <w:tab w:val="left" w:pos="7890"/>
        </w:tabs>
        <w:jc w:val="left"/>
        <w:rPr>
          <w:szCs w:val="28"/>
        </w:rPr>
      </w:pPr>
    </w:p>
    <w:p w:rsidR="000208FE" w:rsidRDefault="00501ABD" w:rsidP="00FB38EE">
      <w:pPr>
        <w:tabs>
          <w:tab w:val="left" w:pos="4050"/>
        </w:tabs>
        <w:ind w:firstLine="0"/>
        <w:jc w:val="center"/>
        <w:rPr>
          <w:szCs w:val="28"/>
        </w:rPr>
      </w:pPr>
      <w:r>
        <w:rPr>
          <w:szCs w:val="28"/>
        </w:rPr>
        <w:t>Красноярск, 20</w:t>
      </w:r>
      <w:r w:rsidRPr="00F14598">
        <w:rPr>
          <w:szCs w:val="28"/>
        </w:rPr>
        <w:t>20</w:t>
      </w:r>
    </w:p>
    <w:p w:rsidR="00FB38EE" w:rsidRPr="00732387" w:rsidRDefault="00732387" w:rsidP="00732387">
      <w:pPr>
        <w:pStyle w:val="10"/>
      </w:pPr>
      <w:r>
        <w:lastRenderedPageBreak/>
        <w:t xml:space="preserve">1. </w:t>
      </w:r>
      <w:r w:rsidRPr="00732387">
        <w:t xml:space="preserve">Общие сведения </w:t>
      </w:r>
    </w:p>
    <w:p w:rsidR="00732387" w:rsidRDefault="00732387" w:rsidP="00732387">
      <w:pPr>
        <w:tabs>
          <w:tab w:val="left" w:pos="4050"/>
        </w:tabs>
        <w:ind w:firstLine="0"/>
      </w:pPr>
      <w:r>
        <w:t>Требование не предъявляется</w:t>
      </w:r>
    </w:p>
    <w:p w:rsidR="00732387" w:rsidRDefault="00732387" w:rsidP="00732387">
      <w:pPr>
        <w:tabs>
          <w:tab w:val="left" w:pos="4050"/>
        </w:tabs>
        <w:ind w:firstLine="0"/>
      </w:pPr>
    </w:p>
    <w:p w:rsidR="00732387" w:rsidRDefault="00732387" w:rsidP="00732387">
      <w:pPr>
        <w:pStyle w:val="10"/>
      </w:pPr>
      <w:r>
        <w:t xml:space="preserve">2. </w:t>
      </w:r>
      <w:r w:rsidRPr="00732387">
        <w:t>Назначение и цели создания системы</w:t>
      </w:r>
    </w:p>
    <w:p w:rsidR="00BA7AE7" w:rsidRDefault="00BA7AE7" w:rsidP="00BA7AE7">
      <w:pPr>
        <w:pStyle w:val="2"/>
      </w:pPr>
      <w:r>
        <w:t>2.1 Назначение системы</w:t>
      </w:r>
    </w:p>
    <w:p w:rsidR="008B0C71" w:rsidRDefault="008B0C71" w:rsidP="008B0C71">
      <w:pPr>
        <w:ind w:firstLine="284"/>
      </w:pPr>
      <w:r>
        <w:t>Основное назначение</w:t>
      </w:r>
      <w:r>
        <w:t xml:space="preserve"> информационной системы</w:t>
      </w:r>
      <w:r>
        <w:t xml:space="preserve"> - это</w:t>
      </w:r>
      <w:r>
        <w:t xml:space="preserve"> контрол</w:t>
      </w:r>
      <w:r>
        <w:t>ь</w:t>
      </w:r>
      <w:r w:rsidRPr="00C34D7F">
        <w:t xml:space="preserve"> полной и своевременной поставки материалов для удо</w:t>
      </w:r>
      <w:r>
        <w:t xml:space="preserve">влетворения потребностей </w:t>
      </w:r>
      <w:proofErr w:type="gramStart"/>
      <w:r w:rsidRPr="00C34D7F">
        <w:t>бизнес-единиц</w:t>
      </w:r>
      <w:proofErr w:type="gramEnd"/>
      <w:r w:rsidRPr="00C34D7F">
        <w:t xml:space="preserve"> в предметах снабжения</w:t>
      </w:r>
      <w:r>
        <w:t>.</w:t>
      </w:r>
    </w:p>
    <w:p w:rsidR="008B0C71" w:rsidRPr="008B0C71" w:rsidRDefault="008B0C71" w:rsidP="008B0C71">
      <w:pPr>
        <w:ind w:firstLine="284"/>
      </w:pPr>
    </w:p>
    <w:p w:rsidR="008B0C71" w:rsidRPr="008B0C71" w:rsidRDefault="00BA7AE7" w:rsidP="008B0C71">
      <w:pPr>
        <w:pStyle w:val="2"/>
      </w:pPr>
      <w:r>
        <w:t>2.2 Цели создания системы</w:t>
      </w:r>
    </w:p>
    <w:p w:rsidR="008B0C71" w:rsidRPr="008B0C71" w:rsidRDefault="008B0C71" w:rsidP="008B0C71">
      <w:pPr>
        <w:pStyle w:val="10"/>
        <w:rPr>
          <w:rFonts w:eastAsia="Calibri"/>
          <w:b w:val="0"/>
          <w:bCs w:val="0"/>
          <w:color w:val="auto"/>
          <w:sz w:val="28"/>
        </w:rPr>
      </w:pPr>
      <w:r w:rsidRPr="008B0C71">
        <w:rPr>
          <w:rFonts w:eastAsia="Calibri"/>
          <w:b w:val="0"/>
          <w:bCs w:val="0"/>
          <w:color w:val="auto"/>
          <w:sz w:val="28"/>
        </w:rPr>
        <w:t>1. Создание единой системы для работы со складом и его содержимым.</w:t>
      </w:r>
    </w:p>
    <w:p w:rsidR="008B0C71" w:rsidRPr="008B0C71" w:rsidRDefault="008B0C71" w:rsidP="008B0C71">
      <w:pPr>
        <w:pStyle w:val="10"/>
        <w:rPr>
          <w:rFonts w:eastAsia="Calibri"/>
          <w:b w:val="0"/>
          <w:bCs w:val="0"/>
          <w:color w:val="auto"/>
          <w:sz w:val="28"/>
        </w:rPr>
      </w:pPr>
      <w:r>
        <w:rPr>
          <w:rFonts w:eastAsia="Calibri"/>
          <w:b w:val="0"/>
          <w:bCs w:val="0"/>
          <w:color w:val="auto"/>
          <w:sz w:val="28"/>
        </w:rPr>
        <w:t xml:space="preserve">2. </w:t>
      </w:r>
      <w:r w:rsidRPr="008B0C71">
        <w:rPr>
          <w:rFonts w:eastAsia="Calibri"/>
          <w:b w:val="0"/>
          <w:bCs w:val="0"/>
          <w:color w:val="auto"/>
          <w:sz w:val="28"/>
        </w:rPr>
        <w:t>Создание системы разработки, подготовки и хранения различных документов.</w:t>
      </w:r>
    </w:p>
    <w:p w:rsidR="008B0C71" w:rsidRDefault="008B0C71" w:rsidP="008B0C71">
      <w:pPr>
        <w:pStyle w:val="10"/>
        <w:rPr>
          <w:rFonts w:eastAsia="Calibri"/>
          <w:b w:val="0"/>
          <w:bCs w:val="0"/>
          <w:color w:val="auto"/>
          <w:sz w:val="28"/>
        </w:rPr>
      </w:pPr>
      <w:r w:rsidRPr="008B0C71">
        <w:rPr>
          <w:rFonts w:eastAsia="Calibri"/>
          <w:b w:val="0"/>
          <w:bCs w:val="0"/>
          <w:color w:val="auto"/>
          <w:sz w:val="28"/>
        </w:rPr>
        <w:t>3. Создание системы хранения готового программного обеспечения.</w:t>
      </w:r>
      <w:r w:rsidRPr="008B0C71">
        <w:rPr>
          <w:rFonts w:eastAsia="Calibri"/>
          <w:b w:val="0"/>
          <w:bCs w:val="0"/>
          <w:color w:val="auto"/>
          <w:sz w:val="28"/>
        </w:rPr>
        <w:t xml:space="preserve"> </w:t>
      </w:r>
    </w:p>
    <w:p w:rsidR="008B0C71" w:rsidRPr="008B0C71" w:rsidRDefault="008B0C71" w:rsidP="008B0C71">
      <w:pPr>
        <w:ind w:firstLine="0"/>
      </w:pPr>
      <w:r>
        <w:t xml:space="preserve">4. повышение качества обеспечения материалами. </w:t>
      </w:r>
    </w:p>
    <w:p w:rsidR="008B0C71" w:rsidRPr="008B0C71" w:rsidRDefault="008B0C71" w:rsidP="008B0C71"/>
    <w:p w:rsidR="00BA7AE7" w:rsidRPr="00BA7AE7" w:rsidRDefault="00732387" w:rsidP="008B0C71">
      <w:pPr>
        <w:pStyle w:val="10"/>
      </w:pPr>
      <w:r>
        <w:t xml:space="preserve">3. </w:t>
      </w:r>
      <w:r w:rsidRPr="00732387">
        <w:t>Характеристика объектов автоматизации</w:t>
      </w:r>
    </w:p>
    <w:p w:rsidR="00732387" w:rsidRDefault="00732387" w:rsidP="00732387">
      <w:pPr>
        <w:tabs>
          <w:tab w:val="left" w:pos="4050"/>
        </w:tabs>
        <w:ind w:firstLine="0"/>
      </w:pPr>
      <w:r>
        <w:t>Требование не предъявляется</w:t>
      </w:r>
    </w:p>
    <w:p w:rsidR="00732387" w:rsidRDefault="00732387" w:rsidP="00732387">
      <w:pPr>
        <w:tabs>
          <w:tab w:val="left" w:pos="4050"/>
        </w:tabs>
        <w:ind w:firstLine="0"/>
      </w:pPr>
    </w:p>
    <w:p w:rsidR="00316B4F" w:rsidRDefault="00316B4F" w:rsidP="00732387">
      <w:pPr>
        <w:pStyle w:val="10"/>
        <w:sectPr w:rsidR="00316B4F" w:rsidSect="0002082E">
          <w:headerReference w:type="default" r:id="rId8"/>
          <w:footerReference w:type="default" r:id="rId9"/>
          <w:pgSz w:w="11906" w:h="16838" w:code="9"/>
          <w:pgMar w:top="1134" w:right="709" w:bottom="1134" w:left="1701" w:header="567" w:footer="720" w:gutter="0"/>
          <w:cols w:space="720"/>
          <w:titlePg/>
          <w:docGrid w:linePitch="600" w:charSpace="24576"/>
        </w:sectPr>
      </w:pPr>
    </w:p>
    <w:p w:rsidR="00732387" w:rsidRPr="00732387" w:rsidRDefault="00732387" w:rsidP="00732387">
      <w:pPr>
        <w:pStyle w:val="10"/>
      </w:pPr>
      <w:r>
        <w:lastRenderedPageBreak/>
        <w:t>4</w:t>
      </w:r>
      <w:r>
        <w:t xml:space="preserve">. </w:t>
      </w:r>
      <w:r w:rsidRPr="00732387">
        <w:t>Требования к системе</w:t>
      </w:r>
    </w:p>
    <w:p w:rsidR="00732387" w:rsidRDefault="00732387" w:rsidP="00BA7AE7">
      <w:pPr>
        <w:pStyle w:val="2"/>
      </w:pPr>
      <w:r w:rsidRPr="00732387">
        <w:t>4.1.1 Требования к структуре и функционированию системы</w:t>
      </w:r>
    </w:p>
    <w:p w:rsidR="00316B4F" w:rsidRDefault="00316B4F" w:rsidP="00316B4F">
      <w:pPr>
        <w:rPr>
          <w:noProof/>
          <w:lang w:eastAsia="ru-RU"/>
        </w:rPr>
      </w:pPr>
    </w:p>
    <w:p w:rsidR="00316B4F" w:rsidRDefault="00316B4F" w:rsidP="00316B4F">
      <w:pPr>
        <w:rPr>
          <w:noProof/>
          <w:lang w:eastAsia="ru-RU"/>
        </w:rPr>
      </w:pPr>
    </w:p>
    <w:p w:rsidR="00316B4F" w:rsidRDefault="00316B4F" w:rsidP="00316B4F">
      <w:r>
        <w:rPr>
          <w:noProof/>
          <w:lang w:eastAsia="ru-RU"/>
        </w:rPr>
        <w:drawing>
          <wp:inline distT="0" distB="0" distL="0" distR="0" wp14:anchorId="26FBA830" wp14:editId="379F4DDD">
            <wp:extent cx="2905191" cy="23145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5656" t="14894" r="25592" b="44359"/>
                    <a:stretch/>
                  </pic:blipFill>
                  <pic:spPr bwMode="auto">
                    <a:xfrm>
                      <a:off x="0" y="0"/>
                      <a:ext cx="2909380" cy="2317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B4F" w:rsidRPr="00316B4F" w:rsidRDefault="00316B4F" w:rsidP="00316B4F">
      <w:r>
        <w:rPr>
          <w:noProof/>
          <w:lang w:eastAsia="ru-RU"/>
        </w:rPr>
        <w:drawing>
          <wp:inline distT="0" distB="0" distL="0" distR="0" wp14:anchorId="74D66BDF" wp14:editId="168179F0">
            <wp:extent cx="5695949" cy="28479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5860" t="15174" r="5372" b="32558"/>
                    <a:stretch/>
                  </pic:blipFill>
                  <pic:spPr bwMode="auto">
                    <a:xfrm>
                      <a:off x="0" y="0"/>
                      <a:ext cx="5696549" cy="284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AE7" w:rsidRPr="00BA7AE7" w:rsidRDefault="00BA7AE7" w:rsidP="00BA7AE7">
      <w:pPr>
        <w:pStyle w:val="2"/>
      </w:pPr>
      <w:r>
        <w:t>4.1.2</w:t>
      </w:r>
      <w:r>
        <w:t xml:space="preserve"> Требования к численности и квалификации персонала системы и режиму его работы</w:t>
      </w:r>
    </w:p>
    <w:p w:rsidR="00BA7AE7" w:rsidRDefault="00BA7AE7" w:rsidP="00BA7AE7">
      <w:pPr>
        <w:tabs>
          <w:tab w:val="left" w:pos="4050"/>
        </w:tabs>
        <w:ind w:firstLine="0"/>
      </w:pPr>
      <w:r>
        <w:t>Требование не предъявляется</w:t>
      </w:r>
    </w:p>
    <w:p w:rsidR="00BA7AE7" w:rsidRPr="00732387" w:rsidRDefault="00BA7AE7" w:rsidP="00732387">
      <w:pPr>
        <w:tabs>
          <w:tab w:val="left" w:pos="4050"/>
        </w:tabs>
        <w:ind w:firstLine="0"/>
        <w:rPr>
          <w:szCs w:val="28"/>
        </w:rPr>
      </w:pPr>
    </w:p>
    <w:p w:rsidR="00B80511" w:rsidRDefault="00B80511" w:rsidP="00BA7AE7">
      <w:pPr>
        <w:pStyle w:val="2"/>
        <w:sectPr w:rsidR="00B80511" w:rsidSect="0002082E">
          <w:pgSz w:w="11906" w:h="16838" w:code="9"/>
          <w:pgMar w:top="1134" w:right="709" w:bottom="1134" w:left="1701" w:header="567" w:footer="720" w:gutter="0"/>
          <w:cols w:space="720"/>
          <w:titlePg/>
          <w:docGrid w:linePitch="600" w:charSpace="24576"/>
        </w:sectPr>
      </w:pPr>
    </w:p>
    <w:p w:rsidR="00732387" w:rsidRDefault="00732387" w:rsidP="00BA7AE7">
      <w:pPr>
        <w:pStyle w:val="2"/>
      </w:pPr>
      <w:r w:rsidRPr="00732387">
        <w:lastRenderedPageBreak/>
        <w:t>4.1.3 Показатели назначения</w:t>
      </w:r>
    </w:p>
    <w:p w:rsidR="00B80511" w:rsidRDefault="00B80511" w:rsidP="00B80511">
      <w:r>
        <w:t>Система должна обеспечивать сохранность данных не менее 10 летней давности.</w:t>
      </w:r>
    </w:p>
    <w:p w:rsidR="00B80511" w:rsidRDefault="00B80511" w:rsidP="00B80511">
      <w:r>
        <w:t>Система должна обеспечивать возможность одновременной работы не менее 10 пользователей для операционной деятельность и не менее 4ёх пользователей для других деятельностей при следующих характеристиках времени отклика системы:</w:t>
      </w:r>
    </w:p>
    <w:p w:rsidR="00B80511" w:rsidRDefault="00B80511" w:rsidP="00B80511">
      <w:pPr>
        <w:pStyle w:val="af"/>
        <w:numPr>
          <w:ilvl w:val="0"/>
          <w:numId w:val="29"/>
        </w:numPr>
      </w:pPr>
      <w:r>
        <w:t>для операций навигации по экранным формам системы - не более 5 сек;</w:t>
      </w:r>
    </w:p>
    <w:p w:rsidR="00B80511" w:rsidRDefault="00B80511" w:rsidP="00B80511">
      <w:pPr>
        <w:pStyle w:val="af"/>
        <w:numPr>
          <w:ilvl w:val="0"/>
          <w:numId w:val="29"/>
        </w:numPr>
      </w:pPr>
      <w:r>
        <w:t>для операций формирования справок и выписок - не более 10 сек.</w:t>
      </w:r>
    </w:p>
    <w:p w:rsidR="00B80511" w:rsidRPr="00B80511" w:rsidRDefault="00B80511" w:rsidP="00B80511">
      <w:r>
        <w:t>Время формирования аналитических отчетов определяется их сложностью и может занимать продолжительное время.</w:t>
      </w:r>
    </w:p>
    <w:p w:rsidR="00BA7AE7" w:rsidRDefault="00BA7AE7" w:rsidP="00BA7AE7">
      <w:pPr>
        <w:pStyle w:val="2"/>
      </w:pPr>
      <w:r>
        <w:t>4.1.4 Требования к надежности</w:t>
      </w:r>
    </w:p>
    <w:p w:rsidR="00F743B7" w:rsidRDefault="00F743B7" w:rsidP="00F743B7">
      <w:pPr>
        <w:ind w:left="360" w:firstLine="0"/>
      </w:pPr>
      <w:r>
        <w:t>•</w:t>
      </w:r>
      <w:r>
        <w:tab/>
        <w:t>Время восстановления работоспособности программного обеспечения при любых сбоях и отказах не должно превышать одного рабочего дня, исключая случаи неисправности оборудования.</w:t>
      </w:r>
    </w:p>
    <w:p w:rsidR="00F743B7" w:rsidRDefault="00F743B7" w:rsidP="00F743B7">
      <w:pPr>
        <w:ind w:left="360" w:firstLine="0"/>
      </w:pPr>
    </w:p>
    <w:p w:rsidR="00F743B7" w:rsidRDefault="00F743B7" w:rsidP="00F743B7">
      <w:pPr>
        <w:ind w:left="360" w:firstLine="0"/>
      </w:pPr>
      <w:r>
        <w:t>•</w:t>
      </w:r>
      <w:r>
        <w:tab/>
        <w:t>Должна быть обеспечена корректная обработка сбоев электронно - механических устройств, при выполнении функций, связанных с формированием копий документов.</w:t>
      </w:r>
    </w:p>
    <w:p w:rsidR="00F743B7" w:rsidRDefault="00F743B7" w:rsidP="00F743B7">
      <w:pPr>
        <w:ind w:left="360" w:firstLine="0"/>
      </w:pPr>
    </w:p>
    <w:p w:rsidR="00F743B7" w:rsidRDefault="00F743B7" w:rsidP="00F743B7">
      <w:pPr>
        <w:ind w:left="360" w:firstLine="0"/>
      </w:pPr>
      <w:r>
        <w:t>•</w:t>
      </w:r>
      <w:r>
        <w:tab/>
        <w:t xml:space="preserve">Должна быть обеспечена возможность неотложной замены вышедшего из строя активного </w:t>
      </w:r>
      <w:proofErr w:type="spellStart"/>
      <w:r>
        <w:t>накопител</w:t>
      </w:r>
      <w:proofErr w:type="spellEnd"/>
      <w:r>
        <w:t xml:space="preserve"> на жестком магнитном диске без остановки функционирования и потерь информации.</w:t>
      </w:r>
    </w:p>
    <w:p w:rsidR="00F743B7" w:rsidRDefault="00F743B7" w:rsidP="00F743B7">
      <w:pPr>
        <w:ind w:left="360" w:firstLine="0"/>
      </w:pPr>
    </w:p>
    <w:p w:rsidR="00F743B7" w:rsidRDefault="00F743B7" w:rsidP="00F743B7">
      <w:pPr>
        <w:ind w:left="360" w:firstLine="0"/>
      </w:pPr>
      <w:r>
        <w:t>•</w:t>
      </w:r>
      <w:r>
        <w:tab/>
        <w:t>Должно осуществляться разграничение прав доступа к системе.</w:t>
      </w:r>
    </w:p>
    <w:p w:rsidR="00F743B7" w:rsidRDefault="00F743B7" w:rsidP="00F743B7">
      <w:pPr>
        <w:ind w:left="360" w:firstLine="0"/>
      </w:pPr>
    </w:p>
    <w:p w:rsidR="00E70B1B" w:rsidRPr="00E70B1B" w:rsidRDefault="00F743B7" w:rsidP="00F743B7">
      <w:pPr>
        <w:ind w:left="360" w:firstLine="0"/>
      </w:pPr>
      <w:r>
        <w:t>•</w:t>
      </w:r>
      <w:r>
        <w:tab/>
        <w:t>Должен вестись журнал событий системы.</w:t>
      </w:r>
    </w:p>
    <w:p w:rsidR="00B80511" w:rsidRDefault="00B80511" w:rsidP="00BA7AE7">
      <w:pPr>
        <w:pStyle w:val="2"/>
        <w:sectPr w:rsidR="00B80511" w:rsidSect="0002082E">
          <w:pgSz w:w="11906" w:h="16838" w:code="9"/>
          <w:pgMar w:top="1134" w:right="709" w:bottom="1134" w:left="1701" w:header="567" w:footer="720" w:gutter="0"/>
          <w:cols w:space="720"/>
          <w:titlePg/>
          <w:docGrid w:linePitch="600" w:charSpace="24576"/>
        </w:sectPr>
      </w:pPr>
    </w:p>
    <w:p w:rsidR="00B80511" w:rsidRPr="00B80511" w:rsidRDefault="00732387" w:rsidP="00B80511">
      <w:pPr>
        <w:pStyle w:val="2"/>
      </w:pPr>
      <w:r w:rsidRPr="00732387">
        <w:lastRenderedPageBreak/>
        <w:t>4.1.5 Требования к безопасности</w:t>
      </w:r>
    </w:p>
    <w:p w:rsidR="006B75BF" w:rsidRDefault="00B80511" w:rsidP="00B80511">
      <w:pPr>
        <w:pStyle w:val="af"/>
        <w:numPr>
          <w:ilvl w:val="0"/>
          <w:numId w:val="30"/>
        </w:numPr>
        <w:ind w:left="709" w:hanging="283"/>
      </w:pPr>
      <w:r w:rsidRPr="00B80511">
        <w:t>При монтаже, наладке, эксплуатации, обслуживании и ремонте технических средств Системы должны выполняться меры электробезопасности в соответствии с "правилами устройства электроустановок" и "правилами техники безопасности при эксплуатации электроустановок потребителей"</w:t>
      </w:r>
    </w:p>
    <w:p w:rsidR="006B75BF" w:rsidRDefault="006B75BF" w:rsidP="00B80511">
      <w:pPr>
        <w:pStyle w:val="af"/>
        <w:numPr>
          <w:ilvl w:val="0"/>
          <w:numId w:val="26"/>
        </w:numPr>
      </w:pPr>
      <w:r w:rsidRPr="006B75BF">
        <w:t>Аппаратное обеспечение Системы должно соответствовать требованиям пожарной безопасности в производственных помещениях по ГОСТ 12.1.004-91. "ССБТ. Пожарная безопасность Общие требования".</w:t>
      </w:r>
    </w:p>
    <w:p w:rsidR="006B75BF" w:rsidRPr="006B75BF" w:rsidRDefault="006B75BF" w:rsidP="006B75BF">
      <w:pPr>
        <w:pStyle w:val="af"/>
        <w:numPr>
          <w:ilvl w:val="0"/>
          <w:numId w:val="26"/>
        </w:numPr>
      </w:pPr>
      <w:r w:rsidRPr="006B75BF">
        <w:t>Доступ к определенным функциям должен предоставляться с помощью авторизации и системы аккаунтов.</w:t>
      </w:r>
    </w:p>
    <w:p w:rsidR="00732387" w:rsidRDefault="00732387" w:rsidP="00BA7AE7">
      <w:pPr>
        <w:pStyle w:val="2"/>
      </w:pPr>
      <w:r w:rsidRPr="00732387">
        <w:t>4.1.6 Требования к эргономике и технической эстетике</w:t>
      </w:r>
    </w:p>
    <w:p w:rsidR="006B75BF" w:rsidRDefault="006B75BF" w:rsidP="006B75BF">
      <w:pPr>
        <w:pStyle w:val="af"/>
        <w:numPr>
          <w:ilvl w:val="0"/>
          <w:numId w:val="27"/>
        </w:numPr>
      </w:pPr>
      <w:r>
        <w:t>Требуется р</w:t>
      </w:r>
      <w:r w:rsidRPr="006B75BF">
        <w:t>еализация графического многооконного режима</w:t>
      </w:r>
      <w:r>
        <w:t xml:space="preserve"> для доступа к системе</w:t>
      </w:r>
      <w:r w:rsidRPr="006B75BF">
        <w:t>.</w:t>
      </w:r>
    </w:p>
    <w:p w:rsidR="006B75BF" w:rsidRDefault="006B75BF" w:rsidP="006B75BF">
      <w:pPr>
        <w:pStyle w:val="af"/>
        <w:numPr>
          <w:ilvl w:val="0"/>
          <w:numId w:val="27"/>
        </w:numPr>
      </w:pPr>
      <w:r w:rsidRPr="006B75BF">
        <w:t>Необходима возможность настроить графические элементы окна, в пределах возможности ОС.</w:t>
      </w:r>
    </w:p>
    <w:p w:rsidR="006B75BF" w:rsidRDefault="006B75BF" w:rsidP="006B75BF">
      <w:pPr>
        <w:pStyle w:val="af"/>
        <w:numPr>
          <w:ilvl w:val="0"/>
          <w:numId w:val="27"/>
        </w:numPr>
      </w:pPr>
      <w:r>
        <w:t>Необходима</w:t>
      </w:r>
      <w:r w:rsidRPr="006B75BF">
        <w:t xml:space="preserve"> контекстно-зависим</w:t>
      </w:r>
      <w:r>
        <w:t>ая</w:t>
      </w:r>
      <w:r w:rsidRPr="006B75BF">
        <w:t xml:space="preserve"> справк</w:t>
      </w:r>
      <w:r>
        <w:t>а</w:t>
      </w:r>
      <w:r w:rsidRPr="006B75BF">
        <w:t xml:space="preserve"> по возможностям</w:t>
      </w:r>
      <w:r>
        <w:t xml:space="preserve"> и состояниям</w:t>
      </w:r>
      <w:r w:rsidRPr="006B75BF">
        <w:t xml:space="preserve"> Системы.</w:t>
      </w:r>
    </w:p>
    <w:p w:rsidR="006B75BF" w:rsidRPr="006B75BF" w:rsidRDefault="006B75BF" w:rsidP="006B75BF">
      <w:pPr>
        <w:pStyle w:val="af"/>
        <w:numPr>
          <w:ilvl w:val="0"/>
          <w:numId w:val="27"/>
        </w:numPr>
      </w:pPr>
      <w:r w:rsidRPr="006B75BF">
        <w:t>Интерфейс должен обеспечивать удобн</w:t>
      </w:r>
      <w:r>
        <w:t>ую навигацию в диалоге с пользов</w:t>
      </w:r>
      <w:r w:rsidRPr="006B75BF">
        <w:t>ателем, который хорошо знает предметную область.</w:t>
      </w:r>
    </w:p>
    <w:p w:rsidR="00BA7AE7" w:rsidRDefault="00BA7AE7" w:rsidP="00BA7AE7">
      <w:pPr>
        <w:pStyle w:val="2"/>
      </w:pPr>
      <w:r>
        <w:t>4.1.7</w:t>
      </w:r>
      <w:r w:rsidRPr="00BA7AE7">
        <w:t xml:space="preserve"> Требования к защите информации от несанкционированного доступа</w:t>
      </w:r>
    </w:p>
    <w:p w:rsidR="00BA7AE7" w:rsidRDefault="00BA7AE7" w:rsidP="00BA7AE7">
      <w:pPr>
        <w:tabs>
          <w:tab w:val="left" w:pos="4050"/>
        </w:tabs>
        <w:ind w:firstLine="0"/>
      </w:pPr>
      <w:r>
        <w:t>Требование не предъявляется</w:t>
      </w:r>
    </w:p>
    <w:p w:rsidR="00BA7AE7" w:rsidRDefault="00BA7AE7" w:rsidP="00BA7AE7">
      <w:pPr>
        <w:pStyle w:val="2"/>
      </w:pPr>
      <w:r w:rsidRPr="00BA7AE7">
        <w:t>4.1.8 Требования по сохранности информации при авариях</w:t>
      </w:r>
    </w:p>
    <w:p w:rsidR="00BA7AE7" w:rsidRPr="00BA7AE7" w:rsidRDefault="00BA7AE7" w:rsidP="00BA7AE7">
      <w:pPr>
        <w:tabs>
          <w:tab w:val="left" w:pos="4050"/>
        </w:tabs>
        <w:ind w:firstLine="0"/>
      </w:pPr>
      <w:r>
        <w:t>Требование не предъявляется</w:t>
      </w:r>
    </w:p>
    <w:p w:rsidR="00B80511" w:rsidRDefault="00B80511" w:rsidP="0087404D">
      <w:pPr>
        <w:pStyle w:val="2"/>
        <w:sectPr w:rsidR="00B80511" w:rsidSect="0002082E">
          <w:pgSz w:w="11906" w:h="16838" w:code="9"/>
          <w:pgMar w:top="1134" w:right="709" w:bottom="1134" w:left="1701" w:header="567" w:footer="720" w:gutter="0"/>
          <w:cols w:space="720"/>
          <w:titlePg/>
          <w:docGrid w:linePitch="600" w:charSpace="24576"/>
        </w:sectPr>
      </w:pPr>
    </w:p>
    <w:p w:rsidR="00732387" w:rsidRDefault="00732387" w:rsidP="0087404D">
      <w:pPr>
        <w:pStyle w:val="2"/>
      </w:pPr>
      <w:r w:rsidRPr="00732387">
        <w:lastRenderedPageBreak/>
        <w:t>4.1.9 Требования к защите информации о</w:t>
      </w:r>
      <w:r w:rsidR="0087404D">
        <w:t xml:space="preserve">т несанкционированного доступа </w:t>
      </w:r>
    </w:p>
    <w:p w:rsidR="006B75BF" w:rsidRPr="006B75BF" w:rsidRDefault="006B75BF" w:rsidP="006B75BF"/>
    <w:p w:rsidR="006B75BF" w:rsidRDefault="006B75BF" w:rsidP="006B75BF">
      <w:r w:rsidRPr="006B75BF">
        <w:t>Комплекс программно-технических средств и организационных решений по защите информации от несанкционированного доступа реализуется в рамках системы защиты информации от несанкционированного доступа, условно состоящих из четырех подсистем.</w:t>
      </w:r>
    </w:p>
    <w:p w:rsidR="006B75BF" w:rsidRDefault="006B75BF" w:rsidP="006B75BF">
      <w:pPr>
        <w:pStyle w:val="af"/>
        <w:numPr>
          <w:ilvl w:val="0"/>
          <w:numId w:val="28"/>
        </w:numPr>
      </w:pPr>
      <w:r>
        <w:t xml:space="preserve">Управление доступом к системе и её возможностям </w:t>
      </w:r>
    </w:p>
    <w:p w:rsidR="006B75BF" w:rsidRDefault="006B75BF" w:rsidP="006B75BF">
      <w:pPr>
        <w:pStyle w:val="af"/>
        <w:numPr>
          <w:ilvl w:val="0"/>
          <w:numId w:val="28"/>
        </w:numPr>
      </w:pPr>
      <w:r>
        <w:t xml:space="preserve">Регистрация и учет </w:t>
      </w:r>
    </w:p>
    <w:p w:rsidR="006B75BF" w:rsidRDefault="006B75BF" w:rsidP="006B75BF">
      <w:pPr>
        <w:pStyle w:val="af"/>
        <w:numPr>
          <w:ilvl w:val="0"/>
          <w:numId w:val="28"/>
        </w:numPr>
      </w:pPr>
      <w:r>
        <w:t>Крипто</w:t>
      </w:r>
      <w:r w:rsidR="00B80511">
        <w:t>графия данных</w:t>
      </w:r>
    </w:p>
    <w:p w:rsidR="00B80511" w:rsidRDefault="00B80511" w:rsidP="006B75BF">
      <w:pPr>
        <w:pStyle w:val="af"/>
        <w:numPr>
          <w:ilvl w:val="0"/>
          <w:numId w:val="28"/>
        </w:numPr>
      </w:pPr>
      <w:r>
        <w:t>Обеспечения целостности данных</w:t>
      </w:r>
    </w:p>
    <w:p w:rsidR="00B80511" w:rsidRPr="006B75BF" w:rsidRDefault="00B80511" w:rsidP="00B80511">
      <w:pPr>
        <w:pStyle w:val="af"/>
        <w:ind w:left="1287" w:firstLine="0"/>
      </w:pPr>
    </w:p>
    <w:p w:rsidR="00732387" w:rsidRDefault="00732387" w:rsidP="0087404D">
      <w:pPr>
        <w:pStyle w:val="2"/>
      </w:pPr>
      <w:r w:rsidRPr="00732387">
        <w:t>4.1.10 Требования по сохранности информации при авариях</w:t>
      </w:r>
    </w:p>
    <w:p w:rsidR="00F743B7" w:rsidRDefault="00F743B7" w:rsidP="00F743B7">
      <w:r>
        <w:t>•</w:t>
      </w:r>
      <w:r>
        <w:tab/>
        <w:t>Сохранность информации при сбоях и авариях должна достигаться для баз данных, файлов данных на файловых серверах - за счёт архитектуры построения технических средств и программного обеспечения Системы.</w:t>
      </w:r>
    </w:p>
    <w:p w:rsidR="00F743B7" w:rsidRDefault="00F743B7" w:rsidP="00F743B7"/>
    <w:p w:rsidR="00F743B7" w:rsidRDefault="00F743B7" w:rsidP="00F743B7">
      <w:r>
        <w:t>•</w:t>
      </w:r>
      <w:r>
        <w:tab/>
        <w:t>Еженедельно должен формироваться полный архив данных, в двух экземплярах, один из которых должен храниться непосредственно в месте размещения Системы, другой в помещении с контролируемым ограниченным доступом в здании, отличном от того, где размещена Система.</w:t>
      </w:r>
    </w:p>
    <w:p w:rsidR="00F743B7" w:rsidRPr="00F743B7" w:rsidRDefault="00F743B7" w:rsidP="00F743B7"/>
    <w:p w:rsidR="00BA7AE7" w:rsidRDefault="00BA7AE7" w:rsidP="00BA7AE7">
      <w:pPr>
        <w:pStyle w:val="2"/>
      </w:pPr>
      <w:r>
        <w:t>4.1.11</w:t>
      </w:r>
      <w:r w:rsidRPr="00BA7AE7">
        <w:t xml:space="preserve"> Дополнительные требования</w:t>
      </w:r>
    </w:p>
    <w:p w:rsidR="00BA7AE7" w:rsidRDefault="00BA7AE7" w:rsidP="00BA7AE7">
      <w:pPr>
        <w:tabs>
          <w:tab w:val="left" w:pos="4050"/>
        </w:tabs>
        <w:ind w:firstLine="0"/>
      </w:pPr>
      <w:r>
        <w:t>Требование не предъявляется</w:t>
      </w:r>
    </w:p>
    <w:p w:rsidR="00BA7AE7" w:rsidRDefault="00BA7AE7" w:rsidP="00BA7AE7">
      <w:pPr>
        <w:pStyle w:val="2"/>
      </w:pPr>
      <w:r w:rsidRPr="00BA7AE7">
        <w:t>4.1.12 Требования безопасности</w:t>
      </w:r>
    </w:p>
    <w:p w:rsidR="00BA7AE7" w:rsidRDefault="00BA7AE7" w:rsidP="00BA7AE7">
      <w:pPr>
        <w:tabs>
          <w:tab w:val="left" w:pos="4050"/>
        </w:tabs>
        <w:ind w:firstLine="0"/>
      </w:pPr>
      <w:r>
        <w:t>Требование не предъявляется</w:t>
      </w:r>
    </w:p>
    <w:p w:rsidR="00BA7AE7" w:rsidRDefault="0087404D" w:rsidP="0087404D">
      <w:pPr>
        <w:pStyle w:val="2"/>
      </w:pPr>
      <w:r w:rsidRPr="0087404D">
        <w:t xml:space="preserve">4.1.13 Требования к транспортабельности для </w:t>
      </w:r>
      <w:proofErr w:type="gramStart"/>
      <w:r w:rsidRPr="0087404D">
        <w:t>подвижных</w:t>
      </w:r>
      <w:proofErr w:type="gramEnd"/>
      <w:r w:rsidRPr="0087404D">
        <w:t xml:space="preserve"> АИС</w:t>
      </w:r>
    </w:p>
    <w:p w:rsidR="0087404D" w:rsidRPr="0087404D" w:rsidRDefault="0087404D" w:rsidP="0087404D">
      <w:pPr>
        <w:tabs>
          <w:tab w:val="left" w:pos="4050"/>
        </w:tabs>
        <w:ind w:firstLine="0"/>
      </w:pPr>
      <w:r>
        <w:t>Требование не предъявляется</w:t>
      </w:r>
    </w:p>
    <w:p w:rsidR="004867DF" w:rsidRDefault="004867DF" w:rsidP="0087404D">
      <w:pPr>
        <w:pStyle w:val="2"/>
        <w:sectPr w:rsidR="004867DF" w:rsidSect="0002082E">
          <w:pgSz w:w="11906" w:h="16838" w:code="9"/>
          <w:pgMar w:top="1134" w:right="709" w:bottom="1134" w:left="1701" w:header="567" w:footer="720" w:gutter="0"/>
          <w:cols w:space="720"/>
          <w:titlePg/>
          <w:docGrid w:linePitch="600" w:charSpace="24576"/>
        </w:sectPr>
      </w:pPr>
    </w:p>
    <w:p w:rsidR="00732387" w:rsidRDefault="0087404D" w:rsidP="0087404D">
      <w:pPr>
        <w:pStyle w:val="2"/>
      </w:pPr>
      <w:r>
        <w:lastRenderedPageBreak/>
        <w:t xml:space="preserve">4.2 Требования к функциям, </w:t>
      </w:r>
      <w:r w:rsidR="00732387" w:rsidRPr="00732387">
        <w:t>выполняемым системой</w:t>
      </w:r>
    </w:p>
    <w:p w:rsidR="00F743B7" w:rsidRDefault="00F743B7" w:rsidP="00F743B7">
      <w:r>
        <w:t>Система должна решать задачу обеспечения материалами пользователей, которые использую данную Систему.</w:t>
      </w:r>
    </w:p>
    <w:p w:rsidR="00F743B7" w:rsidRDefault="00F743B7" w:rsidP="00F743B7">
      <w:r>
        <w:t>Подсистема хранения данных должна осуществлять хранение оперативных данных системы, данных для формирования аналитических отчетов, документов системы, сформированных в процессе работы отчетов.</w:t>
      </w:r>
    </w:p>
    <w:p w:rsidR="00F743B7" w:rsidRDefault="00F743B7" w:rsidP="00F743B7">
      <w:r>
        <w:t>Подсистема управления должна состоять из следующих модулей:</w:t>
      </w:r>
    </w:p>
    <w:p w:rsidR="00F743B7" w:rsidRDefault="00F743B7" w:rsidP="00F743B7">
      <w:r>
        <w:t>- Модуль планирования закупок;</w:t>
      </w:r>
    </w:p>
    <w:p w:rsidR="00F743B7" w:rsidRDefault="00F743B7" w:rsidP="00F743B7">
      <w:r>
        <w:t>- Модуль расчета необходимых материалов;</w:t>
      </w:r>
    </w:p>
    <w:p w:rsidR="00F743B7" w:rsidRDefault="00F743B7" w:rsidP="00F743B7">
      <w:r>
        <w:t>- Модуль оперативного учета движения материалов;</w:t>
      </w:r>
    </w:p>
    <w:p w:rsidR="00F743B7" w:rsidRDefault="00F743B7" w:rsidP="00F743B7">
      <w:r>
        <w:t>- Модуль ведение административного документооборота;</w:t>
      </w:r>
    </w:p>
    <w:p w:rsidR="00F743B7" w:rsidRPr="00F743B7" w:rsidRDefault="00F743B7" w:rsidP="00F743B7">
      <w:r>
        <w:t>- Модуль ведения архивов без ограничения сроков давности.</w:t>
      </w:r>
    </w:p>
    <w:p w:rsidR="0087404D" w:rsidRDefault="0087404D" w:rsidP="0012724B">
      <w:pPr>
        <w:pStyle w:val="2"/>
      </w:pPr>
      <w:r>
        <w:t>4.3.1 Требования к математическому обеспечению</w:t>
      </w:r>
    </w:p>
    <w:p w:rsidR="0087404D" w:rsidRPr="0087404D" w:rsidRDefault="0087404D" w:rsidP="00732387">
      <w:pPr>
        <w:tabs>
          <w:tab w:val="left" w:pos="4050"/>
        </w:tabs>
        <w:ind w:firstLine="0"/>
      </w:pPr>
      <w:r>
        <w:t>Требование не предъявляется</w:t>
      </w:r>
    </w:p>
    <w:p w:rsidR="00732387" w:rsidRDefault="00732387" w:rsidP="0087404D">
      <w:pPr>
        <w:pStyle w:val="2"/>
      </w:pPr>
      <w:r w:rsidRPr="00732387">
        <w:t>4.3.2 Требования к информационному обеспечению</w:t>
      </w:r>
    </w:p>
    <w:p w:rsidR="00F743B7" w:rsidRDefault="00F743B7" w:rsidP="00F743B7"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F743B7" w:rsidRDefault="00F743B7" w:rsidP="00F743B7"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:rsidR="00F743B7" w:rsidRDefault="00F743B7" w:rsidP="00F743B7">
      <w: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F743B7" w:rsidRPr="00F743B7" w:rsidRDefault="00F743B7" w:rsidP="00F743B7">
      <w:r>
        <w:t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оборудования.</w:t>
      </w:r>
    </w:p>
    <w:p w:rsidR="0087404D" w:rsidRDefault="0087404D" w:rsidP="0012724B">
      <w:pPr>
        <w:pStyle w:val="2"/>
      </w:pPr>
      <w:r>
        <w:t>4.3.3</w:t>
      </w:r>
      <w:r w:rsidRPr="0087404D">
        <w:t xml:space="preserve"> Требования к лингвистическому обеспечению</w:t>
      </w:r>
    </w:p>
    <w:p w:rsidR="0087404D" w:rsidRPr="0087404D" w:rsidRDefault="0087404D" w:rsidP="0087404D">
      <w:pPr>
        <w:tabs>
          <w:tab w:val="left" w:pos="4050"/>
        </w:tabs>
        <w:ind w:firstLine="0"/>
      </w:pPr>
      <w:r>
        <w:t>Требование не предъявляется</w:t>
      </w:r>
    </w:p>
    <w:p w:rsidR="0087404D" w:rsidRDefault="00732387" w:rsidP="0087404D">
      <w:pPr>
        <w:pStyle w:val="2"/>
      </w:pPr>
      <w:r w:rsidRPr="00732387">
        <w:lastRenderedPageBreak/>
        <w:t>4.3.4 Требова</w:t>
      </w:r>
      <w:r w:rsidR="0087404D">
        <w:t>ния к программному обеспечению</w:t>
      </w:r>
    </w:p>
    <w:p w:rsidR="00F743B7" w:rsidRDefault="00F743B7" w:rsidP="00F743B7"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F743B7" w:rsidRPr="00F743B7" w:rsidRDefault="00F743B7" w:rsidP="00F743B7">
      <w:r>
        <w:t xml:space="preserve"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</w:t>
      </w:r>
      <w:proofErr w:type="spellStart"/>
      <w:r>
        <w:t>Windows</w:t>
      </w:r>
      <w:proofErr w:type="spellEnd"/>
      <w:r>
        <w:t>.</w:t>
      </w:r>
    </w:p>
    <w:p w:rsidR="00732387" w:rsidRDefault="00732387" w:rsidP="0087404D">
      <w:pPr>
        <w:pStyle w:val="2"/>
      </w:pPr>
      <w:r w:rsidRPr="00732387">
        <w:t>4.3.5 Требования к техническому обеспечению</w:t>
      </w:r>
    </w:p>
    <w:p w:rsidR="00F743B7" w:rsidRDefault="00F743B7" w:rsidP="00F743B7">
      <w:r>
        <w:t>В состав комплекса должны входить следующие средства:</w:t>
      </w:r>
    </w:p>
    <w:p w:rsidR="00F743B7" w:rsidRDefault="00F743B7" w:rsidP="00F743B7">
      <w:r>
        <w:t>- сервер базы данных</w:t>
      </w:r>
    </w:p>
    <w:p w:rsidR="00F743B7" w:rsidRPr="00F743B7" w:rsidRDefault="00F743B7" w:rsidP="00F743B7">
      <w:r>
        <w:t>- персональные компьютеры администраторов и пользователей.</w:t>
      </w:r>
    </w:p>
    <w:p w:rsidR="0087404D" w:rsidRDefault="0087404D" w:rsidP="00F743B7">
      <w:pPr>
        <w:pStyle w:val="2"/>
      </w:pPr>
      <w:r>
        <w:t>4.3.6</w:t>
      </w:r>
      <w:r w:rsidRPr="0087404D">
        <w:t xml:space="preserve"> Требования к метрологическому обеспечению</w:t>
      </w:r>
    </w:p>
    <w:p w:rsidR="0087404D" w:rsidRDefault="0087404D" w:rsidP="0087404D">
      <w:pPr>
        <w:tabs>
          <w:tab w:val="left" w:pos="4050"/>
        </w:tabs>
        <w:ind w:firstLine="0"/>
      </w:pPr>
      <w:r>
        <w:t>Требование не предъявляется</w:t>
      </w:r>
    </w:p>
    <w:p w:rsidR="0087404D" w:rsidRPr="0087404D" w:rsidRDefault="0087404D" w:rsidP="0087404D">
      <w:pPr>
        <w:pStyle w:val="2"/>
      </w:pPr>
      <w:r>
        <w:t xml:space="preserve">4.3.7 </w:t>
      </w:r>
      <w:r w:rsidRPr="0087404D">
        <w:t>Требования к организационному обеспечению</w:t>
      </w:r>
    </w:p>
    <w:p w:rsidR="0087404D" w:rsidRDefault="0087404D" w:rsidP="0087404D">
      <w:pPr>
        <w:tabs>
          <w:tab w:val="left" w:pos="4050"/>
        </w:tabs>
        <w:ind w:firstLine="0"/>
      </w:pPr>
      <w:r>
        <w:t>Требование не предъявляется</w:t>
      </w:r>
    </w:p>
    <w:p w:rsidR="0087404D" w:rsidRDefault="0087404D" w:rsidP="0087404D">
      <w:pPr>
        <w:pStyle w:val="2"/>
      </w:pPr>
      <w:r>
        <w:t>4.3.8</w:t>
      </w:r>
      <w:r w:rsidRPr="0087404D">
        <w:t xml:space="preserve"> Требования к методическому обеспечению</w:t>
      </w:r>
    </w:p>
    <w:p w:rsidR="0087404D" w:rsidRDefault="0087404D" w:rsidP="0087404D">
      <w:pPr>
        <w:tabs>
          <w:tab w:val="left" w:pos="4050"/>
        </w:tabs>
        <w:ind w:firstLine="0"/>
      </w:pPr>
      <w:r>
        <w:t>Требование не предъявляется</w:t>
      </w:r>
    </w:p>
    <w:p w:rsidR="008B0C71" w:rsidRDefault="008B0C71" w:rsidP="008B0C71">
      <w:pPr>
        <w:pStyle w:val="2"/>
      </w:pPr>
      <w:r>
        <w:t>4.3.9. Требования к патентной чистоте</w:t>
      </w:r>
    </w:p>
    <w:p w:rsidR="0087404D" w:rsidRPr="0087404D" w:rsidRDefault="008B0C71" w:rsidP="00F743B7">
      <w:pPr>
        <w:tabs>
          <w:tab w:val="left" w:pos="4050"/>
        </w:tabs>
        <w:ind w:firstLine="0"/>
      </w:pPr>
      <w:r>
        <w:t>Требование не предъявляется</w:t>
      </w:r>
    </w:p>
    <w:p w:rsidR="004867DF" w:rsidRDefault="004867DF" w:rsidP="00732387">
      <w:pPr>
        <w:pStyle w:val="10"/>
        <w:sectPr w:rsidR="004867DF" w:rsidSect="0002082E">
          <w:pgSz w:w="11906" w:h="16838" w:code="9"/>
          <w:pgMar w:top="1134" w:right="709" w:bottom="1134" w:left="1701" w:header="567" w:footer="720" w:gutter="0"/>
          <w:cols w:space="720"/>
          <w:titlePg/>
          <w:docGrid w:linePitch="600" w:charSpace="24576"/>
        </w:sectPr>
      </w:pPr>
    </w:p>
    <w:p w:rsidR="00732387" w:rsidRPr="00732387" w:rsidRDefault="00732387" w:rsidP="00732387">
      <w:pPr>
        <w:pStyle w:val="10"/>
      </w:pPr>
      <w:r>
        <w:lastRenderedPageBreak/>
        <w:t>5</w:t>
      </w:r>
      <w:r>
        <w:t xml:space="preserve">. </w:t>
      </w:r>
      <w:r w:rsidRPr="00732387">
        <w:t>Состав и содержание работ по созданию системы</w:t>
      </w:r>
    </w:p>
    <w:p w:rsidR="00732387" w:rsidRDefault="00F743B7" w:rsidP="00732387">
      <w:pPr>
        <w:tabs>
          <w:tab w:val="left" w:pos="4050"/>
        </w:tabs>
        <w:ind w:firstLine="0"/>
        <w:rPr>
          <w:szCs w:val="28"/>
        </w:rPr>
      </w:pPr>
      <w:r>
        <w:rPr>
          <w:szCs w:val="28"/>
        </w:rPr>
        <w:t>Стадии работ</w:t>
      </w:r>
    </w:p>
    <w:p w:rsidR="00520D9E" w:rsidRPr="00520D9E" w:rsidRDefault="00520D9E" w:rsidP="00520D9E">
      <w:pPr>
        <w:pStyle w:val="af"/>
        <w:numPr>
          <w:ilvl w:val="0"/>
          <w:numId w:val="32"/>
        </w:numPr>
        <w:tabs>
          <w:tab w:val="left" w:pos="4050"/>
        </w:tabs>
        <w:rPr>
          <w:szCs w:val="28"/>
        </w:rPr>
      </w:pPr>
      <w:r>
        <w:rPr>
          <w:szCs w:val="28"/>
        </w:rPr>
        <w:t>Исследование объектов автоматизации</w:t>
      </w:r>
    </w:p>
    <w:p w:rsidR="00F743B7" w:rsidRDefault="00F743B7" w:rsidP="00F743B7">
      <w:pPr>
        <w:pStyle w:val="af"/>
        <w:numPr>
          <w:ilvl w:val="0"/>
          <w:numId w:val="32"/>
        </w:numPr>
        <w:tabs>
          <w:tab w:val="left" w:pos="4050"/>
        </w:tabs>
        <w:rPr>
          <w:szCs w:val="28"/>
        </w:rPr>
      </w:pPr>
      <w:r>
        <w:rPr>
          <w:szCs w:val="28"/>
        </w:rPr>
        <w:t>Разработка Технического задания</w:t>
      </w:r>
    </w:p>
    <w:p w:rsidR="00520D9E" w:rsidRDefault="00520D9E" w:rsidP="00520D9E">
      <w:pPr>
        <w:pStyle w:val="af"/>
        <w:numPr>
          <w:ilvl w:val="0"/>
          <w:numId w:val="32"/>
        </w:numPr>
        <w:tabs>
          <w:tab w:val="left" w:pos="4050"/>
        </w:tabs>
        <w:rPr>
          <w:szCs w:val="28"/>
        </w:rPr>
      </w:pPr>
      <w:r>
        <w:rPr>
          <w:szCs w:val="28"/>
        </w:rPr>
        <w:t>Разработка документации</w:t>
      </w:r>
    </w:p>
    <w:p w:rsidR="00520D9E" w:rsidRPr="00520D9E" w:rsidRDefault="00520D9E" w:rsidP="00520D9E">
      <w:pPr>
        <w:pStyle w:val="af"/>
        <w:numPr>
          <w:ilvl w:val="0"/>
          <w:numId w:val="32"/>
        </w:numPr>
        <w:tabs>
          <w:tab w:val="left" w:pos="4050"/>
        </w:tabs>
        <w:rPr>
          <w:szCs w:val="28"/>
        </w:rPr>
      </w:pPr>
      <w:r>
        <w:rPr>
          <w:szCs w:val="28"/>
        </w:rPr>
        <w:t>Разработка технического проекта</w:t>
      </w:r>
    </w:p>
    <w:p w:rsidR="00F743B7" w:rsidRDefault="00F743B7" w:rsidP="00F743B7">
      <w:pPr>
        <w:pStyle w:val="af"/>
        <w:numPr>
          <w:ilvl w:val="0"/>
          <w:numId w:val="32"/>
        </w:numPr>
        <w:tabs>
          <w:tab w:val="left" w:pos="4050"/>
        </w:tabs>
        <w:rPr>
          <w:szCs w:val="28"/>
        </w:rPr>
      </w:pPr>
      <w:r>
        <w:rPr>
          <w:szCs w:val="28"/>
        </w:rPr>
        <w:t>Разработка прототипа</w:t>
      </w:r>
    </w:p>
    <w:p w:rsidR="00520D9E" w:rsidRPr="00520D9E" w:rsidRDefault="00520D9E" w:rsidP="00520D9E">
      <w:pPr>
        <w:pStyle w:val="af"/>
        <w:numPr>
          <w:ilvl w:val="0"/>
          <w:numId w:val="32"/>
        </w:numPr>
        <w:rPr>
          <w:szCs w:val="28"/>
        </w:rPr>
      </w:pPr>
      <w:r w:rsidRPr="00520D9E">
        <w:rPr>
          <w:szCs w:val="28"/>
        </w:rPr>
        <w:t xml:space="preserve">Разработка программного обеспечения </w:t>
      </w:r>
    </w:p>
    <w:p w:rsidR="00F743B7" w:rsidRDefault="00F743B7" w:rsidP="00F743B7">
      <w:pPr>
        <w:pStyle w:val="af"/>
        <w:numPr>
          <w:ilvl w:val="0"/>
          <w:numId w:val="32"/>
        </w:numPr>
        <w:tabs>
          <w:tab w:val="left" w:pos="4050"/>
        </w:tabs>
        <w:rPr>
          <w:szCs w:val="28"/>
        </w:rPr>
      </w:pPr>
      <w:r>
        <w:rPr>
          <w:szCs w:val="28"/>
        </w:rPr>
        <w:t>Отладка программного обеспечения</w:t>
      </w:r>
    </w:p>
    <w:p w:rsidR="004867DF" w:rsidRDefault="00F743B7" w:rsidP="004867DF">
      <w:pPr>
        <w:pStyle w:val="af"/>
        <w:numPr>
          <w:ilvl w:val="0"/>
          <w:numId w:val="32"/>
        </w:numPr>
        <w:tabs>
          <w:tab w:val="left" w:pos="4050"/>
          <w:tab w:val="left" w:pos="9072"/>
        </w:tabs>
        <w:rPr>
          <w:szCs w:val="28"/>
        </w:rPr>
      </w:pPr>
      <w:r>
        <w:rPr>
          <w:szCs w:val="28"/>
        </w:rPr>
        <w:t>Тестирование программного обеспечения</w:t>
      </w:r>
    </w:p>
    <w:p w:rsidR="004867DF" w:rsidRDefault="004867DF" w:rsidP="004867DF">
      <w:pPr>
        <w:tabs>
          <w:tab w:val="left" w:pos="4050"/>
        </w:tabs>
        <w:ind w:firstLine="0"/>
        <w:rPr>
          <w:szCs w:val="28"/>
        </w:rPr>
      </w:pPr>
      <w:r w:rsidRPr="004867DF">
        <w:rPr>
          <w:szCs w:val="28"/>
        </w:rPr>
        <w:br/>
      </w:r>
      <w:r>
        <w:rPr>
          <w:szCs w:val="28"/>
        </w:rPr>
        <w:t>Виды и составы работ</w:t>
      </w:r>
    </w:p>
    <w:p w:rsidR="004867DF" w:rsidRDefault="004867DF" w:rsidP="004867DF">
      <w:pPr>
        <w:pStyle w:val="af"/>
        <w:numPr>
          <w:ilvl w:val="0"/>
          <w:numId w:val="33"/>
        </w:numPr>
        <w:tabs>
          <w:tab w:val="left" w:pos="4050"/>
        </w:tabs>
        <w:rPr>
          <w:szCs w:val="28"/>
        </w:rPr>
      </w:pPr>
      <w:r>
        <w:rPr>
          <w:szCs w:val="28"/>
        </w:rPr>
        <w:t>Обучение</w:t>
      </w:r>
    </w:p>
    <w:p w:rsidR="004867DF" w:rsidRDefault="004867DF" w:rsidP="004867DF">
      <w:pPr>
        <w:pStyle w:val="af"/>
        <w:numPr>
          <w:ilvl w:val="1"/>
          <w:numId w:val="33"/>
        </w:numPr>
        <w:tabs>
          <w:tab w:val="left" w:pos="4050"/>
        </w:tabs>
        <w:rPr>
          <w:szCs w:val="28"/>
        </w:rPr>
      </w:pPr>
      <w:r>
        <w:rPr>
          <w:szCs w:val="28"/>
        </w:rPr>
        <w:t>Обучение пользователей</w:t>
      </w:r>
    </w:p>
    <w:p w:rsidR="004867DF" w:rsidRDefault="004867DF" w:rsidP="004867DF">
      <w:pPr>
        <w:pStyle w:val="af"/>
        <w:numPr>
          <w:ilvl w:val="1"/>
          <w:numId w:val="33"/>
        </w:numPr>
        <w:tabs>
          <w:tab w:val="left" w:pos="4050"/>
        </w:tabs>
        <w:rPr>
          <w:szCs w:val="28"/>
        </w:rPr>
      </w:pPr>
      <w:r>
        <w:rPr>
          <w:szCs w:val="28"/>
        </w:rPr>
        <w:t>Обучение руководства</w:t>
      </w:r>
    </w:p>
    <w:p w:rsidR="004867DF" w:rsidRDefault="004867DF" w:rsidP="004867DF">
      <w:pPr>
        <w:pStyle w:val="af"/>
        <w:numPr>
          <w:ilvl w:val="0"/>
          <w:numId w:val="33"/>
        </w:numPr>
        <w:tabs>
          <w:tab w:val="left" w:pos="4050"/>
        </w:tabs>
        <w:rPr>
          <w:szCs w:val="28"/>
        </w:rPr>
      </w:pPr>
      <w:r>
        <w:rPr>
          <w:szCs w:val="28"/>
        </w:rPr>
        <w:t>Развертывание</w:t>
      </w:r>
    </w:p>
    <w:p w:rsidR="004867DF" w:rsidRDefault="004867DF" w:rsidP="004867DF">
      <w:pPr>
        <w:pStyle w:val="af"/>
        <w:numPr>
          <w:ilvl w:val="1"/>
          <w:numId w:val="33"/>
        </w:numPr>
        <w:tabs>
          <w:tab w:val="left" w:pos="4050"/>
        </w:tabs>
        <w:rPr>
          <w:szCs w:val="28"/>
        </w:rPr>
      </w:pPr>
      <w:r>
        <w:rPr>
          <w:szCs w:val="28"/>
        </w:rPr>
        <w:t>Установка Сервера</w:t>
      </w:r>
    </w:p>
    <w:p w:rsidR="004867DF" w:rsidRDefault="004867DF" w:rsidP="004867DF">
      <w:pPr>
        <w:pStyle w:val="af"/>
        <w:numPr>
          <w:ilvl w:val="1"/>
          <w:numId w:val="33"/>
        </w:numPr>
        <w:tabs>
          <w:tab w:val="left" w:pos="4050"/>
        </w:tabs>
        <w:rPr>
          <w:szCs w:val="28"/>
        </w:rPr>
      </w:pPr>
      <w:r>
        <w:rPr>
          <w:szCs w:val="28"/>
        </w:rPr>
        <w:t>Установка программного обеспечения</w:t>
      </w:r>
    </w:p>
    <w:p w:rsidR="004867DF" w:rsidRDefault="004867DF" w:rsidP="004867DF">
      <w:pPr>
        <w:pStyle w:val="af"/>
        <w:numPr>
          <w:ilvl w:val="1"/>
          <w:numId w:val="33"/>
        </w:numPr>
        <w:tabs>
          <w:tab w:val="left" w:pos="4050"/>
        </w:tabs>
        <w:rPr>
          <w:szCs w:val="28"/>
        </w:rPr>
      </w:pPr>
      <w:r>
        <w:rPr>
          <w:szCs w:val="28"/>
        </w:rPr>
        <w:t xml:space="preserve">Настройка </w:t>
      </w:r>
      <w:proofErr w:type="gramStart"/>
      <w:r>
        <w:rPr>
          <w:szCs w:val="28"/>
        </w:rPr>
        <w:t>ПО</w:t>
      </w:r>
      <w:proofErr w:type="gramEnd"/>
    </w:p>
    <w:p w:rsidR="004867DF" w:rsidRDefault="004867DF" w:rsidP="004867DF">
      <w:pPr>
        <w:pStyle w:val="af"/>
        <w:numPr>
          <w:ilvl w:val="0"/>
          <w:numId w:val="33"/>
        </w:numPr>
        <w:tabs>
          <w:tab w:val="left" w:pos="4050"/>
        </w:tabs>
        <w:rPr>
          <w:szCs w:val="28"/>
        </w:rPr>
      </w:pPr>
      <w:r>
        <w:rPr>
          <w:szCs w:val="28"/>
        </w:rPr>
        <w:t xml:space="preserve">Внедрение </w:t>
      </w:r>
    </w:p>
    <w:p w:rsidR="004867DF" w:rsidRDefault="004867DF" w:rsidP="004867DF">
      <w:pPr>
        <w:pStyle w:val="af"/>
        <w:numPr>
          <w:ilvl w:val="1"/>
          <w:numId w:val="33"/>
        </w:numPr>
        <w:tabs>
          <w:tab w:val="left" w:pos="4050"/>
        </w:tabs>
        <w:rPr>
          <w:szCs w:val="28"/>
        </w:rPr>
      </w:pPr>
      <w:r>
        <w:rPr>
          <w:szCs w:val="28"/>
        </w:rPr>
        <w:t>Создание базы данных материалов и поставщиков</w:t>
      </w:r>
    </w:p>
    <w:p w:rsidR="004867DF" w:rsidRDefault="004867DF" w:rsidP="004867DF">
      <w:pPr>
        <w:pStyle w:val="af"/>
        <w:numPr>
          <w:ilvl w:val="1"/>
          <w:numId w:val="33"/>
        </w:numPr>
        <w:tabs>
          <w:tab w:val="left" w:pos="4050"/>
        </w:tabs>
        <w:rPr>
          <w:szCs w:val="28"/>
        </w:rPr>
      </w:pPr>
      <w:r>
        <w:rPr>
          <w:szCs w:val="28"/>
        </w:rPr>
        <w:t xml:space="preserve">Настройка процессов документооборота </w:t>
      </w:r>
    </w:p>
    <w:p w:rsidR="004867DF" w:rsidRDefault="004867DF" w:rsidP="004867DF">
      <w:pPr>
        <w:pStyle w:val="af"/>
        <w:numPr>
          <w:ilvl w:val="0"/>
          <w:numId w:val="33"/>
        </w:numPr>
        <w:tabs>
          <w:tab w:val="left" w:pos="4050"/>
        </w:tabs>
        <w:rPr>
          <w:szCs w:val="28"/>
        </w:rPr>
      </w:pPr>
      <w:r>
        <w:rPr>
          <w:szCs w:val="28"/>
        </w:rPr>
        <w:t>Исправление ошибок</w:t>
      </w:r>
    </w:p>
    <w:p w:rsidR="004867DF" w:rsidRDefault="004867DF" w:rsidP="004867DF">
      <w:pPr>
        <w:pStyle w:val="af"/>
        <w:numPr>
          <w:ilvl w:val="1"/>
          <w:numId w:val="33"/>
        </w:numPr>
        <w:tabs>
          <w:tab w:val="left" w:pos="4050"/>
        </w:tabs>
        <w:rPr>
          <w:szCs w:val="28"/>
        </w:rPr>
      </w:pPr>
      <w:r>
        <w:rPr>
          <w:szCs w:val="28"/>
        </w:rPr>
        <w:t>Техническая поддержка</w:t>
      </w:r>
    </w:p>
    <w:p w:rsidR="004867DF" w:rsidRPr="00520D9E" w:rsidRDefault="004867DF" w:rsidP="004867DF">
      <w:pPr>
        <w:pStyle w:val="af"/>
        <w:numPr>
          <w:ilvl w:val="1"/>
          <w:numId w:val="33"/>
        </w:numPr>
        <w:tabs>
          <w:tab w:val="left" w:pos="4050"/>
        </w:tabs>
        <w:rPr>
          <w:szCs w:val="28"/>
        </w:rPr>
      </w:pPr>
      <w:r>
        <w:rPr>
          <w:szCs w:val="28"/>
        </w:rPr>
        <w:t>Устранение неисправностей</w:t>
      </w:r>
    </w:p>
    <w:p w:rsidR="004867DF" w:rsidRPr="004867DF" w:rsidRDefault="004867DF" w:rsidP="004867DF">
      <w:pPr>
        <w:tabs>
          <w:tab w:val="left" w:pos="4050"/>
          <w:tab w:val="left" w:pos="9072"/>
        </w:tabs>
        <w:ind w:firstLine="0"/>
        <w:rPr>
          <w:szCs w:val="28"/>
        </w:rPr>
        <w:sectPr w:rsidR="004867DF" w:rsidRPr="004867DF" w:rsidSect="0002082E">
          <w:pgSz w:w="11906" w:h="16838" w:code="9"/>
          <w:pgMar w:top="1134" w:right="709" w:bottom="1134" w:left="1701" w:header="567" w:footer="720" w:gutter="0"/>
          <w:cols w:space="720"/>
          <w:titlePg/>
          <w:docGrid w:linePitch="600" w:charSpace="24576"/>
        </w:sectPr>
      </w:pPr>
    </w:p>
    <w:p w:rsidR="00732387" w:rsidRDefault="00732387" w:rsidP="00732387">
      <w:pPr>
        <w:pStyle w:val="10"/>
      </w:pPr>
      <w:r>
        <w:lastRenderedPageBreak/>
        <w:t>6</w:t>
      </w:r>
      <w:r>
        <w:t xml:space="preserve">. </w:t>
      </w:r>
      <w:r w:rsidRPr="00732387">
        <w:t>Порядок контроля и приемки системы</w:t>
      </w:r>
    </w:p>
    <w:p w:rsidR="00520D9E" w:rsidRDefault="00520D9E" w:rsidP="00520D9E">
      <w:pPr>
        <w:pStyle w:val="af"/>
        <w:numPr>
          <w:ilvl w:val="0"/>
          <w:numId w:val="34"/>
        </w:numPr>
      </w:pPr>
      <w:r>
        <w:t>Проверка работы основных функций</w:t>
      </w:r>
    </w:p>
    <w:p w:rsidR="00520D9E" w:rsidRDefault="00520D9E" w:rsidP="00520D9E">
      <w:pPr>
        <w:pStyle w:val="af"/>
        <w:numPr>
          <w:ilvl w:val="0"/>
          <w:numId w:val="34"/>
        </w:numPr>
      </w:pPr>
      <w:r>
        <w:t>Проверка отказоустойчивости БД</w:t>
      </w:r>
    </w:p>
    <w:p w:rsidR="00520D9E" w:rsidRDefault="00520D9E" w:rsidP="00520D9E">
      <w:pPr>
        <w:pStyle w:val="af"/>
        <w:numPr>
          <w:ilvl w:val="0"/>
          <w:numId w:val="34"/>
        </w:numPr>
      </w:pPr>
      <w:r>
        <w:t>Проверка восстановления системы после сбоя</w:t>
      </w:r>
    </w:p>
    <w:p w:rsidR="00520D9E" w:rsidRDefault="00520D9E" w:rsidP="00520D9E">
      <w:pPr>
        <w:pStyle w:val="af"/>
        <w:numPr>
          <w:ilvl w:val="0"/>
          <w:numId w:val="34"/>
        </w:numPr>
      </w:pPr>
      <w:r>
        <w:t>Проверка оборудования</w:t>
      </w:r>
    </w:p>
    <w:p w:rsidR="00520D9E" w:rsidRPr="00520D9E" w:rsidRDefault="00520D9E" w:rsidP="00520D9E">
      <w:pPr>
        <w:pStyle w:val="af"/>
        <w:numPr>
          <w:ilvl w:val="0"/>
          <w:numId w:val="34"/>
        </w:numPr>
      </w:pPr>
      <w:r>
        <w:t>Проверка подготовленности пользователей</w:t>
      </w:r>
    </w:p>
    <w:p w:rsidR="00732387" w:rsidRDefault="00732387" w:rsidP="00732387">
      <w:pPr>
        <w:pStyle w:val="10"/>
      </w:pPr>
      <w:r>
        <w:t>7</w:t>
      </w:r>
      <w:r>
        <w:t xml:space="preserve">. </w:t>
      </w:r>
      <w:r w:rsidRPr="00732387">
        <w:t>Требования к составу и содержанию работ по подготовке объекта автоматизации к вводу системы в действие</w:t>
      </w:r>
    </w:p>
    <w:p w:rsidR="00877E06" w:rsidRDefault="00877E06" w:rsidP="00877E06">
      <w:pPr>
        <w:pStyle w:val="2"/>
      </w:pPr>
      <w:r>
        <w:t xml:space="preserve">7.1 Технические </w:t>
      </w:r>
      <w:r>
        <w:t>мероприятия</w:t>
      </w:r>
    </w:p>
    <w:p w:rsidR="00877E06" w:rsidRDefault="00877E06" w:rsidP="00877E06">
      <w:pPr>
        <w:ind w:firstLine="0"/>
      </w:pPr>
      <w:r>
        <w:t>Силами Заказчика в срок до начала этапа «Разработка рабочей документации</w:t>
      </w:r>
      <w:r>
        <w:t xml:space="preserve">» </w:t>
      </w:r>
      <w:r>
        <w:t>должны быть выполнены следующие работы:</w:t>
      </w:r>
      <w:r>
        <w:br/>
        <w:t xml:space="preserve">- осуществлена подготовка помещения для размещения </w:t>
      </w:r>
      <w:r>
        <w:t xml:space="preserve">Серверного оборудования </w:t>
      </w:r>
    </w:p>
    <w:p w:rsidR="00877E06" w:rsidRDefault="00877E06" w:rsidP="00877E06">
      <w:pPr>
        <w:ind w:firstLine="0"/>
      </w:pPr>
      <w:r>
        <w:t xml:space="preserve">- </w:t>
      </w:r>
      <w:r>
        <w:t xml:space="preserve">осуществлена закупка и установка необходимого </w:t>
      </w:r>
      <w:r>
        <w:t xml:space="preserve">Серверного оборудования </w:t>
      </w:r>
    </w:p>
    <w:p w:rsidR="00877E06" w:rsidRDefault="00877E06" w:rsidP="00877E06">
      <w:pPr>
        <w:ind w:firstLine="0"/>
      </w:pPr>
      <w:r>
        <w:t xml:space="preserve">- </w:t>
      </w:r>
      <w:r>
        <w:t>организованно</w:t>
      </w:r>
      <w:r>
        <w:t xml:space="preserve"> необходимое сетевое взаимодействие.</w:t>
      </w:r>
    </w:p>
    <w:p w:rsidR="00877E06" w:rsidRDefault="00877E06" w:rsidP="00877E06">
      <w:pPr>
        <w:pStyle w:val="2"/>
      </w:pPr>
      <w:r>
        <w:t>7.2 Организационные мероприятия</w:t>
      </w:r>
    </w:p>
    <w:p w:rsidR="00877E06" w:rsidRDefault="00877E06" w:rsidP="00877E06">
      <w:pPr>
        <w:ind w:firstLine="0"/>
      </w:pPr>
      <w:r>
        <w:br/>
        <w:t>Силами Заказчика в срок до начала этапа работ «Разработка рабочей документации»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>
        <w:br/>
        <w:t>- организация доступа к базам данных источников;</w:t>
      </w:r>
    </w:p>
    <w:p w:rsidR="00877E06" w:rsidRDefault="00877E06" w:rsidP="00877E06">
      <w:pPr>
        <w:ind w:firstLine="0"/>
      </w:pPr>
      <w:r>
        <w:br/>
        <w:t>- определение регламента информирования об изменениях структур систем-источников;</w:t>
      </w:r>
    </w:p>
    <w:p w:rsidR="00877E06" w:rsidRDefault="00877E06" w:rsidP="00877E06">
      <w:pPr>
        <w:ind w:firstLine="0"/>
      </w:pPr>
      <w:r>
        <w:br/>
        <w:t xml:space="preserve">- выделение ответственных специалистов </w:t>
      </w:r>
      <w:proofErr w:type="gramStart"/>
      <w:r>
        <w:t>со стороны Заказчика для взаимодействия с проектной командой по вопросам взаимодействия с системами-источниками</w:t>
      </w:r>
      <w:proofErr w:type="gramEnd"/>
      <w:r>
        <w:t xml:space="preserve"> данных.</w:t>
      </w:r>
    </w:p>
    <w:p w:rsidR="00B73FCB" w:rsidRDefault="00B73FCB" w:rsidP="00B73FCB">
      <w:pPr>
        <w:pStyle w:val="2"/>
      </w:pPr>
      <w:r>
        <w:lastRenderedPageBreak/>
        <w:t>7.3 Изменения в информационном обеспечении</w:t>
      </w:r>
    </w:p>
    <w:p w:rsidR="00B73FCB" w:rsidRPr="00877E06" w:rsidRDefault="00B73FCB" w:rsidP="00877E06">
      <w:pPr>
        <w:ind w:firstLine="0"/>
      </w:pPr>
      <w:r>
        <w:br/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>
        <w:br/>
        <w:t>Перечень регламентов может быть изменен на стадии «</w:t>
      </w:r>
      <w:r>
        <w:t>Разработка рабочей документации</w:t>
      </w:r>
      <w:r>
        <w:t>».</w:t>
      </w:r>
    </w:p>
    <w:p w:rsidR="00732387" w:rsidRDefault="00732387" w:rsidP="00732387">
      <w:pPr>
        <w:pStyle w:val="10"/>
      </w:pPr>
      <w:r>
        <w:t>8</w:t>
      </w:r>
      <w:r>
        <w:t xml:space="preserve">. </w:t>
      </w:r>
      <w:r w:rsidRPr="00732387">
        <w:t>Требования к документированию</w:t>
      </w:r>
    </w:p>
    <w:p w:rsidR="00520D9E" w:rsidRDefault="00520D9E" w:rsidP="00520D9E">
      <w:r>
        <w:t>Общие требования</w:t>
      </w:r>
    </w:p>
    <w:p w:rsidR="00520D9E" w:rsidRDefault="00520D9E" w:rsidP="00520D9E">
      <w:r>
        <w:t>Документы должны быть представлены в бумажном виде - ориги</w:t>
      </w:r>
      <w:r>
        <w:t xml:space="preserve">налы и в цифровом виде - копии. </w:t>
      </w:r>
      <w:r>
        <w:t>Исходные тексты программ - только в цифровом виде. Все документы должны быть оформлены на русском языке.</w:t>
      </w:r>
    </w:p>
    <w:p w:rsidR="00877E06" w:rsidRDefault="00877E06" w:rsidP="00877E06">
      <w:pPr>
        <w:ind w:firstLine="0"/>
      </w:pPr>
      <w:r>
        <w:tab/>
        <w:t>Перечень документов</w:t>
      </w:r>
    </w:p>
    <w:p w:rsidR="00520D9E" w:rsidRDefault="00877E06" w:rsidP="00877E06">
      <w:pPr>
        <w:pStyle w:val="af"/>
        <w:numPr>
          <w:ilvl w:val="0"/>
          <w:numId w:val="37"/>
        </w:numPr>
      </w:pPr>
      <w:r>
        <w:t>Проектная документация и материалы техно-рабочего проекта на разработку системы</w:t>
      </w:r>
    </w:p>
    <w:p w:rsidR="00877E06" w:rsidRDefault="00877E06" w:rsidP="00877E06">
      <w:pPr>
        <w:pStyle w:val="af"/>
        <w:numPr>
          <w:ilvl w:val="0"/>
          <w:numId w:val="37"/>
        </w:numPr>
      </w:pPr>
      <w:r>
        <w:t>Программная и эксплуатационная документация на систему</w:t>
      </w:r>
    </w:p>
    <w:p w:rsidR="00877E06" w:rsidRDefault="00877E06" w:rsidP="00877E06">
      <w:pPr>
        <w:pStyle w:val="af"/>
        <w:numPr>
          <w:ilvl w:val="0"/>
          <w:numId w:val="37"/>
        </w:numPr>
      </w:pPr>
      <w:r>
        <w:t>Сопроводительная документация на поставляемые программно-аппаратные средства</w:t>
      </w:r>
    </w:p>
    <w:p w:rsidR="00877E06" w:rsidRPr="00520D9E" w:rsidRDefault="00877E06" w:rsidP="00877E06">
      <w:pPr>
        <w:pStyle w:val="af"/>
        <w:numPr>
          <w:ilvl w:val="0"/>
          <w:numId w:val="37"/>
        </w:numPr>
      </w:pPr>
      <w:r w:rsidRPr="00877E06">
        <w:t>Пр</w:t>
      </w:r>
      <w:r>
        <w:t>е</w:t>
      </w:r>
      <w:r w:rsidRPr="00877E06">
        <w:t>дложения по организации системно-технической поддержки функционирования системы</w:t>
      </w:r>
    </w:p>
    <w:p w:rsidR="00732387" w:rsidRDefault="00732387" w:rsidP="00732387">
      <w:pPr>
        <w:pStyle w:val="10"/>
      </w:pPr>
      <w:r>
        <w:t>9</w:t>
      </w:r>
      <w:r>
        <w:t xml:space="preserve">. </w:t>
      </w:r>
      <w:r w:rsidRPr="00732387">
        <w:t>Источники разработки</w:t>
      </w:r>
    </w:p>
    <w:p w:rsidR="00732387" w:rsidRPr="00732387" w:rsidRDefault="00732387" w:rsidP="00732387">
      <w:pPr>
        <w:tabs>
          <w:tab w:val="left" w:pos="4050"/>
        </w:tabs>
        <w:ind w:firstLine="0"/>
      </w:pPr>
      <w:r>
        <w:t>Требование не пр</w:t>
      </w:r>
      <w:bookmarkStart w:id="0" w:name="_GoBack"/>
      <w:bookmarkEnd w:id="0"/>
      <w:r>
        <w:t>едъявляется</w:t>
      </w:r>
    </w:p>
    <w:sectPr w:rsidR="00732387" w:rsidRPr="00732387" w:rsidSect="0002082E">
      <w:pgSz w:w="11906" w:h="16838" w:code="9"/>
      <w:pgMar w:top="1134" w:right="709" w:bottom="1134" w:left="1701" w:header="567" w:footer="720" w:gutter="0"/>
      <w:cols w:space="72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C50" w:rsidRDefault="00F76C50">
      <w:pPr>
        <w:spacing w:after="0" w:line="240" w:lineRule="auto"/>
      </w:pPr>
      <w:r>
        <w:separator/>
      </w:r>
    </w:p>
  </w:endnote>
  <w:endnote w:type="continuationSeparator" w:id="0">
    <w:p w:rsidR="00F76C50" w:rsidRDefault="00F76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 Unicode MS"/>
    <w:charset w:val="80"/>
    <w:family w:val="swiss"/>
    <w:pitch w:val="variable"/>
  </w:font>
  <w:font w:name="Noto Sans CJK SC">
    <w:charset w:val="80"/>
    <w:family w:val="auto"/>
    <w:pitch w:val="variable"/>
  </w:font>
  <w:font w:name="Lohit Devanagari">
    <w:charset w:val="80"/>
    <w:family w:val="auto"/>
    <w:pitch w:val="variable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82E" w:rsidRDefault="0002082E">
    <w:pPr>
      <w:pStyle w:val="af4"/>
      <w:jc w:val="center"/>
    </w:pPr>
    <w:r>
      <w:fldChar w:fldCharType="begin"/>
    </w:r>
    <w:r>
      <w:instrText>PAGE   \* MERGEFORMAT</w:instrText>
    </w:r>
    <w:r>
      <w:fldChar w:fldCharType="separate"/>
    </w:r>
    <w:r w:rsidR="004867DF">
      <w:rPr>
        <w:noProof/>
      </w:rPr>
      <w:t>11</w:t>
    </w:r>
    <w:r>
      <w:fldChar w:fldCharType="end"/>
    </w:r>
  </w:p>
  <w:p w:rsidR="0002082E" w:rsidRDefault="0002082E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C50" w:rsidRDefault="00F76C50">
      <w:pPr>
        <w:spacing w:after="0" w:line="240" w:lineRule="auto"/>
      </w:pPr>
      <w:r>
        <w:separator/>
      </w:r>
    </w:p>
  </w:footnote>
  <w:footnote w:type="continuationSeparator" w:id="0">
    <w:p w:rsidR="00F76C50" w:rsidRDefault="00F76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14A" w:rsidRDefault="0094414A">
    <w:pPr>
      <w:pStyle w:val="af3"/>
      <w:jc w:val="right"/>
    </w:pPr>
  </w:p>
  <w:p w:rsidR="0094414A" w:rsidRDefault="0094414A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 w:hint="default"/>
        <w:color w:val="000000"/>
        <w:szCs w:val="28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A1614A"/>
    <w:multiLevelType w:val="hybridMultilevel"/>
    <w:tmpl w:val="326474C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B75F44"/>
    <w:multiLevelType w:val="hybridMultilevel"/>
    <w:tmpl w:val="DBCE2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B25A1"/>
    <w:multiLevelType w:val="multilevel"/>
    <w:tmpl w:val="8A7C31E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000000"/>
      </w:rPr>
    </w:lvl>
    <w:lvl w:ilvl="1">
      <w:start w:val="7"/>
      <w:numFmt w:val="decimal"/>
      <w:lvlText w:val="%1.%2"/>
      <w:lvlJc w:val="left"/>
      <w:pPr>
        <w:ind w:left="1125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8160" w:hanging="2160"/>
      </w:pPr>
      <w:rPr>
        <w:rFonts w:hint="default"/>
        <w:color w:val="000000"/>
      </w:rPr>
    </w:lvl>
  </w:abstractNum>
  <w:abstractNum w:abstractNumId="4">
    <w:nsid w:val="0B027F75"/>
    <w:multiLevelType w:val="hybridMultilevel"/>
    <w:tmpl w:val="118449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D1E78A9"/>
    <w:multiLevelType w:val="hybridMultilevel"/>
    <w:tmpl w:val="EFA636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EC66B1F"/>
    <w:multiLevelType w:val="hybridMultilevel"/>
    <w:tmpl w:val="9AFE7FDE"/>
    <w:lvl w:ilvl="0" w:tplc="D4A666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1E6469"/>
    <w:multiLevelType w:val="hybridMultilevel"/>
    <w:tmpl w:val="C4047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16A17"/>
    <w:multiLevelType w:val="hybridMultilevel"/>
    <w:tmpl w:val="9552E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E2706B"/>
    <w:multiLevelType w:val="multilevel"/>
    <w:tmpl w:val="335246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000000"/>
      </w:rPr>
    </w:lvl>
    <w:lvl w:ilvl="1">
      <w:start w:val="7"/>
      <w:numFmt w:val="decimal"/>
      <w:lvlText w:val="%1.%2"/>
      <w:lvlJc w:val="left"/>
      <w:pPr>
        <w:ind w:left="750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  <w:color w:val="000000"/>
      </w:rPr>
    </w:lvl>
  </w:abstractNum>
  <w:abstractNum w:abstractNumId="10">
    <w:nsid w:val="203309D3"/>
    <w:multiLevelType w:val="hybridMultilevel"/>
    <w:tmpl w:val="C2CED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7B7E7F"/>
    <w:multiLevelType w:val="singleLevel"/>
    <w:tmpl w:val="4DB8F548"/>
    <w:lvl w:ilvl="0">
      <w:start w:val="1"/>
      <w:numFmt w:val="decimal"/>
      <w:lvlText w:val="%1.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12">
    <w:nsid w:val="22DE4F25"/>
    <w:multiLevelType w:val="hybridMultilevel"/>
    <w:tmpl w:val="2B9C87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563677"/>
    <w:multiLevelType w:val="hybridMultilevel"/>
    <w:tmpl w:val="B1E87F62"/>
    <w:lvl w:ilvl="0" w:tplc="041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4">
    <w:nsid w:val="25B37933"/>
    <w:multiLevelType w:val="hybridMultilevel"/>
    <w:tmpl w:val="47304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382CD9"/>
    <w:multiLevelType w:val="hybridMultilevel"/>
    <w:tmpl w:val="D2A20940"/>
    <w:lvl w:ilvl="0" w:tplc="041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2E6F24BB"/>
    <w:multiLevelType w:val="singleLevel"/>
    <w:tmpl w:val="C9904360"/>
    <w:lvl w:ilvl="0">
      <w:start w:val="8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7">
    <w:nsid w:val="2EC86E40"/>
    <w:multiLevelType w:val="singleLevel"/>
    <w:tmpl w:val="C8A28CA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8">
    <w:nsid w:val="2FC90159"/>
    <w:multiLevelType w:val="multilevel"/>
    <w:tmpl w:val="DAACA9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000000"/>
      </w:rPr>
    </w:lvl>
  </w:abstractNum>
  <w:abstractNum w:abstractNumId="19">
    <w:nsid w:val="33F7364A"/>
    <w:multiLevelType w:val="hybridMultilevel"/>
    <w:tmpl w:val="D956627A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0">
    <w:nsid w:val="383B6B07"/>
    <w:multiLevelType w:val="hybridMultilevel"/>
    <w:tmpl w:val="895E7EBE"/>
    <w:lvl w:ilvl="0" w:tplc="D4A666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D508F0"/>
    <w:multiLevelType w:val="hybridMultilevel"/>
    <w:tmpl w:val="3E04AC12"/>
    <w:lvl w:ilvl="0" w:tplc="041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>
    <w:nsid w:val="3CC64703"/>
    <w:multiLevelType w:val="hybridMultilevel"/>
    <w:tmpl w:val="7A823E8C"/>
    <w:lvl w:ilvl="0" w:tplc="3A80B4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3CC34E5"/>
    <w:multiLevelType w:val="hybridMultilevel"/>
    <w:tmpl w:val="0D3C0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F848E6"/>
    <w:multiLevelType w:val="hybridMultilevel"/>
    <w:tmpl w:val="6A189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C85E8D"/>
    <w:multiLevelType w:val="hybridMultilevel"/>
    <w:tmpl w:val="1C680832"/>
    <w:lvl w:ilvl="0" w:tplc="DDEA00CE">
      <w:start w:val="14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FB94225"/>
    <w:multiLevelType w:val="hybridMultilevel"/>
    <w:tmpl w:val="8674A520"/>
    <w:lvl w:ilvl="0" w:tplc="041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7">
    <w:nsid w:val="552F30A4"/>
    <w:multiLevelType w:val="hybridMultilevel"/>
    <w:tmpl w:val="73C253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5A96FAF"/>
    <w:multiLevelType w:val="hybridMultilevel"/>
    <w:tmpl w:val="97EA6276"/>
    <w:lvl w:ilvl="0" w:tplc="094CF7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8127086"/>
    <w:multiLevelType w:val="hybridMultilevel"/>
    <w:tmpl w:val="5B5E8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076EA1"/>
    <w:multiLevelType w:val="hybridMultilevel"/>
    <w:tmpl w:val="E40C20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6B3E6F64"/>
    <w:multiLevelType w:val="hybridMultilevel"/>
    <w:tmpl w:val="D0DC0986"/>
    <w:lvl w:ilvl="0" w:tplc="1CA082C8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E2D7ED0"/>
    <w:multiLevelType w:val="multilevel"/>
    <w:tmpl w:val="8F4E2B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0" w:firstLine="567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0AE09AF"/>
    <w:multiLevelType w:val="hybridMultilevel"/>
    <w:tmpl w:val="73C4A8DA"/>
    <w:lvl w:ilvl="0" w:tplc="4C301DA6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>
    <w:nsid w:val="74BF1E26"/>
    <w:multiLevelType w:val="hybridMultilevel"/>
    <w:tmpl w:val="8BA24A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79A87AA9"/>
    <w:multiLevelType w:val="hybridMultilevel"/>
    <w:tmpl w:val="B61E4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1"/>
    <w:lvlOverride w:ilvl="0">
      <w:lvl w:ilvl="0">
        <w:start w:val="1"/>
        <w:numFmt w:val="decimal"/>
        <w:lvlText w:val="%1."/>
        <w:legacy w:legacy="1" w:legacySpace="0" w:legacyIndent="25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6"/>
  </w:num>
  <w:num w:numId="6">
    <w:abstractNumId w:val="31"/>
  </w:num>
  <w:num w:numId="7">
    <w:abstractNumId w:val="15"/>
  </w:num>
  <w:num w:numId="8">
    <w:abstractNumId w:val="13"/>
  </w:num>
  <w:num w:numId="9">
    <w:abstractNumId w:val="26"/>
  </w:num>
  <w:num w:numId="10">
    <w:abstractNumId w:val="21"/>
  </w:num>
  <w:num w:numId="11">
    <w:abstractNumId w:val="23"/>
  </w:num>
  <w:num w:numId="12">
    <w:abstractNumId w:val="22"/>
  </w:num>
  <w:num w:numId="13">
    <w:abstractNumId w:val="25"/>
  </w:num>
  <w:num w:numId="14">
    <w:abstractNumId w:val="18"/>
  </w:num>
  <w:num w:numId="15">
    <w:abstractNumId w:val="9"/>
  </w:num>
  <w:num w:numId="16">
    <w:abstractNumId w:val="3"/>
  </w:num>
  <w:num w:numId="17">
    <w:abstractNumId w:val="6"/>
  </w:num>
  <w:num w:numId="18">
    <w:abstractNumId w:val="33"/>
  </w:num>
  <w:num w:numId="19">
    <w:abstractNumId w:val="20"/>
  </w:num>
  <w:num w:numId="20">
    <w:abstractNumId w:val="28"/>
  </w:num>
  <w:num w:numId="21">
    <w:abstractNumId w:val="17"/>
  </w:num>
  <w:num w:numId="22">
    <w:abstractNumId w:val="32"/>
  </w:num>
  <w:num w:numId="23">
    <w:abstractNumId w:val="29"/>
  </w:num>
  <w:num w:numId="24">
    <w:abstractNumId w:val="7"/>
  </w:num>
  <w:num w:numId="25">
    <w:abstractNumId w:val="35"/>
  </w:num>
  <w:num w:numId="26">
    <w:abstractNumId w:val="24"/>
  </w:num>
  <w:num w:numId="27">
    <w:abstractNumId w:val="12"/>
  </w:num>
  <w:num w:numId="28">
    <w:abstractNumId w:val="34"/>
  </w:num>
  <w:num w:numId="29">
    <w:abstractNumId w:val="4"/>
  </w:num>
  <w:num w:numId="30">
    <w:abstractNumId w:val="19"/>
  </w:num>
  <w:num w:numId="31">
    <w:abstractNumId w:val="14"/>
  </w:num>
  <w:num w:numId="32">
    <w:abstractNumId w:val="2"/>
  </w:num>
  <w:num w:numId="33">
    <w:abstractNumId w:val="10"/>
  </w:num>
  <w:num w:numId="34">
    <w:abstractNumId w:val="1"/>
  </w:num>
  <w:num w:numId="35">
    <w:abstractNumId w:val="5"/>
  </w:num>
  <w:num w:numId="36">
    <w:abstractNumId w:val="27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ABD"/>
    <w:rsid w:val="0002082E"/>
    <w:rsid w:val="000208FE"/>
    <w:rsid w:val="000B3AC5"/>
    <w:rsid w:val="000D6C99"/>
    <w:rsid w:val="000F05D5"/>
    <w:rsid w:val="00125D24"/>
    <w:rsid w:val="0012724B"/>
    <w:rsid w:val="00163B81"/>
    <w:rsid w:val="001B00E1"/>
    <w:rsid w:val="001E6940"/>
    <w:rsid w:val="00281A9F"/>
    <w:rsid w:val="0031583A"/>
    <w:rsid w:val="00316B4F"/>
    <w:rsid w:val="00344262"/>
    <w:rsid w:val="003A11D2"/>
    <w:rsid w:val="003D02C0"/>
    <w:rsid w:val="00427E20"/>
    <w:rsid w:val="00445DD9"/>
    <w:rsid w:val="0048675C"/>
    <w:rsid w:val="004867DF"/>
    <w:rsid w:val="004925F9"/>
    <w:rsid w:val="004D0D4B"/>
    <w:rsid w:val="004E37BE"/>
    <w:rsid w:val="00501ABD"/>
    <w:rsid w:val="00520D9E"/>
    <w:rsid w:val="00544B7B"/>
    <w:rsid w:val="005D2FF1"/>
    <w:rsid w:val="00663BAA"/>
    <w:rsid w:val="006B75BF"/>
    <w:rsid w:val="006E529C"/>
    <w:rsid w:val="006E5A27"/>
    <w:rsid w:val="00732387"/>
    <w:rsid w:val="007E17CD"/>
    <w:rsid w:val="007E5166"/>
    <w:rsid w:val="00812365"/>
    <w:rsid w:val="0085775F"/>
    <w:rsid w:val="0087404D"/>
    <w:rsid w:val="00877E06"/>
    <w:rsid w:val="00897B87"/>
    <w:rsid w:val="008B0C71"/>
    <w:rsid w:val="008C3CCF"/>
    <w:rsid w:val="0094414A"/>
    <w:rsid w:val="0098005F"/>
    <w:rsid w:val="00981F26"/>
    <w:rsid w:val="00A00023"/>
    <w:rsid w:val="00A314BC"/>
    <w:rsid w:val="00A33F30"/>
    <w:rsid w:val="00AE08DD"/>
    <w:rsid w:val="00B420B1"/>
    <w:rsid w:val="00B4331A"/>
    <w:rsid w:val="00B5203A"/>
    <w:rsid w:val="00B54D56"/>
    <w:rsid w:val="00B73FCB"/>
    <w:rsid w:val="00B80511"/>
    <w:rsid w:val="00BA7AE7"/>
    <w:rsid w:val="00C44104"/>
    <w:rsid w:val="00C466D1"/>
    <w:rsid w:val="00CA0036"/>
    <w:rsid w:val="00CA1BDC"/>
    <w:rsid w:val="00D57501"/>
    <w:rsid w:val="00D71DE0"/>
    <w:rsid w:val="00DC1813"/>
    <w:rsid w:val="00DC590C"/>
    <w:rsid w:val="00E161D1"/>
    <w:rsid w:val="00E4295B"/>
    <w:rsid w:val="00E561AD"/>
    <w:rsid w:val="00E6510D"/>
    <w:rsid w:val="00E70B1B"/>
    <w:rsid w:val="00E94580"/>
    <w:rsid w:val="00E975C9"/>
    <w:rsid w:val="00ED6882"/>
    <w:rsid w:val="00EF2E1F"/>
    <w:rsid w:val="00F02254"/>
    <w:rsid w:val="00F14598"/>
    <w:rsid w:val="00F743B7"/>
    <w:rsid w:val="00F76C50"/>
    <w:rsid w:val="00FA3CF0"/>
    <w:rsid w:val="00FB38EE"/>
    <w:rsid w:val="00FC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uppressAutoHyphens/>
      <w:spacing w:after="200" w:line="276" w:lineRule="auto"/>
      <w:ind w:firstLine="567"/>
      <w:jc w:val="both"/>
    </w:pPr>
    <w:rPr>
      <w:rFonts w:eastAsia="Calibri"/>
      <w:sz w:val="28"/>
      <w:szCs w:val="22"/>
      <w:lang w:eastAsia="ar-SA"/>
    </w:rPr>
  </w:style>
  <w:style w:type="paragraph" w:styleId="10">
    <w:name w:val="heading 1"/>
    <w:basedOn w:val="a"/>
    <w:next w:val="a"/>
    <w:qFormat/>
    <w:pPr>
      <w:keepNext/>
      <w:keepLines/>
      <w:tabs>
        <w:tab w:val="num" w:pos="0"/>
      </w:tabs>
      <w:spacing w:after="0" w:line="360" w:lineRule="auto"/>
      <w:ind w:firstLine="0"/>
      <w:outlineLvl w:val="0"/>
    </w:pPr>
    <w:rPr>
      <w:rFonts w:eastAsia="Times New Roman"/>
      <w:b/>
      <w:bCs/>
      <w:color w:val="000000"/>
      <w:sz w:val="32"/>
      <w:szCs w:val="28"/>
    </w:rPr>
  </w:style>
  <w:style w:type="paragraph" w:styleId="2">
    <w:name w:val="heading 2"/>
    <w:basedOn w:val="a"/>
    <w:next w:val="a"/>
    <w:qFormat/>
    <w:rsid w:val="00BA7AE7"/>
    <w:pPr>
      <w:keepNext/>
      <w:keepLines/>
      <w:tabs>
        <w:tab w:val="num" w:pos="0"/>
      </w:tabs>
      <w:spacing w:before="200" w:after="0"/>
      <w:ind w:firstLine="0"/>
      <w:outlineLvl w:val="1"/>
    </w:pPr>
    <w:rPr>
      <w:rFonts w:eastAsia="Times New Roman" w:cs="Cambria"/>
      <w:b/>
      <w:bCs/>
      <w:szCs w:val="26"/>
    </w:rPr>
  </w:style>
  <w:style w:type="paragraph" w:styleId="3">
    <w:name w:val="heading 3"/>
    <w:basedOn w:val="a"/>
    <w:next w:val="a"/>
    <w:qFormat/>
    <w:pPr>
      <w:keepNext/>
      <w:keepLines/>
      <w:tabs>
        <w:tab w:val="num" w:pos="0"/>
      </w:tabs>
      <w:spacing w:before="200" w:after="0"/>
      <w:ind w:firstLine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4">
    <w:name w:val="heading 4"/>
    <w:basedOn w:val="a"/>
    <w:next w:val="a0"/>
    <w:qFormat/>
    <w:pPr>
      <w:tabs>
        <w:tab w:val="num" w:pos="0"/>
      </w:tabs>
      <w:spacing w:before="280" w:after="280" w:line="240" w:lineRule="auto"/>
      <w:ind w:firstLine="0"/>
      <w:outlineLvl w:val="3"/>
    </w:pPr>
    <w:rPr>
      <w:rFonts w:eastAsia="Times New Roman"/>
      <w:b/>
      <w:bCs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tabs>
        <w:tab w:val="num" w:pos="0"/>
      </w:tabs>
      <w:spacing w:before="40" w:after="0"/>
      <w:ind w:firstLine="0"/>
      <w:outlineLvl w:val="4"/>
    </w:pPr>
    <w:rPr>
      <w:rFonts w:ascii="Cambria" w:eastAsia="Times New Roman" w:hAnsi="Cambria" w:cs="Cambria"/>
      <w:color w:val="365F9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1z1">
    <w:name w:val="WW8Num1z1"/>
    <w:rPr>
      <w:rFonts w:ascii="Courier New" w:hAnsi="Courier New" w:cs="Courier New" w:hint="default"/>
      <w:color w:val="000000"/>
      <w:szCs w:val="28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cs="Times New Roman"/>
    </w:rPr>
  </w:style>
  <w:style w:type="character" w:customStyle="1" w:styleId="WW8Num4z1">
    <w:name w:val="WW8Num4z1"/>
    <w:rPr>
      <w:rFonts w:ascii="Wingdings" w:hAnsi="Wingdings" w:cs="Wingdings" w:hint="default"/>
      <w:color w:val="000000"/>
      <w:szCs w:val="28"/>
    </w:rPr>
  </w:style>
  <w:style w:type="character" w:customStyle="1" w:styleId="WW8Num4z2">
    <w:name w:val="WW8Num4z2"/>
    <w:rPr>
      <w:rFonts w:cs="Times New Roman" w:hint="default"/>
    </w:rPr>
  </w:style>
  <w:style w:type="character" w:customStyle="1" w:styleId="WW8Num5z0">
    <w:name w:val="WW8Num5z0"/>
    <w:rPr>
      <w:rFonts w:ascii="Symbol" w:hAnsi="Symbol" w:cs="Symbol" w:hint="default"/>
      <w:color w:val="000000"/>
      <w:szCs w:val="28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  <w:color w:val="000000"/>
      <w:szCs w:val="28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  <w:color w:val="000000"/>
      <w:szCs w:val="28"/>
      <w:lang w:val="en-US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Symbol" w:hAnsi="Symbol" w:cs="Symbol" w:hint="default"/>
      <w:color w:val="000000"/>
      <w:szCs w:val="28"/>
    </w:rPr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hint="default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ascii="Times New Roman" w:hAnsi="Times New Roman" w:cs="Times New Roman" w:hint="default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2">
    <w:name w:val="WW8Num38z2"/>
    <w:rPr>
      <w:rFonts w:ascii="Wingdings" w:hAnsi="Wingdings" w:cs="Wingdings" w:hint="default"/>
    </w:rPr>
  </w:style>
  <w:style w:type="character" w:customStyle="1" w:styleId="WW8Num39z0">
    <w:name w:val="WW8Num39z0"/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hint="default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ascii="Times New Roman" w:eastAsia="Times New Roman" w:hAnsi="Times New Roman" w:cs="Times New Roman"/>
      <w:b/>
      <w:bCs/>
      <w:color w:val="000000"/>
      <w:sz w:val="32"/>
      <w:szCs w:val="28"/>
      <w:lang w:val="ru-RU"/>
    </w:rPr>
  </w:style>
  <w:style w:type="character" w:customStyle="1" w:styleId="40">
    <w:name w:val="Заголовок 4 Знак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Strong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Текст выноски Знак"/>
    <w:rPr>
      <w:rFonts w:ascii="Tahoma" w:hAnsi="Tahoma" w:cs="Tahoma"/>
      <w:sz w:val="16"/>
      <w:szCs w:val="16"/>
    </w:rPr>
  </w:style>
  <w:style w:type="character" w:styleId="a7">
    <w:name w:val="Hyperlink"/>
    <w:rPr>
      <w:color w:val="0000FF"/>
      <w:u w:val="singl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8">
    <w:name w:val="Верхний колонтитул Знак"/>
    <w:rPr>
      <w:rFonts w:ascii="Times New Roman" w:hAnsi="Times New Roman" w:cs="Times New Roman"/>
      <w:sz w:val="28"/>
    </w:rPr>
  </w:style>
  <w:style w:type="character" w:customStyle="1" w:styleId="a9">
    <w:name w:val="Нижний колонтитул Знак"/>
    <w:uiPriority w:val="99"/>
    <w:rPr>
      <w:rFonts w:ascii="Times New Roman" w:hAnsi="Times New Roman" w:cs="Times New Roman"/>
      <w:sz w:val="28"/>
    </w:rPr>
  </w:style>
  <w:style w:type="character" w:customStyle="1" w:styleId="apple-converted-space">
    <w:name w:val="apple-converted-space"/>
    <w:basedOn w:val="11"/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color w:val="4F81BD"/>
      <w:sz w:val="28"/>
    </w:rPr>
  </w:style>
  <w:style w:type="character" w:customStyle="1" w:styleId="HTML">
    <w:name w:val="Стандартный HTML Знак"/>
    <w:rPr>
      <w:rFonts w:ascii="Courier New" w:eastAsia="Times New Roman" w:hAnsi="Courier New" w:cs="Courier New"/>
      <w:sz w:val="20"/>
      <w:szCs w:val="20"/>
    </w:rPr>
  </w:style>
  <w:style w:type="character" w:customStyle="1" w:styleId="path">
    <w:name w:val="path"/>
    <w:basedOn w:val="11"/>
  </w:style>
  <w:style w:type="character" w:customStyle="1" w:styleId="50">
    <w:name w:val="Заголовок 5 Знак"/>
    <w:rPr>
      <w:rFonts w:ascii="Cambria" w:eastAsia="Times New Roman" w:hAnsi="Cambria" w:cs="Times New Roman"/>
      <w:color w:val="365F91"/>
      <w:sz w:val="28"/>
    </w:rPr>
  </w:style>
  <w:style w:type="character" w:customStyle="1" w:styleId="copybutton">
    <w:name w:val="copybutton"/>
    <w:basedOn w:val="11"/>
  </w:style>
  <w:style w:type="character" w:customStyle="1" w:styleId="s1">
    <w:name w:val="s1"/>
    <w:basedOn w:val="11"/>
  </w:style>
  <w:style w:type="character" w:customStyle="1" w:styleId="gp">
    <w:name w:val="gp"/>
    <w:basedOn w:val="11"/>
  </w:style>
  <w:style w:type="character" w:customStyle="1" w:styleId="o">
    <w:name w:val="o"/>
    <w:basedOn w:val="11"/>
  </w:style>
  <w:style w:type="character" w:customStyle="1" w:styleId="n">
    <w:name w:val="n"/>
    <w:basedOn w:val="11"/>
  </w:style>
  <w:style w:type="character" w:customStyle="1" w:styleId="p">
    <w:name w:val="p"/>
    <w:basedOn w:val="11"/>
  </w:style>
  <w:style w:type="character" w:customStyle="1" w:styleId="go">
    <w:name w:val="go"/>
    <w:basedOn w:val="11"/>
  </w:style>
  <w:style w:type="character" w:styleId="aa">
    <w:name w:val="FollowedHyperlink"/>
    <w:rPr>
      <w:color w:val="800080"/>
      <w:u w:val="single"/>
    </w:rPr>
  </w:style>
  <w:style w:type="character" w:styleId="ab">
    <w:name w:val="Placeholder Text"/>
    <w:rPr>
      <w:color w:val="808080"/>
    </w:rPr>
  </w:style>
  <w:style w:type="character" w:customStyle="1" w:styleId="tag1">
    <w:name w:val="tag1"/>
    <w:rPr>
      <w:rFonts w:ascii="Courier New" w:hAnsi="Courier New" w:cs="Courier New"/>
      <w:b/>
      <w:bCs/>
      <w:color w:val="006699"/>
      <w:sz w:val="24"/>
      <w:szCs w:val="24"/>
    </w:rPr>
  </w:style>
  <w:style w:type="character" w:customStyle="1" w:styleId="attribute2">
    <w:name w:val="attribute2"/>
    <w:rPr>
      <w:rFonts w:cs="Times New Roman"/>
      <w:color w:val="B61039"/>
    </w:rPr>
  </w:style>
  <w:style w:type="character" w:customStyle="1" w:styleId="attribute">
    <w:name w:val="attribute"/>
    <w:rPr>
      <w:rFonts w:cs="Times New Roman"/>
    </w:rPr>
  </w:style>
  <w:style w:type="character" w:customStyle="1" w:styleId="value">
    <w:name w:val="value"/>
    <w:rPr>
      <w:rFonts w:cs="Times New Roman"/>
    </w:rPr>
  </w:style>
  <w:style w:type="character" w:customStyle="1" w:styleId="ac">
    <w:name w:val="Подзаголовок Знак"/>
    <w:rPr>
      <w:rFonts w:ascii="Times New Roman" w:eastAsia="Times New Roman" w:hAnsi="Times New Roman" w:cs="Times New Roman"/>
      <w:b/>
      <w:sz w:val="28"/>
      <w:szCs w:val="22"/>
    </w:rPr>
  </w:style>
  <w:style w:type="paragraph" w:customStyle="1" w:styleId="ad">
    <w:name w:val="Заголовок"/>
    <w:basedOn w:val="a"/>
    <w:next w:val="a0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0">
    <w:name w:val="Body Text"/>
    <w:basedOn w:val="a"/>
    <w:pPr>
      <w:spacing w:after="140"/>
    </w:pPr>
  </w:style>
  <w:style w:type="paragraph" w:styleId="ae">
    <w:name w:val="List"/>
    <w:basedOn w:val="a0"/>
    <w:rPr>
      <w:rFonts w:cs="Lohit Devanagari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4">
    <w:name w:val="Указатель1"/>
    <w:basedOn w:val="a"/>
    <w:pPr>
      <w:suppressLineNumbers/>
    </w:pPr>
    <w:rPr>
      <w:rFonts w:cs="Lohit Devanagari"/>
    </w:rPr>
  </w:style>
  <w:style w:type="paragraph" w:styleId="af">
    <w:name w:val="List Paragraph"/>
    <w:basedOn w:val="a"/>
    <w:uiPriority w:val="34"/>
    <w:qFormat/>
    <w:pPr>
      <w:ind w:left="720"/>
    </w:pPr>
  </w:style>
  <w:style w:type="paragraph" w:styleId="af0">
    <w:name w:val="Normal (Web)"/>
    <w:basedOn w:val="a"/>
    <w:uiPriority w:val="99"/>
    <w:pPr>
      <w:spacing w:before="280" w:after="280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f1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2">
    <w:name w:val="TOC Heading"/>
    <w:basedOn w:val="10"/>
    <w:next w:val="a"/>
    <w:qFormat/>
    <w:pPr>
      <w:tabs>
        <w:tab w:val="clear" w:pos="0"/>
      </w:tabs>
      <w:spacing w:line="240" w:lineRule="auto"/>
      <w:ind w:firstLine="709"/>
      <w:jc w:val="center"/>
    </w:pPr>
    <w:rPr>
      <w:rFonts w:ascii="Cambria" w:hAnsi="Cambria" w:cs="Cambria"/>
      <w:color w:val="365F91"/>
      <w:sz w:val="28"/>
      <w:lang w:val="en-US"/>
    </w:rPr>
  </w:style>
  <w:style w:type="paragraph" w:styleId="15">
    <w:name w:val="toc 1"/>
    <w:basedOn w:val="a"/>
    <w:next w:val="a"/>
    <w:pPr>
      <w:widowControl w:val="0"/>
      <w:autoSpaceDE w:val="0"/>
      <w:spacing w:after="100" w:line="240" w:lineRule="auto"/>
      <w:ind w:firstLine="0"/>
      <w:jc w:val="left"/>
    </w:pPr>
    <w:rPr>
      <w:rFonts w:eastAsia="Times New Roman"/>
      <w:sz w:val="20"/>
      <w:szCs w:val="20"/>
    </w:rPr>
  </w:style>
  <w:style w:type="paragraph" w:styleId="af3">
    <w:name w:val="header"/>
    <w:basedOn w:val="a"/>
    <w:pPr>
      <w:spacing w:after="0" w:line="240" w:lineRule="auto"/>
    </w:pPr>
  </w:style>
  <w:style w:type="paragraph" w:styleId="af4">
    <w:name w:val="footer"/>
    <w:basedOn w:val="a"/>
    <w:uiPriority w:val="99"/>
    <w:pPr>
      <w:spacing w:after="0" w:line="240" w:lineRule="auto"/>
    </w:pPr>
  </w:style>
  <w:style w:type="paragraph" w:styleId="21">
    <w:name w:val="toc 2"/>
    <w:basedOn w:val="a"/>
    <w:next w:val="a"/>
    <w:pPr>
      <w:spacing w:after="100"/>
      <w:ind w:left="280"/>
    </w:pPr>
  </w:style>
  <w:style w:type="paragraph" w:customStyle="1" w:styleId="af5">
    <w:name w:val="Чертежный"/>
    <w:pPr>
      <w:suppressAutoHyphens/>
      <w:jc w:val="both"/>
    </w:pPr>
    <w:rPr>
      <w:rFonts w:ascii="ISOCPEUR" w:hAnsi="ISOCPEUR" w:cs="ISOCPEUR"/>
      <w:i/>
      <w:sz w:val="28"/>
      <w:lang w:val="uk-UA" w:eastAsia="ar-SA"/>
    </w:rPr>
  </w:style>
  <w:style w:type="paragraph" w:customStyle="1" w:styleId="af6">
    <w:name w:val="Мой стиль абзаца"/>
    <w:basedOn w:val="a"/>
    <w:pPr>
      <w:spacing w:after="0" w:line="240" w:lineRule="auto"/>
    </w:pPr>
    <w:rPr>
      <w:rFonts w:eastAsia="Times New Roman"/>
      <w:szCs w:val="24"/>
    </w:rPr>
  </w:style>
  <w:style w:type="paragraph" w:styleId="HTML0">
    <w:name w:val="HTML Preformatted"/>
    <w:basedOn w:val="a"/>
    <w:pPr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pPr>
      <w:spacing w:after="100"/>
      <w:ind w:left="560"/>
    </w:pPr>
  </w:style>
  <w:style w:type="paragraph" w:customStyle="1" w:styleId="af7">
    <w:name w:val="Задание"/>
    <w:pPr>
      <w:suppressAutoHyphens/>
      <w:ind w:left="1134" w:right="284"/>
    </w:pPr>
    <w:rPr>
      <w:sz w:val="28"/>
      <w:szCs w:val="28"/>
      <w:lang w:eastAsia="ar-SA"/>
    </w:rPr>
  </w:style>
  <w:style w:type="paragraph" w:customStyle="1" w:styleId="16">
    <w:name w:val="Название объекта1"/>
    <w:basedOn w:val="a"/>
    <w:next w:val="a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af8">
    <w:name w:val="текст"/>
    <w:basedOn w:val="a"/>
    <w:pPr>
      <w:widowControl w:val="0"/>
      <w:spacing w:after="120" w:line="240" w:lineRule="atLeast"/>
    </w:pPr>
    <w:rPr>
      <w:rFonts w:ascii="Academy" w:eastAsia="Times New Roman" w:hAnsi="Academy" w:cs="Academy"/>
      <w:sz w:val="20"/>
      <w:szCs w:val="20"/>
    </w:rPr>
  </w:style>
  <w:style w:type="paragraph" w:styleId="af9">
    <w:name w:val="Subtitle"/>
    <w:basedOn w:val="a"/>
    <w:next w:val="a"/>
    <w:qFormat/>
    <w:pPr>
      <w:spacing w:after="0" w:line="240" w:lineRule="auto"/>
      <w:ind w:firstLine="0"/>
      <w:jc w:val="center"/>
    </w:pPr>
    <w:rPr>
      <w:rFonts w:eastAsia="Times New Roman"/>
      <w:b/>
    </w:rPr>
  </w:style>
  <w:style w:type="paragraph" w:customStyle="1" w:styleId="afa">
    <w:name w:val="Содержимое таблицы"/>
    <w:basedOn w:val="a"/>
    <w:pPr>
      <w:suppressLineNumbers/>
    </w:pPr>
  </w:style>
  <w:style w:type="paragraph" w:customStyle="1" w:styleId="afb">
    <w:name w:val="Заголовок таблицы"/>
    <w:basedOn w:val="afa"/>
    <w:pPr>
      <w:jc w:val="center"/>
    </w:pPr>
    <w:rPr>
      <w:b/>
      <w:bCs/>
    </w:rPr>
  </w:style>
  <w:style w:type="table" w:styleId="afc">
    <w:name w:val="Table Grid"/>
    <w:basedOn w:val="a2"/>
    <w:uiPriority w:val="59"/>
    <w:rsid w:val="004E37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">
    <w:name w:val="w"/>
    <w:rsid w:val="00C466D1"/>
  </w:style>
  <w:style w:type="paragraph" w:customStyle="1" w:styleId="ConsPlusNormal">
    <w:name w:val="ConsPlusNormal"/>
    <w:rsid w:val="0031583A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22">
    <w:name w:val="Body Text 2"/>
    <w:basedOn w:val="a"/>
    <w:link w:val="23"/>
    <w:uiPriority w:val="99"/>
    <w:semiHidden/>
    <w:unhideWhenUsed/>
    <w:rsid w:val="00981F26"/>
    <w:pPr>
      <w:spacing w:after="120" w:line="480" w:lineRule="auto"/>
    </w:pPr>
  </w:style>
  <w:style w:type="character" w:customStyle="1" w:styleId="23">
    <w:name w:val="Основной текст 2 Знак"/>
    <w:link w:val="22"/>
    <w:uiPriority w:val="99"/>
    <w:semiHidden/>
    <w:rsid w:val="00981F26"/>
    <w:rPr>
      <w:rFonts w:eastAsia="Calibri"/>
      <w:sz w:val="28"/>
      <w:szCs w:val="22"/>
      <w:lang w:eastAsia="ar-SA"/>
    </w:rPr>
  </w:style>
  <w:style w:type="paragraph" w:styleId="afd">
    <w:name w:val="Body Text Indent"/>
    <w:basedOn w:val="a"/>
    <w:link w:val="afe"/>
    <w:rsid w:val="00981F26"/>
    <w:pPr>
      <w:suppressAutoHyphens w:val="0"/>
      <w:spacing w:after="120" w:line="240" w:lineRule="auto"/>
      <w:ind w:left="283" w:firstLine="0"/>
      <w:jc w:val="left"/>
    </w:pPr>
    <w:rPr>
      <w:rFonts w:eastAsia="Times New Roman"/>
      <w:szCs w:val="24"/>
      <w:lang w:eastAsia="ru-RU"/>
    </w:rPr>
  </w:style>
  <w:style w:type="character" w:customStyle="1" w:styleId="afe">
    <w:name w:val="Основной текст с отступом Знак"/>
    <w:link w:val="afd"/>
    <w:rsid w:val="00981F26"/>
    <w:rPr>
      <w:sz w:val="28"/>
      <w:szCs w:val="24"/>
    </w:rPr>
  </w:style>
  <w:style w:type="paragraph" w:customStyle="1" w:styleId="1">
    <w:name w:val="Список &quot;1.&quot;"/>
    <w:basedOn w:val="a"/>
    <w:rsid w:val="00981F26"/>
    <w:pPr>
      <w:numPr>
        <w:numId w:val="22"/>
      </w:numPr>
      <w:suppressAutoHyphens w:val="0"/>
      <w:autoSpaceDE w:val="0"/>
      <w:autoSpaceDN w:val="0"/>
      <w:adjustRightInd w:val="0"/>
      <w:spacing w:after="0" w:line="240" w:lineRule="auto"/>
    </w:pPr>
    <w:rPr>
      <w:rFonts w:eastAsia="Times New Roman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uppressAutoHyphens/>
      <w:spacing w:after="200" w:line="276" w:lineRule="auto"/>
      <w:ind w:firstLine="567"/>
      <w:jc w:val="both"/>
    </w:pPr>
    <w:rPr>
      <w:rFonts w:eastAsia="Calibri"/>
      <w:sz w:val="28"/>
      <w:szCs w:val="22"/>
      <w:lang w:eastAsia="ar-SA"/>
    </w:rPr>
  </w:style>
  <w:style w:type="paragraph" w:styleId="10">
    <w:name w:val="heading 1"/>
    <w:basedOn w:val="a"/>
    <w:next w:val="a"/>
    <w:qFormat/>
    <w:pPr>
      <w:keepNext/>
      <w:keepLines/>
      <w:tabs>
        <w:tab w:val="num" w:pos="0"/>
      </w:tabs>
      <w:spacing w:after="0" w:line="360" w:lineRule="auto"/>
      <w:ind w:firstLine="0"/>
      <w:outlineLvl w:val="0"/>
    </w:pPr>
    <w:rPr>
      <w:rFonts w:eastAsia="Times New Roman"/>
      <w:b/>
      <w:bCs/>
      <w:color w:val="000000"/>
      <w:sz w:val="32"/>
      <w:szCs w:val="28"/>
    </w:rPr>
  </w:style>
  <w:style w:type="paragraph" w:styleId="2">
    <w:name w:val="heading 2"/>
    <w:basedOn w:val="a"/>
    <w:next w:val="a"/>
    <w:qFormat/>
    <w:rsid w:val="00BA7AE7"/>
    <w:pPr>
      <w:keepNext/>
      <w:keepLines/>
      <w:tabs>
        <w:tab w:val="num" w:pos="0"/>
      </w:tabs>
      <w:spacing w:before="200" w:after="0"/>
      <w:ind w:firstLine="0"/>
      <w:outlineLvl w:val="1"/>
    </w:pPr>
    <w:rPr>
      <w:rFonts w:eastAsia="Times New Roman" w:cs="Cambria"/>
      <w:b/>
      <w:bCs/>
      <w:szCs w:val="26"/>
    </w:rPr>
  </w:style>
  <w:style w:type="paragraph" w:styleId="3">
    <w:name w:val="heading 3"/>
    <w:basedOn w:val="a"/>
    <w:next w:val="a"/>
    <w:qFormat/>
    <w:pPr>
      <w:keepNext/>
      <w:keepLines/>
      <w:tabs>
        <w:tab w:val="num" w:pos="0"/>
      </w:tabs>
      <w:spacing w:before="200" w:after="0"/>
      <w:ind w:firstLine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4">
    <w:name w:val="heading 4"/>
    <w:basedOn w:val="a"/>
    <w:next w:val="a0"/>
    <w:qFormat/>
    <w:pPr>
      <w:tabs>
        <w:tab w:val="num" w:pos="0"/>
      </w:tabs>
      <w:spacing w:before="280" w:after="280" w:line="240" w:lineRule="auto"/>
      <w:ind w:firstLine="0"/>
      <w:outlineLvl w:val="3"/>
    </w:pPr>
    <w:rPr>
      <w:rFonts w:eastAsia="Times New Roman"/>
      <w:b/>
      <w:bCs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tabs>
        <w:tab w:val="num" w:pos="0"/>
      </w:tabs>
      <w:spacing w:before="40" w:after="0"/>
      <w:ind w:firstLine="0"/>
      <w:outlineLvl w:val="4"/>
    </w:pPr>
    <w:rPr>
      <w:rFonts w:ascii="Cambria" w:eastAsia="Times New Roman" w:hAnsi="Cambria" w:cs="Cambria"/>
      <w:color w:val="365F9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1z1">
    <w:name w:val="WW8Num1z1"/>
    <w:rPr>
      <w:rFonts w:ascii="Courier New" w:hAnsi="Courier New" w:cs="Courier New" w:hint="default"/>
      <w:color w:val="000000"/>
      <w:szCs w:val="28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cs="Times New Roman"/>
    </w:rPr>
  </w:style>
  <w:style w:type="character" w:customStyle="1" w:styleId="WW8Num4z1">
    <w:name w:val="WW8Num4z1"/>
    <w:rPr>
      <w:rFonts w:ascii="Wingdings" w:hAnsi="Wingdings" w:cs="Wingdings" w:hint="default"/>
      <w:color w:val="000000"/>
      <w:szCs w:val="28"/>
    </w:rPr>
  </w:style>
  <w:style w:type="character" w:customStyle="1" w:styleId="WW8Num4z2">
    <w:name w:val="WW8Num4z2"/>
    <w:rPr>
      <w:rFonts w:cs="Times New Roman" w:hint="default"/>
    </w:rPr>
  </w:style>
  <w:style w:type="character" w:customStyle="1" w:styleId="WW8Num5z0">
    <w:name w:val="WW8Num5z0"/>
    <w:rPr>
      <w:rFonts w:ascii="Symbol" w:hAnsi="Symbol" w:cs="Symbol" w:hint="default"/>
      <w:color w:val="000000"/>
      <w:szCs w:val="28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  <w:color w:val="000000"/>
      <w:szCs w:val="28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  <w:color w:val="000000"/>
      <w:szCs w:val="28"/>
      <w:lang w:val="en-US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Symbol" w:hAnsi="Symbol" w:cs="Symbol" w:hint="default"/>
      <w:color w:val="000000"/>
      <w:szCs w:val="28"/>
    </w:rPr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hint="default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ascii="Times New Roman" w:hAnsi="Times New Roman" w:cs="Times New Roman" w:hint="default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2">
    <w:name w:val="WW8Num38z2"/>
    <w:rPr>
      <w:rFonts w:ascii="Wingdings" w:hAnsi="Wingdings" w:cs="Wingdings" w:hint="default"/>
    </w:rPr>
  </w:style>
  <w:style w:type="character" w:customStyle="1" w:styleId="WW8Num39z0">
    <w:name w:val="WW8Num39z0"/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hint="default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ascii="Times New Roman" w:eastAsia="Times New Roman" w:hAnsi="Times New Roman" w:cs="Times New Roman"/>
      <w:b/>
      <w:bCs/>
      <w:color w:val="000000"/>
      <w:sz w:val="32"/>
      <w:szCs w:val="28"/>
      <w:lang w:val="ru-RU"/>
    </w:rPr>
  </w:style>
  <w:style w:type="character" w:customStyle="1" w:styleId="40">
    <w:name w:val="Заголовок 4 Знак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Strong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Текст выноски Знак"/>
    <w:rPr>
      <w:rFonts w:ascii="Tahoma" w:hAnsi="Tahoma" w:cs="Tahoma"/>
      <w:sz w:val="16"/>
      <w:szCs w:val="16"/>
    </w:rPr>
  </w:style>
  <w:style w:type="character" w:styleId="a7">
    <w:name w:val="Hyperlink"/>
    <w:rPr>
      <w:color w:val="0000FF"/>
      <w:u w:val="singl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8">
    <w:name w:val="Верхний колонтитул Знак"/>
    <w:rPr>
      <w:rFonts w:ascii="Times New Roman" w:hAnsi="Times New Roman" w:cs="Times New Roman"/>
      <w:sz w:val="28"/>
    </w:rPr>
  </w:style>
  <w:style w:type="character" w:customStyle="1" w:styleId="a9">
    <w:name w:val="Нижний колонтитул Знак"/>
    <w:uiPriority w:val="99"/>
    <w:rPr>
      <w:rFonts w:ascii="Times New Roman" w:hAnsi="Times New Roman" w:cs="Times New Roman"/>
      <w:sz w:val="28"/>
    </w:rPr>
  </w:style>
  <w:style w:type="character" w:customStyle="1" w:styleId="apple-converted-space">
    <w:name w:val="apple-converted-space"/>
    <w:basedOn w:val="11"/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color w:val="4F81BD"/>
      <w:sz w:val="28"/>
    </w:rPr>
  </w:style>
  <w:style w:type="character" w:customStyle="1" w:styleId="HTML">
    <w:name w:val="Стандартный HTML Знак"/>
    <w:rPr>
      <w:rFonts w:ascii="Courier New" w:eastAsia="Times New Roman" w:hAnsi="Courier New" w:cs="Courier New"/>
      <w:sz w:val="20"/>
      <w:szCs w:val="20"/>
    </w:rPr>
  </w:style>
  <w:style w:type="character" w:customStyle="1" w:styleId="path">
    <w:name w:val="path"/>
    <w:basedOn w:val="11"/>
  </w:style>
  <w:style w:type="character" w:customStyle="1" w:styleId="50">
    <w:name w:val="Заголовок 5 Знак"/>
    <w:rPr>
      <w:rFonts w:ascii="Cambria" w:eastAsia="Times New Roman" w:hAnsi="Cambria" w:cs="Times New Roman"/>
      <w:color w:val="365F91"/>
      <w:sz w:val="28"/>
    </w:rPr>
  </w:style>
  <w:style w:type="character" w:customStyle="1" w:styleId="copybutton">
    <w:name w:val="copybutton"/>
    <w:basedOn w:val="11"/>
  </w:style>
  <w:style w:type="character" w:customStyle="1" w:styleId="s1">
    <w:name w:val="s1"/>
    <w:basedOn w:val="11"/>
  </w:style>
  <w:style w:type="character" w:customStyle="1" w:styleId="gp">
    <w:name w:val="gp"/>
    <w:basedOn w:val="11"/>
  </w:style>
  <w:style w:type="character" w:customStyle="1" w:styleId="o">
    <w:name w:val="o"/>
    <w:basedOn w:val="11"/>
  </w:style>
  <w:style w:type="character" w:customStyle="1" w:styleId="n">
    <w:name w:val="n"/>
    <w:basedOn w:val="11"/>
  </w:style>
  <w:style w:type="character" w:customStyle="1" w:styleId="p">
    <w:name w:val="p"/>
    <w:basedOn w:val="11"/>
  </w:style>
  <w:style w:type="character" w:customStyle="1" w:styleId="go">
    <w:name w:val="go"/>
    <w:basedOn w:val="11"/>
  </w:style>
  <w:style w:type="character" w:styleId="aa">
    <w:name w:val="FollowedHyperlink"/>
    <w:rPr>
      <w:color w:val="800080"/>
      <w:u w:val="single"/>
    </w:rPr>
  </w:style>
  <w:style w:type="character" w:styleId="ab">
    <w:name w:val="Placeholder Text"/>
    <w:rPr>
      <w:color w:val="808080"/>
    </w:rPr>
  </w:style>
  <w:style w:type="character" w:customStyle="1" w:styleId="tag1">
    <w:name w:val="tag1"/>
    <w:rPr>
      <w:rFonts w:ascii="Courier New" w:hAnsi="Courier New" w:cs="Courier New"/>
      <w:b/>
      <w:bCs/>
      <w:color w:val="006699"/>
      <w:sz w:val="24"/>
      <w:szCs w:val="24"/>
    </w:rPr>
  </w:style>
  <w:style w:type="character" w:customStyle="1" w:styleId="attribute2">
    <w:name w:val="attribute2"/>
    <w:rPr>
      <w:rFonts w:cs="Times New Roman"/>
      <w:color w:val="B61039"/>
    </w:rPr>
  </w:style>
  <w:style w:type="character" w:customStyle="1" w:styleId="attribute">
    <w:name w:val="attribute"/>
    <w:rPr>
      <w:rFonts w:cs="Times New Roman"/>
    </w:rPr>
  </w:style>
  <w:style w:type="character" w:customStyle="1" w:styleId="value">
    <w:name w:val="value"/>
    <w:rPr>
      <w:rFonts w:cs="Times New Roman"/>
    </w:rPr>
  </w:style>
  <w:style w:type="character" w:customStyle="1" w:styleId="ac">
    <w:name w:val="Подзаголовок Знак"/>
    <w:rPr>
      <w:rFonts w:ascii="Times New Roman" w:eastAsia="Times New Roman" w:hAnsi="Times New Roman" w:cs="Times New Roman"/>
      <w:b/>
      <w:sz w:val="28"/>
      <w:szCs w:val="22"/>
    </w:rPr>
  </w:style>
  <w:style w:type="paragraph" w:customStyle="1" w:styleId="ad">
    <w:name w:val="Заголовок"/>
    <w:basedOn w:val="a"/>
    <w:next w:val="a0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0">
    <w:name w:val="Body Text"/>
    <w:basedOn w:val="a"/>
    <w:pPr>
      <w:spacing w:after="140"/>
    </w:pPr>
  </w:style>
  <w:style w:type="paragraph" w:styleId="ae">
    <w:name w:val="List"/>
    <w:basedOn w:val="a0"/>
    <w:rPr>
      <w:rFonts w:cs="Lohit Devanagari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4">
    <w:name w:val="Указатель1"/>
    <w:basedOn w:val="a"/>
    <w:pPr>
      <w:suppressLineNumbers/>
    </w:pPr>
    <w:rPr>
      <w:rFonts w:cs="Lohit Devanagari"/>
    </w:rPr>
  </w:style>
  <w:style w:type="paragraph" w:styleId="af">
    <w:name w:val="List Paragraph"/>
    <w:basedOn w:val="a"/>
    <w:uiPriority w:val="34"/>
    <w:qFormat/>
    <w:pPr>
      <w:ind w:left="720"/>
    </w:pPr>
  </w:style>
  <w:style w:type="paragraph" w:styleId="af0">
    <w:name w:val="Normal (Web)"/>
    <w:basedOn w:val="a"/>
    <w:uiPriority w:val="99"/>
    <w:pPr>
      <w:spacing w:before="280" w:after="280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f1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2">
    <w:name w:val="TOC Heading"/>
    <w:basedOn w:val="10"/>
    <w:next w:val="a"/>
    <w:qFormat/>
    <w:pPr>
      <w:tabs>
        <w:tab w:val="clear" w:pos="0"/>
      </w:tabs>
      <w:spacing w:line="240" w:lineRule="auto"/>
      <w:ind w:firstLine="709"/>
      <w:jc w:val="center"/>
    </w:pPr>
    <w:rPr>
      <w:rFonts w:ascii="Cambria" w:hAnsi="Cambria" w:cs="Cambria"/>
      <w:color w:val="365F91"/>
      <w:sz w:val="28"/>
      <w:lang w:val="en-US"/>
    </w:rPr>
  </w:style>
  <w:style w:type="paragraph" w:styleId="15">
    <w:name w:val="toc 1"/>
    <w:basedOn w:val="a"/>
    <w:next w:val="a"/>
    <w:pPr>
      <w:widowControl w:val="0"/>
      <w:autoSpaceDE w:val="0"/>
      <w:spacing w:after="100" w:line="240" w:lineRule="auto"/>
      <w:ind w:firstLine="0"/>
      <w:jc w:val="left"/>
    </w:pPr>
    <w:rPr>
      <w:rFonts w:eastAsia="Times New Roman"/>
      <w:sz w:val="20"/>
      <w:szCs w:val="20"/>
    </w:rPr>
  </w:style>
  <w:style w:type="paragraph" w:styleId="af3">
    <w:name w:val="header"/>
    <w:basedOn w:val="a"/>
    <w:pPr>
      <w:spacing w:after="0" w:line="240" w:lineRule="auto"/>
    </w:pPr>
  </w:style>
  <w:style w:type="paragraph" w:styleId="af4">
    <w:name w:val="footer"/>
    <w:basedOn w:val="a"/>
    <w:uiPriority w:val="99"/>
    <w:pPr>
      <w:spacing w:after="0" w:line="240" w:lineRule="auto"/>
    </w:pPr>
  </w:style>
  <w:style w:type="paragraph" w:styleId="21">
    <w:name w:val="toc 2"/>
    <w:basedOn w:val="a"/>
    <w:next w:val="a"/>
    <w:pPr>
      <w:spacing w:after="100"/>
      <w:ind w:left="280"/>
    </w:pPr>
  </w:style>
  <w:style w:type="paragraph" w:customStyle="1" w:styleId="af5">
    <w:name w:val="Чертежный"/>
    <w:pPr>
      <w:suppressAutoHyphens/>
      <w:jc w:val="both"/>
    </w:pPr>
    <w:rPr>
      <w:rFonts w:ascii="ISOCPEUR" w:hAnsi="ISOCPEUR" w:cs="ISOCPEUR"/>
      <w:i/>
      <w:sz w:val="28"/>
      <w:lang w:val="uk-UA" w:eastAsia="ar-SA"/>
    </w:rPr>
  </w:style>
  <w:style w:type="paragraph" w:customStyle="1" w:styleId="af6">
    <w:name w:val="Мой стиль абзаца"/>
    <w:basedOn w:val="a"/>
    <w:pPr>
      <w:spacing w:after="0" w:line="240" w:lineRule="auto"/>
    </w:pPr>
    <w:rPr>
      <w:rFonts w:eastAsia="Times New Roman"/>
      <w:szCs w:val="24"/>
    </w:rPr>
  </w:style>
  <w:style w:type="paragraph" w:styleId="HTML0">
    <w:name w:val="HTML Preformatted"/>
    <w:basedOn w:val="a"/>
    <w:pPr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pPr>
      <w:spacing w:after="100"/>
      <w:ind w:left="560"/>
    </w:pPr>
  </w:style>
  <w:style w:type="paragraph" w:customStyle="1" w:styleId="af7">
    <w:name w:val="Задание"/>
    <w:pPr>
      <w:suppressAutoHyphens/>
      <w:ind w:left="1134" w:right="284"/>
    </w:pPr>
    <w:rPr>
      <w:sz w:val="28"/>
      <w:szCs w:val="28"/>
      <w:lang w:eastAsia="ar-SA"/>
    </w:rPr>
  </w:style>
  <w:style w:type="paragraph" w:customStyle="1" w:styleId="16">
    <w:name w:val="Название объекта1"/>
    <w:basedOn w:val="a"/>
    <w:next w:val="a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af8">
    <w:name w:val="текст"/>
    <w:basedOn w:val="a"/>
    <w:pPr>
      <w:widowControl w:val="0"/>
      <w:spacing w:after="120" w:line="240" w:lineRule="atLeast"/>
    </w:pPr>
    <w:rPr>
      <w:rFonts w:ascii="Academy" w:eastAsia="Times New Roman" w:hAnsi="Academy" w:cs="Academy"/>
      <w:sz w:val="20"/>
      <w:szCs w:val="20"/>
    </w:rPr>
  </w:style>
  <w:style w:type="paragraph" w:styleId="af9">
    <w:name w:val="Subtitle"/>
    <w:basedOn w:val="a"/>
    <w:next w:val="a"/>
    <w:qFormat/>
    <w:pPr>
      <w:spacing w:after="0" w:line="240" w:lineRule="auto"/>
      <w:ind w:firstLine="0"/>
      <w:jc w:val="center"/>
    </w:pPr>
    <w:rPr>
      <w:rFonts w:eastAsia="Times New Roman"/>
      <w:b/>
    </w:rPr>
  </w:style>
  <w:style w:type="paragraph" w:customStyle="1" w:styleId="afa">
    <w:name w:val="Содержимое таблицы"/>
    <w:basedOn w:val="a"/>
    <w:pPr>
      <w:suppressLineNumbers/>
    </w:pPr>
  </w:style>
  <w:style w:type="paragraph" w:customStyle="1" w:styleId="afb">
    <w:name w:val="Заголовок таблицы"/>
    <w:basedOn w:val="afa"/>
    <w:pPr>
      <w:jc w:val="center"/>
    </w:pPr>
    <w:rPr>
      <w:b/>
      <w:bCs/>
    </w:rPr>
  </w:style>
  <w:style w:type="table" w:styleId="afc">
    <w:name w:val="Table Grid"/>
    <w:basedOn w:val="a2"/>
    <w:uiPriority w:val="59"/>
    <w:rsid w:val="004E37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">
    <w:name w:val="w"/>
    <w:rsid w:val="00C466D1"/>
  </w:style>
  <w:style w:type="paragraph" w:customStyle="1" w:styleId="ConsPlusNormal">
    <w:name w:val="ConsPlusNormal"/>
    <w:rsid w:val="0031583A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22">
    <w:name w:val="Body Text 2"/>
    <w:basedOn w:val="a"/>
    <w:link w:val="23"/>
    <w:uiPriority w:val="99"/>
    <w:semiHidden/>
    <w:unhideWhenUsed/>
    <w:rsid w:val="00981F26"/>
    <w:pPr>
      <w:spacing w:after="120" w:line="480" w:lineRule="auto"/>
    </w:pPr>
  </w:style>
  <w:style w:type="character" w:customStyle="1" w:styleId="23">
    <w:name w:val="Основной текст 2 Знак"/>
    <w:link w:val="22"/>
    <w:uiPriority w:val="99"/>
    <w:semiHidden/>
    <w:rsid w:val="00981F26"/>
    <w:rPr>
      <w:rFonts w:eastAsia="Calibri"/>
      <w:sz w:val="28"/>
      <w:szCs w:val="22"/>
      <w:lang w:eastAsia="ar-SA"/>
    </w:rPr>
  </w:style>
  <w:style w:type="paragraph" w:styleId="afd">
    <w:name w:val="Body Text Indent"/>
    <w:basedOn w:val="a"/>
    <w:link w:val="afe"/>
    <w:rsid w:val="00981F26"/>
    <w:pPr>
      <w:suppressAutoHyphens w:val="0"/>
      <w:spacing w:after="120" w:line="240" w:lineRule="auto"/>
      <w:ind w:left="283" w:firstLine="0"/>
      <w:jc w:val="left"/>
    </w:pPr>
    <w:rPr>
      <w:rFonts w:eastAsia="Times New Roman"/>
      <w:szCs w:val="24"/>
      <w:lang w:eastAsia="ru-RU"/>
    </w:rPr>
  </w:style>
  <w:style w:type="character" w:customStyle="1" w:styleId="afe">
    <w:name w:val="Основной текст с отступом Знак"/>
    <w:link w:val="afd"/>
    <w:rsid w:val="00981F26"/>
    <w:rPr>
      <w:sz w:val="28"/>
      <w:szCs w:val="24"/>
    </w:rPr>
  </w:style>
  <w:style w:type="paragraph" w:customStyle="1" w:styleId="1">
    <w:name w:val="Список &quot;1.&quot;"/>
    <w:basedOn w:val="a"/>
    <w:rsid w:val="00981F26"/>
    <w:pPr>
      <w:numPr>
        <w:numId w:val="22"/>
      </w:numPr>
      <w:suppressAutoHyphens w:val="0"/>
      <w:autoSpaceDE w:val="0"/>
      <w:autoSpaceDN w:val="0"/>
      <w:adjustRightInd w:val="0"/>
      <w:spacing w:after="0" w:line="240" w:lineRule="auto"/>
    </w:pPr>
    <w:rPr>
      <w:rFonts w:eastAsia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11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10207</CharactersWithSpaces>
  <SharedDoc>false</SharedDoc>
  <HLinks>
    <vt:vector size="18" baseType="variant">
      <vt:variant>
        <vt:i4>196696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consultantplus://offline/main?base=LAW;n=98110;fld=134;dst=100075</vt:lpwstr>
      </vt:variant>
      <vt:variant>
        <vt:lpwstr/>
      </vt:variant>
      <vt:variant>
        <vt:i4>3145829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consultantplus://offline/main?base=LAW;n=113977;fld=134;dst=100013</vt:lpwstr>
      </vt:variant>
      <vt:variant>
        <vt:lpwstr/>
      </vt:variant>
      <vt:variant>
        <vt:i4>2687016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consultantplus://offline/main?base=LAW;n=85894;fld=134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</dc:creator>
  <cp:lastModifiedBy>Пользователь</cp:lastModifiedBy>
  <cp:revision>6</cp:revision>
  <cp:lastPrinted>2020-04-17T15:51:00Z</cp:lastPrinted>
  <dcterms:created xsi:type="dcterms:W3CDTF">2020-04-22T16:48:00Z</dcterms:created>
  <dcterms:modified xsi:type="dcterms:W3CDTF">2020-05-28T19:26:00Z</dcterms:modified>
</cp:coreProperties>
</file>