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BE3EF" w14:textId="6A4D054B" w:rsidR="00E73CAC" w:rsidRDefault="006262FC" w:rsidP="00B25F62">
      <w:pPr>
        <w:pStyle w:val="Akapitzlist"/>
        <w:numPr>
          <w:ilvl w:val="0"/>
          <w:numId w:val="1"/>
        </w:numPr>
        <w:jc w:val="both"/>
      </w:pPr>
      <w:r>
        <w:t>Wprowadzenie</w:t>
      </w:r>
    </w:p>
    <w:p w14:paraId="10B3791D" w14:textId="37AFEA0C" w:rsidR="006262FC" w:rsidRDefault="006262FC" w:rsidP="00B25F62">
      <w:pPr>
        <w:jc w:val="both"/>
      </w:pPr>
      <w:r>
        <w:t>CFPKM, czyli algorytm do Zarządzania Kluczami Publicznymi z Ochroną Przyszłościową (</w:t>
      </w:r>
      <w:proofErr w:type="spellStart"/>
      <w:r>
        <w:t>Code-Based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Public </w:t>
      </w:r>
      <w:proofErr w:type="spellStart"/>
      <w:r>
        <w:t>Key</w:t>
      </w:r>
      <w:proofErr w:type="spellEnd"/>
      <w:r>
        <w:t xml:space="preserve"> Management), został zaprojektowany z myślą o odporności na ataki kwantowe. Algorytm ten wykorzystuje kryptografię opartą na kodach, co sprawia, że jest odporny na ataki zarówno klasyczne, jak i kwantowe.</w:t>
      </w:r>
    </w:p>
    <w:p w14:paraId="5039F88B" w14:textId="77777777" w:rsidR="006262FC" w:rsidRDefault="006262FC" w:rsidP="00B25F62">
      <w:pPr>
        <w:jc w:val="both"/>
      </w:pPr>
      <w:r>
        <w:t>Główne cechy CFPKM:</w:t>
      </w:r>
    </w:p>
    <w:p w14:paraId="05BA0E67" w14:textId="61FBF6FE" w:rsidR="006262FC" w:rsidRDefault="006262FC" w:rsidP="00B25F62">
      <w:pPr>
        <w:pStyle w:val="Akapitzlist"/>
        <w:numPr>
          <w:ilvl w:val="0"/>
          <w:numId w:val="2"/>
        </w:numPr>
        <w:jc w:val="both"/>
      </w:pPr>
      <w:r>
        <w:t xml:space="preserve">Ochrona przyszłościowa: Gwarantuje, że nawet jeśli klucze długoterminowe zostaną </w:t>
      </w:r>
      <w:r w:rsidR="7A286B47">
        <w:t>ujawnione</w:t>
      </w:r>
      <w:r>
        <w:t>, wcześniejsze klucze sesji pozostaną bezpieczne.</w:t>
      </w:r>
    </w:p>
    <w:p w14:paraId="190D57A7" w14:textId="77777777" w:rsidR="006262FC" w:rsidRDefault="006262FC" w:rsidP="00B25F62">
      <w:pPr>
        <w:pStyle w:val="Akapitzlist"/>
        <w:numPr>
          <w:ilvl w:val="0"/>
          <w:numId w:val="2"/>
        </w:numPr>
        <w:jc w:val="both"/>
      </w:pPr>
      <w:r>
        <w:t>Bezpieczeństwo oparte na kodach: Wykorzystuje trudność dekodowania losowych kodów liniowych, co zapewnia wysoką odporność na ataki.</w:t>
      </w:r>
    </w:p>
    <w:p w14:paraId="3CE331BF" w14:textId="59F7F8B7" w:rsidR="006262FC" w:rsidRDefault="006262FC" w:rsidP="00B25F62">
      <w:pPr>
        <w:pStyle w:val="Akapitzlist"/>
        <w:numPr>
          <w:ilvl w:val="0"/>
          <w:numId w:val="2"/>
        </w:numPr>
        <w:jc w:val="both"/>
      </w:pPr>
      <w:r>
        <w:t>Zarządzanie kluczami publicznymi: Zapewnia bezpieczne zarządzanie kluczami publicznymi w systemach kryptograficznych.</w:t>
      </w:r>
    </w:p>
    <w:p w14:paraId="352E4128" w14:textId="77777777" w:rsidR="006262FC" w:rsidRDefault="006262FC" w:rsidP="00B25F62">
      <w:pPr>
        <w:jc w:val="both"/>
      </w:pPr>
      <w:r>
        <w:t>Kluczowe komponenty:</w:t>
      </w:r>
    </w:p>
    <w:p w14:paraId="4A520AC7" w14:textId="77777777" w:rsidR="006262FC" w:rsidRDefault="006262FC" w:rsidP="00B25F62">
      <w:pPr>
        <w:pStyle w:val="Akapitzlist"/>
        <w:numPr>
          <w:ilvl w:val="0"/>
          <w:numId w:val="3"/>
        </w:numPr>
        <w:jc w:val="both"/>
      </w:pPr>
      <w:r>
        <w:t>Generowanie kluczy: Proces tworzenia pary kluczy publicznych i prywatnych przy użyciu losowych kodów liniowych.</w:t>
      </w:r>
    </w:p>
    <w:p w14:paraId="093DA077" w14:textId="77777777" w:rsidR="006262FC" w:rsidRDefault="006262FC" w:rsidP="00B25F62">
      <w:pPr>
        <w:pStyle w:val="Akapitzlist"/>
        <w:numPr>
          <w:ilvl w:val="0"/>
          <w:numId w:val="3"/>
        </w:numPr>
        <w:jc w:val="both"/>
      </w:pPr>
      <w:r>
        <w:t>Szyfrowanie: Użycie klucza publicznego do bezpiecznego szyfrowania wiadomości.</w:t>
      </w:r>
    </w:p>
    <w:p w14:paraId="53969142" w14:textId="12DED27C" w:rsidR="006262FC" w:rsidRDefault="006262FC" w:rsidP="00B25F62">
      <w:pPr>
        <w:pStyle w:val="Akapitzlist"/>
        <w:numPr>
          <w:ilvl w:val="0"/>
          <w:numId w:val="3"/>
        </w:numPr>
        <w:jc w:val="both"/>
      </w:pPr>
      <w:r>
        <w:t>Deszyfrowanie: Użycie klucza prywatnego do odszyfrowania wiadomości.</w:t>
      </w:r>
    </w:p>
    <w:p w14:paraId="1B7C75C0" w14:textId="5760ADB5" w:rsidR="006262FC" w:rsidRPr="006262FC" w:rsidRDefault="006262FC" w:rsidP="00B25F62">
      <w:pPr>
        <w:jc w:val="both"/>
      </w:pPr>
    </w:p>
    <w:p w14:paraId="3A6514B9" w14:textId="3EEB30DA" w:rsidR="006262FC" w:rsidRPr="006262FC" w:rsidRDefault="006262FC" w:rsidP="00B25F62">
      <w:pPr>
        <w:jc w:val="both"/>
      </w:pPr>
      <w:r>
        <w:t xml:space="preserve">2. </w:t>
      </w:r>
      <w:r w:rsidRPr="006262FC">
        <w:t>Ogólna Specyfikacja Algorytmu CFPKM</w:t>
      </w:r>
    </w:p>
    <w:p w14:paraId="2DE2F499" w14:textId="77777777" w:rsidR="006262FC" w:rsidRPr="006262FC" w:rsidRDefault="006262FC" w:rsidP="00B25F62">
      <w:pPr>
        <w:jc w:val="both"/>
        <w:rPr>
          <w:rFonts w:eastAsia="Times New Roman" w:cs="Calibri"/>
          <w:b/>
          <w:bCs/>
          <w:color w:val="0D0D0D"/>
          <w:kern w:val="0"/>
          <w:lang w:eastAsia="pl-PL"/>
          <w14:ligatures w14:val="none"/>
        </w:rPr>
      </w:pPr>
      <w:r w:rsidRPr="006262FC">
        <w:rPr>
          <w:rFonts w:eastAsia="Times New Roman" w:cs="Calibri"/>
          <w:b/>
          <w:bCs/>
          <w:color w:val="0D0D0D"/>
          <w:kern w:val="0"/>
          <w:lang w:eastAsia="pl-PL"/>
          <w14:ligatures w14:val="none"/>
        </w:rPr>
        <w:t>2.1 Przestrzeń Parametrów</w:t>
      </w:r>
    </w:p>
    <w:p w14:paraId="02CD8057" w14:textId="77777777" w:rsidR="006262FC" w:rsidRDefault="006262FC" w:rsidP="00B25F62">
      <w:pPr>
        <w:jc w:val="both"/>
        <w:rPr>
          <w:rFonts w:eastAsia="Times New Roman" w:cs="Calibri"/>
          <w:color w:val="0D0D0D"/>
          <w:kern w:val="0"/>
          <w:lang w:eastAsia="pl-PL"/>
          <w14:ligatures w14:val="none"/>
        </w:rPr>
      </w:pPr>
      <w:r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>Algorytm wykorzystuje następujące parametry:</w:t>
      </w:r>
    </w:p>
    <w:p w14:paraId="373CD80A" w14:textId="0B7B6C56" w:rsidR="006262FC" w:rsidRDefault="006262FC" w:rsidP="00B25F62">
      <w:pPr>
        <w:pStyle w:val="Akapitzlist"/>
        <w:numPr>
          <w:ilvl w:val="0"/>
          <w:numId w:val="6"/>
        </w:numPr>
        <w:jc w:val="both"/>
        <w:rPr>
          <w:rFonts w:eastAsia="Times New Roman" w:cs="Calibri"/>
          <w:color w:val="0D0D0D"/>
          <w:kern w:val="0"/>
          <w:lang w:eastAsia="pl-PL"/>
          <w14:ligatures w14:val="none"/>
        </w:rPr>
      </w:pPr>
      <w:r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q: </w:t>
      </w:r>
      <w:r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Duża liczba całkowita, która definiuje skończone pole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q</m:t>
            </m:r>
          </m:sub>
        </m:sSub>
      </m:oMath>
      <w:r w:rsidRPr="006262FC">
        <w:rPr>
          <w:rFonts w:ascii="Arial" w:eastAsia="Times New Roman" w:hAnsi="Arial" w:cs="Arial"/>
          <w:color w:val="0D0D0D"/>
          <w:kern w:val="0"/>
          <w:bdr w:val="single" w:sz="2" w:space="0" w:color="E3E3E3" w:frame="1"/>
          <w:lang w:eastAsia="pl-PL"/>
          <w14:ligatures w14:val="none"/>
        </w:rPr>
        <w:t>​</w:t>
      </w:r>
      <w:r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 dla pierścienia wielomianów </w:t>
      </w:r>
      <w:r w:rsidRPr="006262FC">
        <w:rPr>
          <w:rFonts w:ascii="Cambria Math" w:eastAsia="Times New Roman" w:hAnsi="Cambria Math" w:cs="Cambria Math"/>
          <w:color w:val="0D0D0D"/>
          <w:kern w:val="0"/>
          <w:bdr w:val="none" w:sz="0" w:space="0" w:color="auto" w:frame="1"/>
          <w:lang w:eastAsia="pl-PL"/>
          <w14:ligatures w14:val="none"/>
        </w:rPr>
        <w:t>𝑃</w:t>
      </w:r>
      <w:r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. Zazwyczaj jest to liczba w postaci </w:t>
      </w:r>
      <m:oMath>
        <m:sSup>
          <m:sSup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lang w:eastAsia="pl-PL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2</m:t>
            </m:r>
          </m:e>
          <m:sup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k</m:t>
            </m:r>
          </m:sup>
        </m:sSup>
      </m:oMath>
      <w:r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, gdzie </w:t>
      </w:r>
      <w:r w:rsidRPr="006262FC">
        <w:rPr>
          <w:rFonts w:ascii="Cambria Math" w:eastAsia="Times New Roman" w:hAnsi="Cambria Math" w:cs="Cambria Math"/>
          <w:color w:val="0D0D0D"/>
          <w:kern w:val="0"/>
          <w:bdr w:val="none" w:sz="0" w:space="0" w:color="auto" w:frame="1"/>
          <w:lang w:eastAsia="pl-PL"/>
          <w14:ligatures w14:val="none"/>
        </w:rPr>
        <w:t>𝑘</w:t>
      </w:r>
      <w:r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 jest dodatnią liczbą całkowitą.</w:t>
      </w:r>
    </w:p>
    <w:p w14:paraId="641DA8B1" w14:textId="18F7E561" w:rsidR="006262FC" w:rsidRDefault="006262FC" w:rsidP="00B25F62">
      <w:pPr>
        <w:pStyle w:val="Akapitzlist"/>
        <w:numPr>
          <w:ilvl w:val="0"/>
          <w:numId w:val="6"/>
        </w:numPr>
        <w:jc w:val="both"/>
        <w:rPr>
          <w:rFonts w:eastAsia="Times New Roman" w:cs="Calibri"/>
          <w:color w:val="0D0D0D"/>
          <w:kern w:val="0"/>
          <w:lang w:eastAsia="pl-PL"/>
          <w14:ligatures w14:val="none"/>
        </w:rPr>
      </w:pPr>
      <w:r>
        <w:rPr>
          <w:rFonts w:eastAsia="Times New Roman" w:cs="Calibri"/>
          <w:color w:val="0D0D0D"/>
          <w:kern w:val="0"/>
          <w:lang w:eastAsia="pl-PL"/>
          <w14:ligatures w14:val="none"/>
        </w:rPr>
        <w:t>n:</w:t>
      </w:r>
      <w:r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 Liczba zmiennych określająca pierścień wielomianów </w:t>
      </w:r>
      <w:r w:rsidRPr="006262FC">
        <w:rPr>
          <w:rFonts w:ascii="Cambria Math" w:eastAsia="Times New Roman" w:hAnsi="Cambria Math" w:cs="Cambria Math"/>
          <w:color w:val="0D0D0D"/>
          <w:kern w:val="0"/>
          <w:bdr w:val="none" w:sz="0" w:space="0" w:color="auto" w:frame="1"/>
          <w:lang w:eastAsia="pl-PL"/>
          <w14:ligatures w14:val="none"/>
        </w:rPr>
        <w:t>𝑃</w:t>
      </w:r>
      <w:r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>.</w:t>
      </w:r>
    </w:p>
    <w:p w14:paraId="186D9E38" w14:textId="77777777" w:rsidR="006262FC" w:rsidRDefault="006262FC" w:rsidP="00B25F62">
      <w:pPr>
        <w:pStyle w:val="Akapitzlist"/>
        <w:numPr>
          <w:ilvl w:val="0"/>
          <w:numId w:val="6"/>
        </w:numPr>
        <w:jc w:val="both"/>
        <w:rPr>
          <w:rFonts w:eastAsia="Times New Roman" w:cs="Calibri"/>
          <w:color w:val="0D0D0D"/>
          <w:kern w:val="0"/>
          <w:lang w:eastAsia="pl-PL"/>
          <w14:ligatures w14:val="none"/>
        </w:rPr>
      </w:pPr>
      <w:r>
        <w:rPr>
          <w:rFonts w:eastAsia="Times New Roman" w:cs="Calibri"/>
          <w:color w:val="0D0D0D"/>
          <w:kern w:val="0"/>
          <w:lang w:eastAsia="pl-PL"/>
          <w14:ligatures w14:val="none"/>
        </w:rPr>
        <w:t>m</w:t>
      </w:r>
      <w:r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>: Liczba równań w systemie równań.</w:t>
      </w:r>
    </w:p>
    <w:p w14:paraId="24FB902B" w14:textId="77777777" w:rsidR="006262FC" w:rsidRDefault="006262FC" w:rsidP="00B25F62">
      <w:pPr>
        <w:pStyle w:val="Akapitzlist"/>
        <w:numPr>
          <w:ilvl w:val="0"/>
          <w:numId w:val="6"/>
        </w:numPr>
        <w:jc w:val="both"/>
        <w:rPr>
          <w:rFonts w:eastAsia="Times New Roman" w:cs="Calibri"/>
          <w:color w:val="0D0D0D"/>
          <w:kern w:val="0"/>
          <w:lang w:eastAsia="pl-PL"/>
          <w14:ligatures w14:val="none"/>
        </w:rPr>
      </w:pPr>
      <w:r>
        <w:rPr>
          <w:rFonts w:eastAsia="Times New Roman" w:cs="Calibri"/>
          <w:color w:val="0D0D0D"/>
          <w:kern w:val="0"/>
          <w:lang w:eastAsia="pl-PL"/>
          <w14:ligatures w14:val="none"/>
        </w:rPr>
        <w:t>s</w:t>
      </w:r>
      <w:r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>: Całkowita liczba definiująca zakres wartości, z którego są losowo wybierane sekrety i błędy.</w:t>
      </w:r>
    </w:p>
    <w:p w14:paraId="4B3426C9" w14:textId="61D68248" w:rsidR="006262FC" w:rsidRPr="006262FC" w:rsidRDefault="006262FC" w:rsidP="00B25F62">
      <w:pPr>
        <w:pStyle w:val="Akapitzlist"/>
        <w:numPr>
          <w:ilvl w:val="0"/>
          <w:numId w:val="6"/>
        </w:numPr>
        <w:jc w:val="both"/>
        <w:rPr>
          <w:rFonts w:eastAsia="Times New Roman" w:cs="Calibri"/>
          <w:color w:val="0D0D0D"/>
          <w:kern w:val="0"/>
          <w:lang w:eastAsia="pl-PL"/>
          <w14:ligatures w14:val="none"/>
        </w:rPr>
      </w:pPr>
      <w:r>
        <w:rPr>
          <w:rFonts w:eastAsia="Times New Roman" w:cs="Calibri"/>
          <w:color w:val="0D0D0D"/>
          <w:kern w:val="0"/>
          <w:lang w:eastAsia="pl-PL"/>
          <w14:ligatures w14:val="none"/>
        </w:rPr>
        <w:t>B</w:t>
      </w:r>
      <w:r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>: Liczba najbardziej znaczących bitów używanych do utworzenia klucza sesji.</w:t>
      </w:r>
    </w:p>
    <w:p w14:paraId="2AC0B747" w14:textId="77777777" w:rsidR="006262FC" w:rsidRPr="006262FC" w:rsidRDefault="006262FC" w:rsidP="00B25F62">
      <w:pPr>
        <w:jc w:val="both"/>
        <w:rPr>
          <w:rFonts w:eastAsia="Times New Roman" w:cs="Calibri"/>
          <w:b/>
          <w:bCs/>
          <w:color w:val="0D0D0D"/>
          <w:kern w:val="0"/>
          <w:lang w:eastAsia="pl-PL"/>
          <w14:ligatures w14:val="none"/>
        </w:rPr>
      </w:pPr>
      <w:r w:rsidRPr="006262FC">
        <w:rPr>
          <w:rFonts w:eastAsia="Times New Roman" w:cs="Calibri"/>
          <w:b/>
          <w:bCs/>
          <w:color w:val="0D0D0D"/>
          <w:kern w:val="0"/>
          <w:lang w:eastAsia="pl-PL"/>
          <w14:ligatures w14:val="none"/>
        </w:rPr>
        <w:t>2.2 Klucz Prywatny i Klucz Publiczny</w:t>
      </w:r>
    </w:p>
    <w:p w14:paraId="3E43DDF5" w14:textId="5EF4B9FF" w:rsidR="006262FC" w:rsidRPr="006262FC" w:rsidRDefault="0017205B" w:rsidP="00B25F62">
      <w:pPr>
        <w:jc w:val="both"/>
        <w:rPr>
          <w:rFonts w:eastAsia="Times New Roman" w:cs="Calibri"/>
          <w:color w:val="0D0D0D"/>
          <w:kern w:val="0"/>
          <w:lang w:eastAsia="pl-PL"/>
          <w14:ligatures w14:val="none"/>
        </w:rPr>
      </w:pPr>
      <w:r w:rsidRPr="0017205B">
        <w:rPr>
          <w:rFonts w:eastAsia="Times New Roman" w:cs="Calibri"/>
          <w:b/>
          <w:bCs/>
          <w:color w:val="0D0D0D"/>
          <w:kern w:val="0"/>
          <w:lang w:eastAsia="pl-PL"/>
          <w14:ligatures w14:val="none"/>
        </w:rPr>
        <w:t>Klucz prywatny</w:t>
      </w:r>
      <w:r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 </w:t>
      </w:r>
      <w:r w:rsidR="006262FC"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składa się z </w:t>
      </w:r>
      <w:r w:rsidR="00DC6ADD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losowej </w:t>
      </w:r>
      <w:r w:rsidR="00234F42">
        <w:rPr>
          <w:rFonts w:eastAsia="Times New Roman" w:cs="Calibri"/>
          <w:color w:val="0D0D0D"/>
          <w:kern w:val="0"/>
          <w:lang w:eastAsia="pl-PL"/>
          <w14:ligatures w14:val="none"/>
        </w:rPr>
        <w:t>wartości początkowej (</w:t>
      </w:r>
      <w:proofErr w:type="spellStart"/>
      <w:r w:rsidR="00234F42">
        <w:rPr>
          <w:rFonts w:eastAsia="Times New Roman" w:cs="Calibri"/>
          <w:color w:val="0D0D0D"/>
          <w:kern w:val="0"/>
          <w:lang w:eastAsia="pl-PL"/>
          <w14:ligatures w14:val="none"/>
        </w:rPr>
        <w:t>seed</w:t>
      </w:r>
      <w:proofErr w:type="spellEnd"/>
      <w:r w:rsidR="00234F42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) </w:t>
      </w:r>
      <w:r w:rsidR="006262FC"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>oraz wektora tajnych wartości</w:t>
      </w:r>
      <w:r>
        <w:rPr>
          <w:rFonts w:ascii="Cambria Math" w:eastAsia="Times New Roman" w:hAnsi="Cambria Math" w:cs="Cambria Math"/>
          <w:color w:val="0D0D0D"/>
          <w:kern w:val="0"/>
          <w:bdr w:val="none" w:sz="0" w:space="0" w:color="auto" w:frame="1"/>
          <w:lang w:eastAsia="pl-PL"/>
          <w14:ligatures w14:val="none"/>
        </w:rPr>
        <w:t xml:space="preserve">, </w:t>
      </w:r>
      <m:oMath>
        <m:r>
          <w:rPr>
            <w:rFonts w:ascii="Cambria Math" w:eastAsia="Times New Roman" w:hAnsi="Cambria Math" w:cs="Cambria Math"/>
            <w:color w:val="0D0D0D"/>
            <w:kern w:val="0"/>
            <w:bdr w:val="none" w:sz="0" w:space="0" w:color="auto" w:frame="1"/>
            <w:lang w:eastAsia="pl-PL"/>
            <w14:ligatures w14:val="none"/>
          </w:rPr>
          <m:t>s</m:t>
        </m:r>
        <m:r>
          <w:rPr>
            <w:rFonts w:ascii="Cambria Math" w:eastAsia="Times New Roman" w:hAnsi="Cambria Math" w:cs="Cambria Math"/>
            <w:color w:val="0D0D0D"/>
            <w:kern w:val="0"/>
            <w:bdr w:val="none" w:sz="0" w:space="0" w:color="auto" w:frame="1"/>
            <w:lang w:eastAsia="pl-PL"/>
            <w14:ligatures w14:val="none"/>
          </w:rPr>
          <m:t>aϵ</m:t>
        </m:r>
        <m:sSup>
          <m:sSupPr>
            <m:ctrlPr>
              <w:rPr>
                <w:rFonts w:ascii="Cambria Math" w:eastAsia="Times New Roman" w:hAnsi="Cambria Math" w:cs="Cambria Math"/>
                <w:i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mbria Math"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  <m:t>[0,s]</m:t>
            </m:r>
          </m:e>
          <m:sup>
            <m:r>
              <w:rPr>
                <w:rFonts w:ascii="Cambria Math" w:eastAsia="Times New Roman" w:hAnsi="Cambria Math" w:cs="Cambria Math"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  <m:t>n</m:t>
            </m:r>
          </m:sup>
        </m:sSup>
      </m:oMath>
      <w:r w:rsidR="006262FC"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losowo wybranego z rozkładu jednostajnego </w:t>
      </w:r>
      <m:oMath>
        <m:sSubSup>
          <m:sSubSup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lang w:eastAsia="pl-PL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U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n</m:t>
            </m:r>
          </m:sub>
          <m:sup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s</m:t>
            </m:r>
          </m:sup>
        </m:sSubSup>
      </m:oMath>
      <w:r w:rsidR="006262FC"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. </w:t>
      </w:r>
      <w:r w:rsidR="00234F42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Wartość początkowa </w:t>
      </w:r>
      <w:r w:rsidR="006262FC"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>służy do wygenerowania układu wielomianów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f</m:t>
            </m:r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'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1</m:t>
            </m:r>
          </m:sub>
        </m:sSub>
      </m:oMath>
      <w:r w:rsidR="006262FC" w:rsidRPr="006262FC">
        <w:rPr>
          <w:rFonts w:eastAsia="Times New Roman" w:cs="Calibri"/>
          <w:color w:val="0D0D0D"/>
          <w:kern w:val="0"/>
          <w:bdr w:val="none" w:sz="0" w:space="0" w:color="auto" w:frame="1"/>
          <w:lang w:eastAsia="pl-PL"/>
          <w14:ligatures w14:val="none"/>
        </w:rPr>
        <w:t>,</w:t>
      </w:r>
      <w:r w:rsidR="006262FC" w:rsidRPr="006262FC">
        <w:rPr>
          <w:rFonts w:ascii="Cambria Math" w:eastAsia="Times New Roman" w:hAnsi="Cambria Math" w:cs="Cambria Math"/>
          <w:color w:val="0D0D0D"/>
          <w:kern w:val="0"/>
          <w:bdr w:val="none" w:sz="0" w:space="0" w:color="auto" w:frame="1"/>
          <w:lang w:eastAsia="pl-PL"/>
          <w14:ligatures w14:val="none"/>
        </w:rPr>
        <w:t>⋯</w:t>
      </w:r>
      <w:r w:rsidR="006262FC" w:rsidRPr="006262FC">
        <w:rPr>
          <w:rFonts w:ascii="Arial" w:eastAsia="Times New Roman" w:hAnsi="Arial" w:cs="Arial"/>
          <w:color w:val="0D0D0D"/>
          <w:kern w:val="0"/>
          <w:bdr w:val="none" w:sz="0" w:space="0" w:color="auto" w:frame="1"/>
          <w:lang w:eastAsia="pl-PL"/>
          <w14:ligatures w14:val="none"/>
        </w:rPr>
        <w:t> </w:t>
      </w:r>
      <w:r w:rsidR="006262FC" w:rsidRPr="006262FC">
        <w:rPr>
          <w:rFonts w:eastAsia="Times New Roman" w:cs="Calibri"/>
          <w:color w:val="0D0D0D"/>
          <w:kern w:val="0"/>
          <w:bdr w:val="none" w:sz="0" w:space="0" w:color="auto" w:frame="1"/>
          <w:lang w:eastAsia="pl-PL"/>
          <w14:ligatures w14:val="none"/>
        </w:rPr>
        <w:t>,</w:t>
      </w:r>
      <w:r w:rsidR="00C52F41" w:rsidRPr="00C52F41">
        <w:rPr>
          <w:rFonts w:ascii="Cambria Math" w:eastAsia="Times New Roman" w:hAnsi="Cambria Math" w:cs="Calibri"/>
          <w:i/>
          <w:color w:val="0D0D0D"/>
          <w:kern w:val="0"/>
          <w:lang w:eastAsia="pl-PL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f'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n</m:t>
            </m:r>
          </m:sub>
        </m:sSub>
        <m:r>
          <w:rPr>
            <w:rFonts w:ascii="Cambria Math" w:eastAsia="Times New Roman" w:hAnsi="Cambria Math" w:cs="Cambria Math"/>
            <w:color w:val="0D0D0D"/>
            <w:kern w:val="0"/>
            <w:bdr w:val="none" w:sz="0" w:space="0" w:color="auto" w:frame="1"/>
            <w:lang w:eastAsia="pl-PL"/>
            <w14:ligatures w14:val="none"/>
          </w:rPr>
          <m:t>ϵ</m:t>
        </m:r>
        <m:sSub>
          <m:sSubPr>
            <m:ctrlPr>
              <w:rPr>
                <w:rFonts w:ascii="Cambria Math" w:eastAsia="Times New Roman" w:hAnsi="Cambria Math" w:cs="Cambria Math"/>
                <w:i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mbria Math"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  <m:t>q</m:t>
            </m:r>
          </m:sub>
        </m:sSub>
        <m:r>
          <w:rPr>
            <w:rFonts w:ascii="Cambria Math" w:eastAsia="Times New Roman" w:hAnsi="Cambria Math" w:cs="Cambria Math"/>
            <w:color w:val="0D0D0D"/>
            <w:kern w:val="0"/>
            <w:bdr w:val="none" w:sz="0" w:space="0" w:color="auto" w:frame="1"/>
            <w:lang w:eastAsia="pl-PL"/>
            <w14:ligatures w14:val="none"/>
          </w:rPr>
          <m:t>[</m:t>
        </m:r>
        <m:sSub>
          <m:sSubPr>
            <m:ctrlPr>
              <w:rPr>
                <w:rFonts w:ascii="Cambria Math" w:eastAsia="Times New Roman" w:hAnsi="Cambria Math" w:cs="Cambria Math"/>
                <w:i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Cambria Math"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Cambria Math"/>
            <w:color w:val="0D0D0D"/>
            <w:kern w:val="0"/>
            <w:bdr w:val="none" w:sz="0" w:space="0" w:color="auto" w:frame="1"/>
            <w:lang w:eastAsia="pl-PL"/>
            <w14:ligatures w14:val="none"/>
          </w:rPr>
          <m:t>,…,</m:t>
        </m:r>
        <m:sSub>
          <m:sSubPr>
            <m:ctrlPr>
              <w:rPr>
                <w:rFonts w:ascii="Cambria Math" w:eastAsia="Times New Roman" w:hAnsi="Cambria Math" w:cs="Cambria Math"/>
                <w:i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Cambria Math"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  <m:t>n</m:t>
            </m:r>
          </m:sub>
        </m:sSub>
        <m:r>
          <w:rPr>
            <w:rFonts w:ascii="Cambria Math" w:eastAsia="Times New Roman" w:hAnsi="Cambria Math" w:cs="Cambria Math"/>
            <w:color w:val="0D0D0D"/>
            <w:kern w:val="0"/>
            <w:bdr w:val="none" w:sz="0" w:space="0" w:color="auto" w:frame="1"/>
            <w:lang w:eastAsia="pl-PL"/>
            <w14:ligatures w14:val="none"/>
          </w:rPr>
          <m:t>]</m:t>
        </m:r>
      </m:oMath>
      <w:r w:rsidR="00B91011">
        <w:rPr>
          <w:rFonts w:ascii="Cambria Math" w:eastAsia="Times New Roman" w:hAnsi="Cambria Math" w:cs="Calibri"/>
          <w:i/>
          <w:color w:val="0D0D0D"/>
          <w:kern w:val="0"/>
          <w:bdr w:val="none" w:sz="0" w:space="0" w:color="auto" w:frame="1"/>
          <w:lang w:eastAsia="pl-PL"/>
          <w14:ligatures w14:val="none"/>
        </w:rPr>
        <w:t xml:space="preserve">, </w:t>
      </w:r>
      <w:r w:rsidR="006262FC"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>które są później używane do tworzenia klucza publicznego. Struktura klucza prywatnego to:</w:t>
      </w:r>
      <w:r w:rsidR="009B2D1D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 </w:t>
      </w:r>
    </w:p>
    <w:p w14:paraId="4CA6DE90" w14:textId="483201D3" w:rsidR="006262FC" w:rsidRPr="006262FC" w:rsidRDefault="009B2D1D" w:rsidP="00B25F62">
      <w:pPr>
        <w:jc w:val="both"/>
        <w:rPr>
          <w:rFonts w:eastAsia="Times New Roman" w:cs="Calibri"/>
          <w:color w:val="0D0D0D"/>
          <w:kern w:val="0"/>
          <w:lang w:eastAsia="pl-PL"/>
          <w14:ligatures w14:val="none"/>
        </w:rPr>
      </w:pPr>
      <m:oMathPara>
        <m:oMath>
          <m:r>
            <w:rPr>
              <w:rFonts w:ascii="Cambria Math" w:eastAsia="Times New Roman" w:hAnsi="Cambria Math" w:cs="Calibri"/>
              <w:color w:val="0D0D0D"/>
              <w:kern w:val="0"/>
              <w:bdr w:val="none" w:sz="0" w:space="0" w:color="auto" w:frame="1"/>
              <w:lang w:eastAsia="pl-PL"/>
              <w14:ligatures w14:val="none"/>
            </w:rPr>
            <m:t>SK</m:t>
          </m:r>
          <m:r>
            <w:rPr>
              <w:rFonts w:ascii="Cambria Math" w:eastAsia="Times New Roman" w:hAnsi="Cambria Math" w:cs="Calibri"/>
              <w:color w:val="0D0D0D"/>
              <w:kern w:val="0"/>
              <w:bdr w:val="none" w:sz="0" w:space="0" w:color="auto" w:frame="1"/>
              <w:lang w:eastAsia="pl-PL"/>
              <w14:ligatures w14:val="none"/>
            </w:rPr>
            <m:t>=(seed||sa)</m:t>
          </m:r>
        </m:oMath>
      </m:oMathPara>
    </w:p>
    <w:p w14:paraId="15C8B915" w14:textId="482E6968" w:rsidR="006262FC" w:rsidRDefault="0099621E" w:rsidP="00B25F62">
      <w:pPr>
        <w:jc w:val="both"/>
        <w:rPr>
          <w:rFonts w:eastAsia="Times New Roman" w:cs="Calibri"/>
          <w:color w:val="0D0D0D"/>
          <w:kern w:val="0"/>
          <w:lang w:eastAsia="pl-PL"/>
          <w14:ligatures w14:val="none"/>
        </w:rPr>
      </w:pPr>
      <w:r>
        <w:rPr>
          <w:rFonts w:eastAsia="Times New Roman" w:cs="Calibri"/>
          <w:b/>
          <w:bCs/>
          <w:color w:val="0D0D0D"/>
          <w:kern w:val="0"/>
          <w:lang w:eastAsia="pl-PL"/>
          <w14:ligatures w14:val="none"/>
        </w:rPr>
        <w:t xml:space="preserve">Klucz publiczny </w:t>
      </w:r>
      <w:r w:rsidR="006262FC"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zawiera tę samą losową wartość nasiona oraz wektor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b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D0D0D"/>
            <w:kern w:val="0"/>
            <w:lang w:eastAsia="pl-PL"/>
            <w14:ligatures w14:val="none"/>
          </w:rPr>
          <m:t>ϵ</m:t>
        </m:r>
        <m:sSubSup>
          <m:sSubSup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lang w:eastAsia="pl-PL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q</m:t>
            </m:r>
          </m:sub>
          <m:sup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m</m:t>
            </m:r>
          </m:sup>
        </m:sSubSup>
      </m:oMath>
      <w:r w:rsidR="006262FC" w:rsidRPr="006262FC">
        <w:rPr>
          <w:rFonts w:ascii="Arial" w:eastAsia="Times New Roman" w:hAnsi="Arial" w:cs="Arial"/>
          <w:color w:val="0D0D0D"/>
          <w:kern w:val="0"/>
          <w:bdr w:val="single" w:sz="2" w:space="0" w:color="E3E3E3" w:frame="1"/>
          <w:lang w:eastAsia="pl-PL"/>
          <w14:ligatures w14:val="none"/>
        </w:rPr>
        <w:t>​</w:t>
      </w:r>
      <w:r w:rsidR="006262FC"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>. Wektor ten jest wynikiem rozwiązania układu wielomianów kwadratowych (lub wyższego stopnia) z dodanym szumem</w:t>
      </w:r>
      <m:oMath>
        <m:r>
          <w:rPr>
            <w:rFonts w:ascii="Cambria Math" w:eastAsia="Times New Roman" w:hAnsi="Cambria Math" w:cs="Calibri"/>
            <w:color w:val="0D0D0D"/>
            <w:kern w:val="0"/>
            <w:lang w:eastAsia="pl-PL"/>
            <w14:ligatures w14:val="none"/>
          </w:rPr>
          <m:t xml:space="preserve"> </m:t>
        </m:r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1</m:t>
            </m:r>
          </m:sub>
        </m:sSub>
      </m:oMath>
      <w:r w:rsidR="00112FA1" w:rsidRPr="006262FC">
        <w:rPr>
          <w:rFonts w:eastAsia="Times New Roman" w:cs="Calibri"/>
          <w:color w:val="0D0D0D"/>
          <w:kern w:val="0"/>
          <w:bdr w:val="none" w:sz="0" w:space="0" w:color="auto" w:frame="1"/>
          <w:lang w:eastAsia="pl-PL"/>
          <w14:ligatures w14:val="none"/>
        </w:rPr>
        <w:t>,</w:t>
      </w:r>
      <w:r w:rsidR="00112FA1" w:rsidRPr="006262FC">
        <w:rPr>
          <w:rFonts w:ascii="Cambria Math" w:eastAsia="Times New Roman" w:hAnsi="Cambria Math" w:cs="Cambria Math"/>
          <w:color w:val="0D0D0D"/>
          <w:kern w:val="0"/>
          <w:bdr w:val="none" w:sz="0" w:space="0" w:color="auto" w:frame="1"/>
          <w:lang w:eastAsia="pl-PL"/>
          <w14:ligatures w14:val="none"/>
        </w:rPr>
        <w:t>⋯</w:t>
      </w:r>
      <w:r w:rsidR="00112FA1" w:rsidRPr="006262FC">
        <w:rPr>
          <w:rFonts w:ascii="Arial" w:eastAsia="Times New Roman" w:hAnsi="Arial" w:cs="Arial"/>
          <w:color w:val="0D0D0D"/>
          <w:kern w:val="0"/>
          <w:bdr w:val="none" w:sz="0" w:space="0" w:color="auto" w:frame="1"/>
          <w:lang w:eastAsia="pl-PL"/>
          <w14:ligatures w14:val="none"/>
        </w:rPr>
        <w:t> </w:t>
      </w:r>
      <w:r w:rsidR="00112FA1" w:rsidRPr="006262FC">
        <w:rPr>
          <w:rFonts w:eastAsia="Times New Roman" w:cs="Calibri"/>
          <w:color w:val="0D0D0D"/>
          <w:kern w:val="0"/>
          <w:bdr w:val="none" w:sz="0" w:space="0" w:color="auto" w:frame="1"/>
          <w:lang w:eastAsia="pl-PL"/>
          <w14:ligatures w14:val="none"/>
        </w:rPr>
        <w:t>,</w:t>
      </w:r>
      <w:r w:rsidR="00112FA1" w:rsidRPr="00C52F41">
        <w:rPr>
          <w:rFonts w:ascii="Cambria Math" w:eastAsia="Times New Roman" w:hAnsi="Cambria Math" w:cs="Calibri"/>
          <w:i/>
          <w:color w:val="0D0D0D"/>
          <w:kern w:val="0"/>
          <w:lang w:eastAsia="pl-PL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m</m:t>
            </m:r>
          </m:sub>
        </m:sSub>
        <m:r>
          <w:rPr>
            <w:rFonts w:ascii="Cambria Math" w:eastAsia="Times New Roman" w:hAnsi="Cambria Math" w:cs="Cambria Math"/>
            <w:color w:val="0D0D0D"/>
            <w:kern w:val="0"/>
            <w:bdr w:val="none" w:sz="0" w:space="0" w:color="auto" w:frame="1"/>
            <w:lang w:eastAsia="pl-PL"/>
            <w14:ligatures w14:val="none"/>
          </w:rPr>
          <m:t>ϵ</m:t>
        </m:r>
        <m:sSub>
          <m:sSubPr>
            <m:ctrlPr>
              <w:rPr>
                <w:rFonts w:ascii="Cambria Math" w:eastAsia="Times New Roman" w:hAnsi="Cambria Math" w:cs="Cambria Math"/>
                <w:i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mbria Math"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  <m:t>q</m:t>
            </m:r>
          </m:sub>
        </m:sSub>
        <m:r>
          <w:rPr>
            <w:rFonts w:ascii="Cambria Math" w:eastAsia="Times New Roman" w:hAnsi="Cambria Math" w:cs="Cambria Math"/>
            <w:color w:val="0D0D0D"/>
            <w:kern w:val="0"/>
            <w:bdr w:val="none" w:sz="0" w:space="0" w:color="auto" w:frame="1"/>
            <w:lang w:eastAsia="pl-PL"/>
            <w14:ligatures w14:val="none"/>
          </w:rPr>
          <m:t>[</m:t>
        </m:r>
        <m:sSub>
          <m:sSubPr>
            <m:ctrlPr>
              <w:rPr>
                <w:rFonts w:ascii="Cambria Math" w:eastAsia="Times New Roman" w:hAnsi="Cambria Math" w:cs="Cambria Math"/>
                <w:i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Cambria Math"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Cambria Math"/>
            <w:color w:val="0D0D0D"/>
            <w:kern w:val="0"/>
            <w:bdr w:val="none" w:sz="0" w:space="0" w:color="auto" w:frame="1"/>
            <w:lang w:eastAsia="pl-PL"/>
            <w14:ligatures w14:val="none"/>
          </w:rPr>
          <m:t>,…,</m:t>
        </m:r>
        <m:sSub>
          <m:sSubPr>
            <m:ctrlPr>
              <w:rPr>
                <w:rFonts w:ascii="Cambria Math" w:eastAsia="Times New Roman" w:hAnsi="Cambria Math" w:cs="Cambria Math"/>
                <w:i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Cambria Math"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  <m:t>n</m:t>
            </m:r>
          </m:sub>
        </m:sSub>
        <m:r>
          <w:rPr>
            <w:rFonts w:ascii="Cambria Math" w:eastAsia="Times New Roman" w:hAnsi="Cambria Math" w:cs="Cambria Math"/>
            <w:color w:val="0D0D0D"/>
            <w:kern w:val="0"/>
            <w:bdr w:val="none" w:sz="0" w:space="0" w:color="auto" w:frame="1"/>
            <w:lang w:eastAsia="pl-PL"/>
            <w14:ligatures w14:val="none"/>
          </w:rPr>
          <m:t>]</m:t>
        </m:r>
      </m:oMath>
      <w:r w:rsidR="00112FA1">
        <w:rPr>
          <w:rFonts w:ascii="Cambria Math" w:eastAsia="Times New Roman" w:hAnsi="Cambria Math" w:cs="Calibri"/>
          <w:i/>
          <w:color w:val="0D0D0D"/>
          <w:kern w:val="0"/>
          <w:bdr w:val="none" w:sz="0" w:space="0" w:color="auto" w:frame="1"/>
          <w:lang w:eastAsia="pl-PL"/>
          <w14:ligatures w14:val="none"/>
        </w:rPr>
        <w:t xml:space="preserve">, </w:t>
      </w:r>
      <w:r w:rsidR="006262FC"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dla losowej wartości tajnej </w:t>
      </w:r>
      <w:r w:rsidR="006262FC" w:rsidRPr="006262FC">
        <w:rPr>
          <w:rFonts w:ascii="Cambria Math" w:eastAsia="Times New Roman" w:hAnsi="Cambria Math" w:cs="Cambria Math"/>
          <w:color w:val="0D0D0D"/>
          <w:kern w:val="0"/>
          <w:bdr w:val="none" w:sz="0" w:space="0" w:color="auto" w:frame="1"/>
          <w:lang w:eastAsia="pl-PL"/>
          <w14:ligatures w14:val="none"/>
        </w:rPr>
        <w:t>𝑠𝑎</w:t>
      </w:r>
      <w:r w:rsidR="006262FC"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>. Każdy i-ty element wektora jest określany jako:</w:t>
      </w:r>
      <w:r w:rsidR="004D72B9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b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1i</m:t>
            </m:r>
          </m:sub>
        </m:sSub>
        <m:r>
          <w:rPr>
            <w:rFonts w:ascii="Cambria Math" w:eastAsia="Times New Roman" w:hAnsi="Cambria Math" w:cs="Calibri"/>
            <w:color w:val="0D0D0D"/>
            <w:kern w:val="0"/>
            <w:lang w:eastAsia="pl-PL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Calibri"/>
            <w:color w:val="0D0D0D"/>
            <w:kern w:val="0"/>
            <w:lang w:eastAsia="pl-PL"/>
            <w14:ligatures w14:val="none"/>
          </w:rPr>
          <m:t>(sa)</m:t>
        </m:r>
      </m:oMath>
      <w:r w:rsidR="00A35363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, </w:t>
      </w:r>
      <w:r w:rsidR="006262FC"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gdzie każdy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i</m:t>
            </m:r>
          </m:sub>
        </m:sSub>
      </m:oMath>
      <w:r w:rsidR="006262FC"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 to wielomian z szumem o postaci:</w:t>
      </w:r>
      <w:r w:rsidR="00A35363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Cambria Math"/>
                <w:i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mbria Math"/>
                    <w:i/>
                    <w:color w:val="0D0D0D"/>
                    <w:kern w:val="0"/>
                    <w:bdr w:val="none" w:sz="0" w:space="0" w:color="auto" w:frame="1"/>
                    <w:lang w:eastAsia="pl-PL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color w:val="0D0D0D"/>
                    <w:kern w:val="0"/>
                    <w:bdr w:val="none" w:sz="0" w:space="0" w:color="auto" w:frame="1"/>
                    <w:lang w:eastAsia="pl-PL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mbria Math"/>
                    <w:color w:val="0D0D0D"/>
                    <w:kern w:val="0"/>
                    <w:bdr w:val="none" w:sz="0" w:space="0" w:color="auto" w:frame="1"/>
                    <w:lang w:eastAsia="pl-PL"/>
                    <w14:ligatures w14:val="none"/>
                  </w:rPr>
                  <m:t>1</m:t>
                </m:r>
              </m:sub>
            </m:sSub>
            <m:r>
              <w:rPr>
                <w:rFonts w:ascii="Cambria Math" w:eastAsia="Times New Roman" w:hAnsi="Cambria Math" w:cs="Cambria Math"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mbria Math"/>
                    <w:i/>
                    <w:color w:val="0D0D0D"/>
                    <w:kern w:val="0"/>
                    <w:bdr w:val="none" w:sz="0" w:space="0" w:color="auto" w:frame="1"/>
                    <w:lang w:eastAsia="pl-PL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color w:val="0D0D0D"/>
                    <w:kern w:val="0"/>
                    <w:bdr w:val="none" w:sz="0" w:space="0" w:color="auto" w:frame="1"/>
                    <w:lang w:eastAsia="pl-PL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mbria Math"/>
                    <w:color w:val="0D0D0D"/>
                    <w:kern w:val="0"/>
                    <w:bdr w:val="none" w:sz="0" w:space="0" w:color="auto" w:frame="1"/>
                    <w:lang w:eastAsia="pl-PL"/>
                    <w14:ligatures w14:val="none"/>
                  </w:rPr>
                  <m:t>n</m:t>
                </m:r>
              </m:sub>
            </m:sSub>
          </m:e>
        </m:d>
        <m:r>
          <w:rPr>
            <w:rFonts w:ascii="Cambria Math" w:eastAsia="Times New Roman" w:hAnsi="Cambria Math" w:cs="Calibri"/>
            <w:color w:val="0D0D0D"/>
            <w:kern w:val="0"/>
            <w:bdr w:val="none" w:sz="0" w:space="0" w:color="auto" w:frame="1"/>
            <w:lang w:eastAsia="pl-PL"/>
            <w14:ligatures w14:val="none"/>
          </w:rPr>
          <m:t>=</m:t>
        </m:r>
      </m:oMath>
      <w:r w:rsidR="006D7290" w:rsidRPr="00C52F41">
        <w:rPr>
          <w:rFonts w:ascii="Cambria Math" w:eastAsia="Times New Roman" w:hAnsi="Cambria Math" w:cs="Calibri"/>
          <w:i/>
          <w:color w:val="0D0D0D"/>
          <w:kern w:val="0"/>
          <w:lang w:eastAsia="pl-PL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lang w:eastAsia="pl-PL"/>
                <w14:ligatures w14:val="none"/>
              </w:rPr>
            </m:ctrlPr>
          </m:sSubPr>
          <m:e>
            <m:sSup>
              <m:sSupPr>
                <m:ctrlPr>
                  <w:rPr>
                    <w:rFonts w:ascii="Cambria Math" w:eastAsia="Times New Roman" w:hAnsi="Cambria Math" w:cs="Calibri"/>
                    <w:i/>
                    <w:color w:val="0D0D0D"/>
                    <w:kern w:val="0"/>
                    <w:lang w:eastAsia="pl-PL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D0D0D"/>
                    <w:kern w:val="0"/>
                    <w:lang w:eastAsia="pl-PL"/>
                    <w14:ligatures w14:val="none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Calibri"/>
                    <w:color w:val="0D0D0D"/>
                    <w:kern w:val="0"/>
                    <w:lang w:eastAsia="pl-PL"/>
                    <w14:ligatures w14:val="none"/>
                  </w:rPr>
                  <m:t>'</m:t>
                </m:r>
              </m:sup>
            </m:sSup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lang w:eastAsia="pl-PL"/>
                <w14:ligatures w14:val="none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lang w:eastAsia="pl-PL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mbria Math"/>
                    <w:i/>
                    <w:color w:val="0D0D0D"/>
                    <w:kern w:val="0"/>
                    <w:bdr w:val="none" w:sz="0" w:space="0" w:color="auto" w:frame="1"/>
                    <w:lang w:eastAsia="pl-PL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color w:val="0D0D0D"/>
                    <w:kern w:val="0"/>
                    <w:bdr w:val="none" w:sz="0" w:space="0" w:color="auto" w:frame="1"/>
                    <w:lang w:eastAsia="pl-PL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mbria Math"/>
                    <w:color w:val="0D0D0D"/>
                    <w:kern w:val="0"/>
                    <w:bdr w:val="none" w:sz="0" w:space="0" w:color="auto" w:frame="1"/>
                    <w:lang w:eastAsia="pl-PL"/>
                    <w14:ligatures w14:val="none"/>
                  </w:rPr>
                  <m:t>1</m:t>
                </m:r>
              </m:sub>
            </m:sSub>
            <m:r>
              <w:rPr>
                <w:rFonts w:ascii="Cambria Math" w:eastAsia="Times New Roman" w:hAnsi="Cambria Math" w:cs="Cambria Math"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mbria Math"/>
                    <w:i/>
                    <w:color w:val="0D0D0D"/>
                    <w:kern w:val="0"/>
                    <w:bdr w:val="none" w:sz="0" w:space="0" w:color="auto" w:frame="1"/>
                    <w:lang w:eastAsia="pl-PL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color w:val="0D0D0D"/>
                    <w:kern w:val="0"/>
                    <w:bdr w:val="none" w:sz="0" w:space="0" w:color="auto" w:frame="1"/>
                    <w:lang w:eastAsia="pl-PL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mbria Math"/>
                    <w:color w:val="0D0D0D"/>
                    <w:kern w:val="0"/>
                    <w:bdr w:val="none" w:sz="0" w:space="0" w:color="auto" w:frame="1"/>
                    <w:lang w:eastAsia="pl-PL"/>
                    <w14:ligatures w14:val="none"/>
                  </w:rPr>
                  <m:t>n</m:t>
                </m:r>
              </m:sub>
            </m:sSub>
            <m:ctrlPr>
              <w:rPr>
                <w:rFonts w:ascii="Cambria Math" w:eastAsia="Times New Roman" w:hAnsi="Cambria Math" w:cs="Cambria Math"/>
                <w:i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</m:ctrlPr>
          </m:e>
        </m:d>
        <m:r>
          <w:rPr>
            <w:rFonts w:ascii="Cambria Math" w:eastAsia="Times New Roman" w:hAnsi="Cambria Math" w:cs="Cambria Math"/>
            <w:color w:val="0D0D0D"/>
            <w:kern w:val="0"/>
            <w:bdr w:val="none" w:sz="0" w:space="0" w:color="auto" w:frame="1"/>
            <w:lang w:eastAsia="pl-PL"/>
            <w14:ligatures w14:val="none"/>
          </w:rPr>
          <m:t>+</m:t>
        </m:r>
        <m:sSub>
          <m:sSubPr>
            <m:ctrlPr>
              <w:rPr>
                <w:rFonts w:ascii="Cambria Math" w:eastAsia="Times New Roman" w:hAnsi="Cambria Math" w:cs="Cambria Math"/>
                <w:i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  <m:t>e</m:t>
            </m:r>
          </m:e>
          <m:sub>
            <m:r>
              <w:rPr>
                <w:rFonts w:ascii="Cambria Math" w:eastAsia="Times New Roman" w:hAnsi="Cambria Math" w:cs="Cambria Math"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  <m:t>i</m:t>
            </m:r>
          </m:sub>
        </m:sSub>
      </m:oMath>
      <w:r w:rsidR="00074B2E">
        <w:rPr>
          <w:rFonts w:ascii="Cambria Math" w:eastAsia="Times New Roman" w:hAnsi="Cambria Math" w:cs="Calibri"/>
          <w:i/>
          <w:color w:val="0D0D0D"/>
          <w:kern w:val="0"/>
          <w:bdr w:val="none" w:sz="0" w:space="0" w:color="auto" w:frame="1"/>
          <w:lang w:eastAsia="pl-PL"/>
          <w14:ligatures w14:val="none"/>
        </w:rPr>
        <w:t xml:space="preserve">, </w:t>
      </w:r>
      <w:r w:rsidR="006262FC"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gdzie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  <m:t>e</m:t>
            </m:r>
          </m:e>
          <m:sub>
            <m:r>
              <w:rPr>
                <w:rFonts w:ascii="Cambria Math" w:eastAsia="Times New Roman" w:hAnsi="Cambria Math" w:cs="Cambria Math"/>
                <w:color w:val="0D0D0D"/>
                <w:kern w:val="0"/>
                <w:bdr w:val="none" w:sz="0" w:space="0" w:color="auto" w:frame="1"/>
                <w:lang w:eastAsia="pl-PL"/>
                <w14:ligatures w14:val="none"/>
              </w:rPr>
              <m:t>i</m:t>
            </m:r>
          </m:sub>
        </m:sSub>
      </m:oMath>
      <w:r w:rsidR="006262FC" w:rsidRPr="006262FC">
        <w:rPr>
          <w:rFonts w:ascii="Arial" w:eastAsia="Times New Roman" w:hAnsi="Arial" w:cs="Arial"/>
          <w:color w:val="0D0D0D"/>
          <w:kern w:val="0"/>
          <w:bdr w:val="single" w:sz="2" w:space="0" w:color="E3E3E3" w:frame="1"/>
          <w:lang w:eastAsia="pl-PL"/>
          <w14:ligatures w14:val="none"/>
        </w:rPr>
        <w:t>​</w:t>
      </w:r>
      <w:r w:rsidR="006262FC"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 jest szumem wybranym losowo z tego samego zakresu </w:t>
      </w:r>
      <w:r w:rsidR="006262FC" w:rsidRPr="006262FC">
        <w:rPr>
          <w:rFonts w:eastAsia="Times New Roman" w:cs="Cambria Math"/>
          <w:color w:val="0D0D0D"/>
          <w:kern w:val="0"/>
          <w:bdr w:val="none" w:sz="0" w:space="0" w:color="auto" w:frame="1"/>
          <w:lang w:eastAsia="pl-PL"/>
          <w14:ligatures w14:val="none"/>
        </w:rPr>
        <w:t>⟨</w:t>
      </w:r>
      <w:r w:rsidR="006262FC" w:rsidRPr="006262FC">
        <w:rPr>
          <w:rFonts w:eastAsia="Times New Roman" w:cs="Calibri"/>
          <w:color w:val="0D0D0D"/>
          <w:kern w:val="0"/>
          <w:bdr w:val="none" w:sz="0" w:space="0" w:color="auto" w:frame="1"/>
          <w:lang w:eastAsia="pl-PL"/>
          <w14:ligatures w14:val="none"/>
        </w:rPr>
        <w:t>0,</w:t>
      </w:r>
      <w:r w:rsidR="006262FC" w:rsidRPr="006262FC">
        <w:rPr>
          <w:rFonts w:ascii="Cambria Math" w:eastAsia="Times New Roman" w:hAnsi="Cambria Math" w:cs="Cambria Math"/>
          <w:color w:val="0D0D0D"/>
          <w:kern w:val="0"/>
          <w:bdr w:val="none" w:sz="0" w:space="0" w:color="auto" w:frame="1"/>
          <w:lang w:eastAsia="pl-PL"/>
          <w14:ligatures w14:val="none"/>
        </w:rPr>
        <w:t>𝑠</w:t>
      </w:r>
      <w:r w:rsidR="006262FC" w:rsidRPr="006262FC">
        <w:rPr>
          <w:rFonts w:eastAsia="Times New Roman" w:cs="Cambria Math"/>
          <w:color w:val="0D0D0D"/>
          <w:kern w:val="0"/>
          <w:bdr w:val="none" w:sz="0" w:space="0" w:color="auto" w:frame="1"/>
          <w:lang w:eastAsia="pl-PL"/>
          <w14:ligatures w14:val="none"/>
        </w:rPr>
        <w:t>⟩</w:t>
      </w:r>
      <w:r w:rsidR="00074B2E">
        <w:rPr>
          <w:rFonts w:eastAsia="Times New Roman" w:cs="Cambria Math"/>
          <w:color w:val="0D0D0D"/>
          <w:kern w:val="0"/>
          <w:bdr w:val="single" w:sz="2" w:space="0" w:color="E3E3E3" w:frame="1"/>
          <w:lang w:eastAsia="pl-PL"/>
          <w14:ligatures w14:val="none"/>
        </w:rPr>
        <w:t xml:space="preserve"> </w:t>
      </w:r>
      <w:r w:rsidR="006262FC"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 xml:space="preserve">co </w:t>
      </w:r>
      <w:r w:rsidR="006262FC" w:rsidRPr="006262FC">
        <w:rPr>
          <w:rFonts w:ascii="Cambria Math" w:eastAsia="Times New Roman" w:hAnsi="Cambria Math" w:cs="Cambria Math"/>
          <w:color w:val="0D0D0D"/>
          <w:kern w:val="0"/>
          <w:bdr w:val="none" w:sz="0" w:space="0" w:color="auto" w:frame="1"/>
          <w:lang w:eastAsia="pl-PL"/>
          <w14:ligatures w14:val="none"/>
        </w:rPr>
        <w:t>𝑠𝑎</w:t>
      </w:r>
      <w:r w:rsidR="006262FC"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>. Struktura klucza publicznego to:</w:t>
      </w:r>
    </w:p>
    <w:p w14:paraId="6D65D2FA" w14:textId="467826E7" w:rsidR="00074B2E" w:rsidRPr="006262FC" w:rsidRDefault="00074B2E" w:rsidP="00B25F62">
      <w:pPr>
        <w:jc w:val="both"/>
        <w:rPr>
          <w:rFonts w:eastAsia="Times New Roman" w:cs="Calibri"/>
          <w:color w:val="0D0D0D"/>
          <w:kern w:val="0"/>
          <w:lang w:eastAsia="pl-PL"/>
          <w14:ligatures w14:val="none"/>
        </w:rPr>
      </w:pPr>
      <m:oMathPara>
        <m:oMath>
          <m:r>
            <w:rPr>
              <w:rFonts w:ascii="Cambria Math" w:eastAsia="Times New Roman" w:hAnsi="Cambria Math" w:cs="Calibri"/>
              <w:color w:val="0D0D0D"/>
              <w:kern w:val="0"/>
              <w:bdr w:val="none" w:sz="0" w:space="0" w:color="auto" w:frame="1"/>
              <w:lang w:eastAsia="pl-PL"/>
              <w14:ligatures w14:val="none"/>
            </w:rPr>
            <m:t>P</m:t>
          </m:r>
          <m:r>
            <w:rPr>
              <w:rFonts w:ascii="Cambria Math" w:eastAsia="Times New Roman" w:hAnsi="Cambria Math" w:cs="Calibri"/>
              <w:color w:val="0D0D0D"/>
              <w:kern w:val="0"/>
              <w:bdr w:val="none" w:sz="0" w:space="0" w:color="auto" w:frame="1"/>
              <w:lang w:eastAsia="pl-PL"/>
              <w14:ligatures w14:val="none"/>
            </w:rPr>
            <m:t>K=(seed||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D0D0D"/>
                  <w:kern w:val="0"/>
                  <w:lang w:eastAsia="pl-PL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D0D0D"/>
                  <w:kern w:val="0"/>
                  <w:lang w:eastAsia="pl-PL"/>
                  <w14:ligatures w14:val="none"/>
                </w:rPr>
                <m:t>b</m:t>
              </m:r>
            </m:e>
            <m:sub>
              <m:r>
                <w:rPr>
                  <w:rFonts w:ascii="Cambria Math" w:eastAsia="Times New Roman" w:hAnsi="Cambria Math" w:cs="Calibri"/>
                  <w:color w:val="0D0D0D"/>
                  <w:kern w:val="0"/>
                  <w:lang w:eastAsia="pl-PL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Calibri"/>
              <w:color w:val="0D0D0D"/>
              <w:kern w:val="0"/>
              <w:bdr w:val="none" w:sz="0" w:space="0" w:color="auto" w:frame="1"/>
              <w:lang w:eastAsia="pl-PL"/>
              <w14:ligatures w14:val="none"/>
            </w:rPr>
            <m:t>)</m:t>
          </m:r>
        </m:oMath>
      </m:oMathPara>
    </w:p>
    <w:p w14:paraId="6660FEFD" w14:textId="77777777" w:rsidR="00074B2E" w:rsidRDefault="00074B2E" w:rsidP="00B25F62">
      <w:pPr>
        <w:jc w:val="both"/>
        <w:rPr>
          <w:rFonts w:eastAsia="Times New Roman" w:cs="Calibri"/>
          <w:color w:val="0D0D0D"/>
          <w:kern w:val="0"/>
          <w:bdr w:val="none" w:sz="0" w:space="0" w:color="auto" w:frame="1"/>
          <w:lang w:eastAsia="pl-PL"/>
          <w14:ligatures w14:val="none"/>
        </w:rPr>
      </w:pPr>
    </w:p>
    <w:p w14:paraId="1DB54248" w14:textId="61E9EE1F" w:rsidR="006262FC" w:rsidRPr="006262FC" w:rsidRDefault="006262FC" w:rsidP="00B25F62">
      <w:pPr>
        <w:jc w:val="both"/>
        <w:rPr>
          <w:rFonts w:eastAsia="Times New Roman" w:cs="Calibri"/>
          <w:b/>
          <w:bCs/>
          <w:color w:val="0D0D0D"/>
          <w:kern w:val="0"/>
          <w:lang w:eastAsia="pl-PL"/>
          <w14:ligatures w14:val="none"/>
        </w:rPr>
      </w:pPr>
      <w:r w:rsidRPr="006262FC">
        <w:rPr>
          <w:rFonts w:eastAsia="Times New Roman" w:cs="Calibri"/>
          <w:b/>
          <w:bCs/>
          <w:color w:val="0D0D0D"/>
          <w:kern w:val="0"/>
          <w:lang w:eastAsia="pl-PL"/>
          <w14:ligatures w14:val="none"/>
        </w:rPr>
        <w:t>Algorytmy Wymiany Kluczy</w:t>
      </w:r>
    </w:p>
    <w:p w14:paraId="0BC35718" w14:textId="77777777" w:rsidR="00074B2E" w:rsidRDefault="006262FC" w:rsidP="00B25F62">
      <w:pPr>
        <w:jc w:val="both"/>
        <w:rPr>
          <w:rFonts w:eastAsia="Times New Roman" w:cs="Calibri"/>
          <w:color w:val="0D0D0D"/>
          <w:kern w:val="0"/>
          <w:lang w:eastAsia="pl-PL"/>
          <w14:ligatures w14:val="none"/>
        </w:rPr>
      </w:pPr>
      <w:r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>Algorytm wymiany kluczy obejmuje trzy główne procedury:</w:t>
      </w:r>
    </w:p>
    <w:p w14:paraId="74508F48" w14:textId="77777777" w:rsidR="00074B2E" w:rsidRDefault="006262FC" w:rsidP="00B25F62">
      <w:pPr>
        <w:pStyle w:val="Akapitzlist"/>
        <w:numPr>
          <w:ilvl w:val="0"/>
          <w:numId w:val="7"/>
        </w:numPr>
        <w:jc w:val="both"/>
        <w:rPr>
          <w:rFonts w:eastAsia="Times New Roman" w:cs="Calibri"/>
          <w:color w:val="0D0D0D"/>
          <w:kern w:val="0"/>
          <w:lang w:eastAsia="pl-PL"/>
          <w14:ligatures w14:val="none"/>
        </w:rPr>
      </w:pPr>
      <w:r w:rsidRPr="00074B2E">
        <w:rPr>
          <w:rFonts w:eastAsia="Times New Roman" w:cs="Calibri"/>
          <w:color w:val="0D0D0D"/>
          <w:kern w:val="0"/>
          <w:lang w:eastAsia="pl-PL"/>
          <w14:ligatures w14:val="none"/>
        </w:rPr>
        <w:t>Generowanie klucza prywatnego i publicznego.</w:t>
      </w:r>
    </w:p>
    <w:p w14:paraId="3FFBC013" w14:textId="77777777" w:rsidR="00074B2E" w:rsidRDefault="006262FC" w:rsidP="00B25F62">
      <w:pPr>
        <w:pStyle w:val="Akapitzlist"/>
        <w:numPr>
          <w:ilvl w:val="0"/>
          <w:numId w:val="7"/>
        </w:numPr>
        <w:jc w:val="both"/>
        <w:rPr>
          <w:rFonts w:eastAsia="Times New Roman" w:cs="Calibri"/>
          <w:color w:val="0D0D0D"/>
          <w:kern w:val="0"/>
          <w:lang w:eastAsia="pl-PL"/>
          <w14:ligatures w14:val="none"/>
        </w:rPr>
      </w:pPr>
      <w:r w:rsidRPr="00074B2E">
        <w:rPr>
          <w:rFonts w:eastAsia="Times New Roman" w:cs="Calibri"/>
          <w:color w:val="0D0D0D"/>
          <w:kern w:val="0"/>
          <w:lang w:eastAsia="pl-PL"/>
          <w14:ligatures w14:val="none"/>
        </w:rPr>
        <w:t>Enkapsulacja klucza sesji za pomocą klucza publicznego.</w:t>
      </w:r>
    </w:p>
    <w:p w14:paraId="6ADC9A8E" w14:textId="63F16D52" w:rsidR="006262FC" w:rsidRPr="00074B2E" w:rsidRDefault="006262FC" w:rsidP="00B25F62">
      <w:pPr>
        <w:pStyle w:val="Akapitzlist"/>
        <w:numPr>
          <w:ilvl w:val="0"/>
          <w:numId w:val="7"/>
        </w:numPr>
        <w:jc w:val="both"/>
        <w:rPr>
          <w:rFonts w:eastAsia="Times New Roman" w:cs="Calibri"/>
          <w:color w:val="0D0D0D"/>
          <w:kern w:val="0"/>
          <w:lang w:eastAsia="pl-PL"/>
          <w14:ligatures w14:val="none"/>
        </w:rPr>
      </w:pPr>
      <w:r w:rsidRPr="00074B2E">
        <w:rPr>
          <w:rFonts w:eastAsia="Times New Roman" w:cs="Calibri"/>
          <w:color w:val="0D0D0D"/>
          <w:kern w:val="0"/>
          <w:lang w:eastAsia="pl-PL"/>
          <w14:ligatures w14:val="none"/>
        </w:rPr>
        <w:t>Dekapsulacja klucza sesji za pomocą klucza prywatnego.</w:t>
      </w:r>
    </w:p>
    <w:p w14:paraId="2C222D6D" w14:textId="21B87D01" w:rsidR="006262FC" w:rsidRDefault="006262FC" w:rsidP="00B25F62">
      <w:pPr>
        <w:jc w:val="both"/>
        <w:rPr>
          <w:rFonts w:eastAsia="Times New Roman" w:cs="Calibri"/>
          <w:color w:val="0D0D0D"/>
          <w:kern w:val="0"/>
          <w:lang w:eastAsia="pl-PL"/>
          <w14:ligatures w14:val="none"/>
        </w:rPr>
      </w:pPr>
      <w:r w:rsidRPr="006262FC">
        <w:rPr>
          <w:rFonts w:eastAsia="Times New Roman" w:cs="Calibri"/>
          <w:color w:val="0D0D0D"/>
          <w:kern w:val="0"/>
          <w:lang w:eastAsia="pl-PL"/>
          <w14:ligatures w14:val="none"/>
        </w:rPr>
        <w:t>Procedury te zapewniają bezpieczne zarządzanie i wymianę kluczy w systemie kryptograficznym, co przedstawiono na załączonym schemacie.</w:t>
      </w:r>
    </w:p>
    <w:p w14:paraId="4D26D5B9" w14:textId="6766C30D" w:rsidR="0005686A" w:rsidRDefault="0005686A" w:rsidP="0005686A">
      <w:pPr>
        <w:jc w:val="center"/>
        <w:rPr>
          <w:rFonts w:eastAsia="Times New Roman" w:cs="Calibri"/>
          <w:color w:val="0D0D0D"/>
          <w:kern w:val="0"/>
          <w:lang w:eastAsia="pl-PL"/>
          <w14:ligatures w14:val="none"/>
        </w:rPr>
      </w:pPr>
      <w:r w:rsidRPr="0005686A">
        <w:rPr>
          <w:rFonts w:eastAsia="Times New Roman" w:cs="Calibri"/>
          <w:color w:val="0D0D0D"/>
          <w:kern w:val="0"/>
          <w:lang w:eastAsia="pl-PL"/>
          <w14:ligatures w14:val="none"/>
        </w:rPr>
        <w:drawing>
          <wp:inline distT="0" distB="0" distL="0" distR="0" wp14:anchorId="6C55C667" wp14:editId="18DD265F">
            <wp:extent cx="3978783" cy="3871731"/>
            <wp:effectExtent l="0" t="0" r="3175" b="0"/>
            <wp:docPr id="185881473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14730" name="Obraz 1" descr="Obraz zawierający tekst, zrzut ekranu, Czcionka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109" cy="387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5408" w14:textId="77777777" w:rsidR="0005686A" w:rsidRPr="006262FC" w:rsidRDefault="0005686A" w:rsidP="00067249">
      <w:pPr>
        <w:rPr>
          <w:lang w:eastAsia="pl-PL"/>
        </w:rPr>
      </w:pPr>
    </w:p>
    <w:p w14:paraId="5A3095CE" w14:textId="58BCD012" w:rsidR="006262FC" w:rsidRDefault="00F8128C" w:rsidP="00067249">
      <w:pPr>
        <w:rPr>
          <w:b/>
          <w:bCs/>
        </w:rPr>
      </w:pPr>
      <w:r>
        <w:rPr>
          <w:b/>
          <w:bCs/>
        </w:rPr>
        <w:t>2.3. Funkcje algorytmu</w:t>
      </w:r>
      <w:r w:rsidR="007D33CA">
        <w:rPr>
          <w:b/>
          <w:bCs/>
        </w:rPr>
        <w:t xml:space="preserve"> KEM</w:t>
      </w:r>
      <w:r w:rsidR="006A0EE9">
        <w:rPr>
          <w:b/>
          <w:bCs/>
        </w:rPr>
        <w:t xml:space="preserve"> (</w:t>
      </w:r>
      <w:proofErr w:type="spellStart"/>
      <w:r w:rsidR="006A0EE9" w:rsidRPr="006A0EE9">
        <w:rPr>
          <w:b/>
          <w:bCs/>
        </w:rPr>
        <w:t>Key</w:t>
      </w:r>
      <w:proofErr w:type="spellEnd"/>
      <w:r w:rsidR="006A0EE9" w:rsidRPr="006A0EE9">
        <w:rPr>
          <w:b/>
          <w:bCs/>
        </w:rPr>
        <w:t xml:space="preserve"> </w:t>
      </w:r>
      <w:proofErr w:type="spellStart"/>
      <w:r w:rsidR="006A0EE9" w:rsidRPr="006A0EE9">
        <w:rPr>
          <w:b/>
          <w:bCs/>
        </w:rPr>
        <w:t>Encapsulation</w:t>
      </w:r>
      <w:proofErr w:type="spellEnd"/>
      <w:r w:rsidR="006A0EE9" w:rsidRPr="006A0EE9">
        <w:rPr>
          <w:b/>
          <w:bCs/>
        </w:rPr>
        <w:t xml:space="preserve"> </w:t>
      </w:r>
      <w:proofErr w:type="spellStart"/>
      <w:r w:rsidR="006A0EE9" w:rsidRPr="006A0EE9">
        <w:rPr>
          <w:b/>
          <w:bCs/>
        </w:rPr>
        <w:t>Mechanism</w:t>
      </w:r>
      <w:proofErr w:type="spellEnd"/>
      <w:r w:rsidR="006A0EE9">
        <w:rPr>
          <w:b/>
          <w:bCs/>
        </w:rPr>
        <w:t>)</w:t>
      </w:r>
    </w:p>
    <w:p w14:paraId="7228275E" w14:textId="77777777" w:rsidR="00D81B61" w:rsidRPr="00D81B61" w:rsidRDefault="00D81B61" w:rsidP="00067249">
      <w:pPr>
        <w:rPr>
          <w:rFonts w:cs="Segoe UI"/>
          <w:b/>
          <w:bCs/>
          <w:lang w:eastAsia="pl-PL"/>
        </w:rPr>
      </w:pPr>
      <w:r w:rsidRPr="00D81B61">
        <w:rPr>
          <w:rFonts w:cs="Segoe UI"/>
          <w:b/>
          <w:bCs/>
          <w:lang w:eastAsia="pl-PL"/>
        </w:rPr>
        <w:t>2.3.1 Generowanie Pary Kluczy</w:t>
      </w:r>
    </w:p>
    <w:p w14:paraId="097B3A9C" w14:textId="0841D9C7" w:rsidR="00D81B61" w:rsidRPr="00D81B61" w:rsidRDefault="00D81B61" w:rsidP="00067249">
      <w:pPr>
        <w:rPr>
          <w:rFonts w:cs="Segoe UI"/>
          <w:lang w:eastAsia="pl-PL"/>
        </w:rPr>
      </w:pPr>
      <w:r w:rsidRPr="00D81B61">
        <w:rPr>
          <w:rFonts w:cs="Segoe UI"/>
          <w:lang w:eastAsia="pl-PL"/>
        </w:rPr>
        <w:t xml:space="preserve">Funkcja: </w:t>
      </w:r>
      <w:proofErr w:type="spellStart"/>
      <w:r w:rsidR="009F4178">
        <w:rPr>
          <w:rStyle w:val="hljs-title"/>
          <w:rFonts w:ascii="Courier New" w:hAnsi="Courier New" w:cs="Courier New"/>
          <w:color w:val="007FAA"/>
          <w:sz w:val="20"/>
          <w:szCs w:val="20"/>
        </w:rPr>
        <w:t>generate_keypair</w:t>
      </w:r>
      <w:proofErr w:type="spellEnd"/>
      <w:r w:rsidR="009F4178"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(</w:t>
      </w:r>
      <w:r w:rsidR="009F4178"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57843715" w14:textId="77777777" w:rsidR="00D81B61" w:rsidRDefault="00D81B61" w:rsidP="00067249">
      <w:pPr>
        <w:rPr>
          <w:rFonts w:cs="Segoe UI"/>
          <w:lang w:eastAsia="pl-PL"/>
        </w:rPr>
      </w:pPr>
      <w:r w:rsidRPr="00D81B61">
        <w:rPr>
          <w:rFonts w:cs="Segoe UI"/>
          <w:lang w:eastAsia="pl-PL"/>
        </w:rPr>
        <w:t>W tej funkcji generowane są klucz publiczny (PK) i klucz prywatny (SK). Proces ten przebiega następująco:</w:t>
      </w:r>
    </w:p>
    <w:p w14:paraId="1F019D59" w14:textId="77777777" w:rsidR="004331BF" w:rsidRPr="004331BF" w:rsidRDefault="00913512" w:rsidP="005410EB">
      <w:pPr>
        <w:pStyle w:val="Akapitzlist"/>
        <w:numPr>
          <w:ilvl w:val="0"/>
          <w:numId w:val="11"/>
        </w:numPr>
        <w:rPr>
          <w:rFonts w:cs="Segoe UI"/>
          <w:b/>
          <w:bCs/>
          <w:lang w:eastAsia="pl-PL"/>
        </w:rPr>
      </w:pPr>
      <w:r w:rsidRPr="005410EB">
        <w:rPr>
          <w:rFonts w:cs="Segoe UI"/>
          <w:b/>
          <w:bCs/>
          <w:lang w:eastAsia="pl-PL"/>
        </w:rPr>
        <w:t>Generowanie</w:t>
      </w:r>
      <w:r w:rsidR="0016718D" w:rsidRPr="005410EB">
        <w:rPr>
          <w:rFonts w:cs="Segoe UI"/>
          <w:b/>
          <w:bCs/>
          <w:lang w:eastAsia="pl-PL"/>
        </w:rPr>
        <w:t xml:space="preserve"> Nasiona</w:t>
      </w:r>
      <w:r w:rsidR="005410EB" w:rsidRPr="005410EB">
        <w:rPr>
          <w:rFonts w:cs="Segoe UI"/>
          <w:b/>
          <w:bCs/>
          <w:lang w:eastAsia="pl-PL"/>
        </w:rPr>
        <w:t xml:space="preserve">: </w:t>
      </w:r>
      <w:r w:rsidR="00D81B61" w:rsidRPr="005410EB">
        <w:rPr>
          <w:rFonts w:cs="Segoe UI"/>
          <w:lang w:eastAsia="pl-PL"/>
        </w:rPr>
        <w:t>Tworzona jest losowa wartość</w:t>
      </w:r>
      <w:r w:rsidR="005410EB" w:rsidRPr="005410EB">
        <w:rPr>
          <w:rFonts w:cs="Segoe UI"/>
          <w:lang w:eastAsia="pl-PL"/>
        </w:rPr>
        <w:t xml:space="preserve"> początkowa</w:t>
      </w:r>
      <w:r w:rsidR="00D81B61" w:rsidRPr="005410EB">
        <w:rPr>
          <w:rFonts w:cs="Segoe UI"/>
          <w:lang w:eastAsia="pl-PL"/>
        </w:rPr>
        <w:t>, zwana nasionem. Nasiono to będzie używane do generowania wielomianów.</w:t>
      </w:r>
    </w:p>
    <w:p w14:paraId="60E9A231" w14:textId="55B3E423" w:rsidR="000A350C" w:rsidRPr="000A350C" w:rsidRDefault="004331BF" w:rsidP="00067249">
      <w:pPr>
        <w:pStyle w:val="Akapitzlist"/>
        <w:numPr>
          <w:ilvl w:val="0"/>
          <w:numId w:val="11"/>
        </w:numPr>
        <w:rPr>
          <w:rFonts w:cs="Segoe UI"/>
          <w:b/>
          <w:bCs/>
          <w:lang w:eastAsia="pl-PL"/>
        </w:rPr>
      </w:pPr>
      <w:r w:rsidRPr="004331BF">
        <w:rPr>
          <w:b/>
          <w:bCs/>
          <w:lang w:eastAsia="pl-PL"/>
        </w:rPr>
        <w:lastRenderedPageBreak/>
        <w:t>Generowanie Wielomianów:</w:t>
      </w:r>
      <w:r>
        <w:rPr>
          <w:b/>
          <w:bCs/>
          <w:lang w:eastAsia="pl-PL"/>
        </w:rPr>
        <w:t xml:space="preserve"> </w:t>
      </w:r>
      <w:r w:rsidR="00D81B61" w:rsidRPr="004331BF">
        <w:rPr>
          <w:rFonts w:cs="Segoe UI"/>
          <w:lang w:eastAsia="pl-PL"/>
        </w:rPr>
        <w:t xml:space="preserve">Funkcja </w:t>
      </w:r>
      <w:proofErr w:type="spellStart"/>
      <w:r w:rsidR="000A350C" w:rsidRPr="000A350C">
        <w:rPr>
          <w:rFonts w:cs="Segoe UI"/>
          <w:b/>
          <w:bCs/>
          <w:lang w:eastAsia="pl-PL"/>
        </w:rPr>
        <w:t>polgen</w:t>
      </w:r>
      <w:proofErr w:type="spellEnd"/>
      <w:r w:rsidR="000A350C" w:rsidRPr="000A350C">
        <w:rPr>
          <w:rFonts w:cs="Segoe UI"/>
          <w:lang w:eastAsia="pl-PL"/>
        </w:rPr>
        <w:t xml:space="preserve"> </w:t>
      </w:r>
      <w:r w:rsidR="00D81B61" w:rsidRPr="004331BF">
        <w:rPr>
          <w:rFonts w:cs="Segoe UI"/>
          <w:lang w:eastAsia="pl-PL"/>
        </w:rPr>
        <w:t xml:space="preserve">wykorzystuje nasiono do wygenerowania układu </w:t>
      </w:r>
      <w:r w:rsidR="00D81B61" w:rsidRPr="004331BF">
        <w:rPr>
          <w:rFonts w:ascii="Cambria Math" w:hAnsi="Cambria Math" w:cs="Cambria Math"/>
          <w:bdr w:val="none" w:sz="0" w:space="0" w:color="auto" w:frame="1"/>
          <w:lang w:eastAsia="pl-PL"/>
        </w:rPr>
        <w:t>𝑚</w:t>
      </w:r>
      <w:r w:rsidR="00D81B61" w:rsidRPr="004331BF">
        <w:rPr>
          <w:rFonts w:cs="Segoe UI"/>
          <w:lang w:eastAsia="pl-PL"/>
        </w:rPr>
        <w:t xml:space="preserve"> wielomianów kwadratowych o </w:t>
      </w:r>
      <w:r w:rsidR="00D81B61" w:rsidRPr="004331BF">
        <w:rPr>
          <w:rFonts w:ascii="Cambria Math" w:hAnsi="Cambria Math" w:cs="Cambria Math"/>
          <w:bdr w:val="none" w:sz="0" w:space="0" w:color="auto" w:frame="1"/>
          <w:lang w:eastAsia="pl-PL"/>
        </w:rPr>
        <w:t>𝑛</w:t>
      </w:r>
      <w:r w:rsidR="00D81B61" w:rsidRPr="004331BF">
        <w:rPr>
          <w:rFonts w:cs="Segoe UI"/>
          <w:lang w:eastAsia="pl-PL"/>
        </w:rPr>
        <w:t xml:space="preserve"> zmiennych. Każdy wielomian </w:t>
      </w:r>
      <m:oMath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f</m:t>
            </m:r>
          </m:e>
          <m:sub>
            <m:r>
              <w:rPr>
                <w:rFonts w:ascii="Cambria Math" w:hAnsi="Cambria Math" w:cs="Segoe UI"/>
                <w:lang w:eastAsia="pl-PL"/>
              </w:rPr>
              <m:t>i</m:t>
            </m:r>
          </m:sub>
        </m:sSub>
        <m:r>
          <w:rPr>
            <w:rFonts w:ascii="Cambria Math" w:hAnsi="Cambria Math" w:cs="Cambria Math"/>
            <w:bdr w:val="none" w:sz="0" w:space="0" w:color="auto" w:frame="1"/>
            <w:lang w:eastAsia="pl-PL"/>
          </w:rPr>
          <m:t>(x)</m:t>
        </m:r>
      </m:oMath>
      <w:r w:rsidR="00D81B61" w:rsidRPr="004331BF">
        <w:rPr>
          <w:rFonts w:cs="Segoe UI"/>
          <w:lang w:eastAsia="pl-PL"/>
        </w:rPr>
        <w:t xml:space="preserve"> ma współczynniki wybrane z zakresu [0, </w:t>
      </w:r>
      <w:r w:rsidR="00D81B61" w:rsidRPr="004331BF">
        <w:rPr>
          <w:rFonts w:ascii="Cambria Math" w:hAnsi="Cambria Math" w:cs="Cambria Math"/>
          <w:bdr w:val="none" w:sz="0" w:space="0" w:color="auto" w:frame="1"/>
          <w:lang w:eastAsia="pl-PL"/>
        </w:rPr>
        <w:t>𝑞</w:t>
      </w:r>
      <w:r w:rsidR="00D81B61" w:rsidRPr="004331BF">
        <w:rPr>
          <w:rFonts w:cs="Segoe UI"/>
          <w:lang w:eastAsia="pl-PL"/>
        </w:rPr>
        <w:t>].</w:t>
      </w:r>
    </w:p>
    <w:p w14:paraId="4CB6CE49" w14:textId="77777777" w:rsidR="00C83081" w:rsidRPr="00C83081" w:rsidRDefault="000A350C" w:rsidP="00067249">
      <w:pPr>
        <w:pStyle w:val="Akapitzlist"/>
        <w:numPr>
          <w:ilvl w:val="0"/>
          <w:numId w:val="11"/>
        </w:numPr>
        <w:rPr>
          <w:rFonts w:cs="Segoe UI"/>
          <w:b/>
          <w:bCs/>
          <w:lang w:eastAsia="pl-PL"/>
        </w:rPr>
      </w:pPr>
      <w:r w:rsidRPr="000A350C">
        <w:rPr>
          <w:rFonts w:cs="Segoe UI"/>
          <w:b/>
          <w:bCs/>
          <w:lang w:eastAsia="pl-PL"/>
        </w:rPr>
        <w:t>Struktura Wielomianów:</w:t>
      </w:r>
      <w:r>
        <w:rPr>
          <w:rFonts w:cs="Segoe UI"/>
          <w:b/>
          <w:bCs/>
          <w:lang w:eastAsia="pl-PL"/>
        </w:rPr>
        <w:t xml:space="preserve"> </w:t>
      </w:r>
      <w:r w:rsidR="00D81B61" w:rsidRPr="000A350C">
        <w:rPr>
          <w:rFonts w:cs="Segoe UI"/>
          <w:lang w:eastAsia="pl-PL"/>
        </w:rPr>
        <w:t xml:space="preserve">Każdy wielomian </w:t>
      </w:r>
      <m:oMath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f</m:t>
            </m:r>
          </m:e>
          <m:sub>
            <m:r>
              <w:rPr>
                <w:rFonts w:ascii="Cambria Math" w:hAnsi="Cambria Math" w:cs="Segoe UI"/>
                <w:lang w:eastAsia="pl-PL"/>
              </w:rPr>
              <m:t>i</m:t>
            </m:r>
          </m:sub>
        </m:sSub>
      </m:oMath>
      <w:r w:rsidR="00D81B61" w:rsidRPr="000A350C">
        <w:rPr>
          <w:rFonts w:cs="Segoe UI"/>
          <w:lang w:eastAsia="pl-PL"/>
        </w:rPr>
        <w:t xml:space="preserve"> jest reprezentowany przez trzy wektory: </w:t>
      </w:r>
      <w:r w:rsidR="00D81B61" w:rsidRPr="000A350C">
        <w:rPr>
          <w:rFonts w:ascii="Cambria Math" w:hAnsi="Cambria Math" w:cs="Cambria Math"/>
          <w:bdr w:val="none" w:sz="0" w:space="0" w:color="auto" w:frame="1"/>
          <w:lang w:eastAsia="pl-PL"/>
        </w:rPr>
        <w:t>𝑄𝐷</w:t>
      </w:r>
      <w:r w:rsidR="00D81B61" w:rsidRPr="000A350C">
        <w:rPr>
          <w:rFonts w:cs="Segoe UI"/>
          <w:lang w:eastAsia="pl-PL"/>
        </w:rPr>
        <w:t xml:space="preserve"> (współczynniki dla kwadratowych jednomianów), </w:t>
      </w:r>
      <w:r w:rsidR="00D81B61" w:rsidRPr="000A350C">
        <w:rPr>
          <w:rFonts w:ascii="Cambria Math" w:hAnsi="Cambria Math" w:cs="Cambria Math"/>
          <w:bdr w:val="none" w:sz="0" w:space="0" w:color="auto" w:frame="1"/>
          <w:lang w:eastAsia="pl-PL"/>
        </w:rPr>
        <w:t>𝐿</w:t>
      </w:r>
      <w:r w:rsidR="00D81B61" w:rsidRPr="000A350C">
        <w:rPr>
          <w:rFonts w:cs="Segoe UI"/>
          <w:lang w:eastAsia="pl-PL"/>
        </w:rPr>
        <w:t xml:space="preserve"> (współczynniki dla liniowych jednomianów) i </w:t>
      </w:r>
      <w:r w:rsidR="00D81B61" w:rsidRPr="000A350C">
        <w:rPr>
          <w:rFonts w:ascii="Cambria Math" w:hAnsi="Cambria Math" w:cs="Cambria Math"/>
          <w:bdr w:val="none" w:sz="0" w:space="0" w:color="auto" w:frame="1"/>
          <w:lang w:eastAsia="pl-PL"/>
        </w:rPr>
        <w:t>𝐶</w:t>
      </w:r>
      <w:r w:rsidR="00D81B61" w:rsidRPr="000A350C">
        <w:rPr>
          <w:rFonts w:cs="Segoe UI"/>
          <w:lang w:eastAsia="pl-PL"/>
        </w:rPr>
        <w:t xml:space="preserve"> (wyraz wolny).</w:t>
      </w:r>
      <w:r w:rsidR="00384DBB">
        <w:rPr>
          <w:rFonts w:cs="Segoe UI"/>
          <w:lang w:eastAsia="pl-PL"/>
        </w:rPr>
        <w:t xml:space="preserve"> </w:t>
      </w:r>
      <w:r w:rsidR="00D81B61" w:rsidRPr="00384DBB">
        <w:rPr>
          <w:rFonts w:cs="Segoe UI"/>
          <w:lang w:eastAsia="pl-PL"/>
        </w:rPr>
        <w:t>Te wektory są wypełniane przy użyciu funkcji losowej i nasiona.</w:t>
      </w:r>
    </w:p>
    <w:p w14:paraId="610AC5B7" w14:textId="3E158A9B" w:rsidR="00BD4812" w:rsidRPr="001E7269" w:rsidRDefault="00C83081" w:rsidP="00067249">
      <w:pPr>
        <w:pStyle w:val="Akapitzlist"/>
        <w:numPr>
          <w:ilvl w:val="0"/>
          <w:numId w:val="11"/>
        </w:numPr>
        <w:rPr>
          <w:rFonts w:cs="Segoe UI"/>
          <w:b/>
          <w:bCs/>
          <w:lang w:eastAsia="pl-PL"/>
        </w:rPr>
      </w:pPr>
      <w:bookmarkStart w:id="0" w:name="_Hlk168308757"/>
      <w:r w:rsidRPr="00C83081">
        <w:rPr>
          <w:rFonts w:cs="Segoe UI"/>
          <w:b/>
          <w:bCs/>
          <w:lang w:eastAsia="pl-PL"/>
        </w:rPr>
        <w:t>Generowanie Tajnego Wektora i Szumu:</w:t>
      </w:r>
      <w:bookmarkEnd w:id="0"/>
      <w:r>
        <w:rPr>
          <w:rFonts w:cs="Segoe UI"/>
          <w:b/>
          <w:bCs/>
          <w:lang w:eastAsia="pl-PL"/>
        </w:rPr>
        <w:t xml:space="preserve"> </w:t>
      </w:r>
      <w:r w:rsidR="00D81B61" w:rsidRPr="00C83081">
        <w:rPr>
          <w:rFonts w:cs="Segoe UI"/>
          <w:lang w:eastAsia="pl-PL"/>
        </w:rPr>
        <w:t xml:space="preserve">Losowo generowany jest tajny wektor </w:t>
      </w:r>
      <w:r w:rsidR="00D81B61" w:rsidRPr="00C83081">
        <w:rPr>
          <w:rFonts w:ascii="Cambria Math" w:hAnsi="Cambria Math" w:cs="Cambria Math"/>
          <w:bdr w:val="none" w:sz="0" w:space="0" w:color="auto" w:frame="1"/>
          <w:lang w:eastAsia="pl-PL"/>
        </w:rPr>
        <w:t>𝑠𝑎</w:t>
      </w:r>
      <w:r w:rsidR="00D81B61" w:rsidRPr="00C83081">
        <w:rPr>
          <w:rFonts w:cs="Segoe UI"/>
          <w:lang w:eastAsia="pl-PL"/>
        </w:rPr>
        <w:t xml:space="preserve"> o wymiarze </w:t>
      </w:r>
      <w:r w:rsidR="001E7269">
        <w:rPr>
          <w:rFonts w:ascii="Cambria Math" w:hAnsi="Cambria Math" w:cs="Cambria Math"/>
          <w:bdr w:val="none" w:sz="0" w:space="0" w:color="auto" w:frame="1"/>
          <w:lang w:eastAsia="pl-PL"/>
        </w:rPr>
        <w:t xml:space="preserve">n </w:t>
      </w:r>
      <w:r w:rsidR="00D81B61" w:rsidRPr="00C83081">
        <w:rPr>
          <w:rFonts w:cs="Segoe UI"/>
          <w:lang w:eastAsia="pl-PL"/>
        </w:rPr>
        <w:t xml:space="preserve">oraz wektor błędu </w:t>
      </w:r>
      <m:oMath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e</m:t>
            </m:r>
          </m:e>
          <m:sub>
            <m:r>
              <w:rPr>
                <w:rFonts w:ascii="Cambria Math" w:hAnsi="Cambria Math" w:cs="Segoe UI"/>
                <w:lang w:eastAsia="pl-PL"/>
              </w:rPr>
              <m:t>1</m:t>
            </m:r>
          </m:sub>
        </m:sSub>
      </m:oMath>
      <w:r w:rsidR="00D81B61" w:rsidRPr="00C83081">
        <w:rPr>
          <w:rFonts w:cs="Segoe UI"/>
          <w:lang w:eastAsia="pl-PL"/>
        </w:rPr>
        <w:t xml:space="preserve">o wymiarze </w:t>
      </w:r>
      <w:r w:rsidR="00D81B61" w:rsidRPr="00C83081">
        <w:rPr>
          <w:rFonts w:ascii="Cambria Math" w:hAnsi="Cambria Math" w:cs="Cambria Math"/>
          <w:bdr w:val="none" w:sz="0" w:space="0" w:color="auto" w:frame="1"/>
          <w:lang w:eastAsia="pl-PL"/>
        </w:rPr>
        <w:t>𝑚</w:t>
      </w:r>
      <w:r w:rsidR="00D81B61" w:rsidRPr="00C83081">
        <w:rPr>
          <w:rFonts w:cs="Segoe UI"/>
          <w:lang w:eastAsia="pl-PL"/>
        </w:rPr>
        <w:t>.</w:t>
      </w:r>
    </w:p>
    <w:p w14:paraId="4BC3598C" w14:textId="5445DD38" w:rsidR="00D81B61" w:rsidRPr="00E326F3" w:rsidRDefault="001E7269" w:rsidP="00067249">
      <w:pPr>
        <w:pStyle w:val="Akapitzlist"/>
        <w:numPr>
          <w:ilvl w:val="0"/>
          <w:numId w:val="11"/>
        </w:numPr>
        <w:rPr>
          <w:rFonts w:cs="Segoe UI"/>
          <w:b/>
          <w:bCs/>
          <w:lang w:eastAsia="pl-PL"/>
        </w:rPr>
      </w:pPr>
      <w:r w:rsidRPr="001E7269">
        <w:rPr>
          <w:rFonts w:cs="Segoe UI"/>
          <w:b/>
          <w:bCs/>
          <w:lang w:eastAsia="pl-PL"/>
        </w:rPr>
        <w:t xml:space="preserve">Obliczanie Wektora </w:t>
      </w:r>
      <m:oMath>
        <m:sSub>
          <m:sSubPr>
            <m:ctrlPr>
              <w:rPr>
                <w:rFonts w:ascii="Cambria Math" w:hAnsi="Cambria Math" w:cs="Segoe UI"/>
                <w:b/>
                <w:bCs/>
                <w:i/>
                <w:lang w:eastAsia="pl-P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egoe UI"/>
                <w:lang w:eastAsia="pl-PL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Segoe UI"/>
                <w:lang w:eastAsia="pl-PL"/>
              </w:rPr>
              <m:t>1</m:t>
            </m:r>
          </m:sub>
        </m:sSub>
      </m:oMath>
      <w:r w:rsidR="000959D4">
        <w:rPr>
          <w:rFonts w:eastAsiaTheme="minorEastAsia" w:cs="Segoe UI"/>
          <w:b/>
          <w:bCs/>
          <w:lang w:eastAsia="pl-PL"/>
        </w:rPr>
        <w:t xml:space="preserve">: </w:t>
      </w:r>
      <w:r w:rsidR="00D81B61" w:rsidRPr="000959D4">
        <w:rPr>
          <w:rFonts w:cs="Segoe UI"/>
          <w:lang w:eastAsia="pl-PL"/>
        </w:rPr>
        <w:t>Wartości wielomianów</w:t>
      </w:r>
      <w:r w:rsidR="000959D4">
        <w:rPr>
          <w:rFonts w:cs="Segoe UI"/>
          <w:lang w:eastAsia="pl-PL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f</m:t>
            </m:r>
          </m:e>
          <m:sub>
            <m:r>
              <w:rPr>
                <w:rFonts w:ascii="Cambria Math" w:hAnsi="Cambria Math" w:cs="Segoe UI"/>
                <w:lang w:eastAsia="pl-PL"/>
              </w:rPr>
              <m:t>i</m:t>
            </m:r>
          </m:sub>
        </m:sSub>
      </m:oMath>
      <w:r w:rsidR="000959D4" w:rsidRPr="000A350C">
        <w:rPr>
          <w:rFonts w:cs="Segoe UI"/>
          <w:lang w:eastAsia="pl-PL"/>
        </w:rPr>
        <w:t xml:space="preserve"> </w:t>
      </w:r>
      <w:r w:rsidR="000959D4">
        <w:rPr>
          <w:rFonts w:cs="Segoe UI"/>
          <w:lang w:eastAsia="pl-PL"/>
        </w:rPr>
        <w:t xml:space="preserve"> </w:t>
      </w:r>
      <w:r w:rsidR="00D81B61" w:rsidRPr="000959D4">
        <w:rPr>
          <w:rFonts w:cs="Segoe UI"/>
          <w:lang w:eastAsia="pl-PL"/>
        </w:rPr>
        <w:t xml:space="preserve">są obliczane dla tajnego wektora </w:t>
      </w:r>
      <w:r w:rsidR="00D81B61" w:rsidRPr="000959D4">
        <w:rPr>
          <w:rFonts w:ascii="Cambria Math" w:hAnsi="Cambria Math" w:cs="Cambria Math"/>
          <w:bdr w:val="none" w:sz="0" w:space="0" w:color="auto" w:frame="1"/>
          <w:lang w:eastAsia="pl-PL"/>
        </w:rPr>
        <w:t>𝑠</w:t>
      </w:r>
      <w:r w:rsidR="000959D4">
        <w:rPr>
          <w:rFonts w:ascii="Cambria Math" w:hAnsi="Cambria Math" w:cs="Cambria Math"/>
          <w:bdr w:val="none" w:sz="0" w:space="0" w:color="auto" w:frame="1"/>
          <w:lang w:eastAsia="pl-PL"/>
        </w:rPr>
        <w:t xml:space="preserve">a </w:t>
      </w:r>
      <w:r w:rsidR="00D81B61" w:rsidRPr="000959D4">
        <w:rPr>
          <w:rFonts w:cs="Segoe UI"/>
          <w:lang w:eastAsia="pl-PL"/>
        </w:rPr>
        <w:t xml:space="preserve">i dodawany jest do nich szum, tworząc wektor </w:t>
      </w:r>
      <m:oMath>
        <m:sSub>
          <m:sSubPr>
            <m:ctrlPr>
              <w:rPr>
                <w:rFonts w:ascii="Cambria Math" w:hAnsi="Cambria Math" w:cs="Segoe UI"/>
                <w:b/>
                <w:bCs/>
                <w:i/>
                <w:lang w:eastAsia="pl-P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egoe UI"/>
                <w:lang w:eastAsia="pl-PL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Segoe UI"/>
                <w:lang w:eastAsia="pl-PL"/>
              </w:rPr>
              <m:t>1</m:t>
            </m:r>
          </m:sub>
        </m:sSub>
      </m:oMath>
      <w:r w:rsidR="00D81B61" w:rsidRPr="000959D4">
        <w:rPr>
          <w:rFonts w:cs="Segoe UI"/>
          <w:lang w:eastAsia="pl-PL"/>
        </w:rPr>
        <w:t xml:space="preserve">: </w:t>
      </w:r>
      <m:oMath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b</m:t>
            </m:r>
          </m:e>
          <m:sub>
            <m:r>
              <w:rPr>
                <w:rFonts w:ascii="Cambria Math" w:hAnsi="Cambria Math" w:cs="Segoe UI"/>
                <w:lang w:eastAsia="pl-PL"/>
              </w:rPr>
              <m:t>1i</m:t>
            </m:r>
          </m:sub>
        </m:sSub>
        <m:r>
          <w:rPr>
            <w:rFonts w:ascii="Cambria Math" w:hAnsi="Cambria Math" w:cs="Segoe UI"/>
            <w:lang w:eastAsia="pl-PL"/>
          </w:rPr>
          <m:t>=</m:t>
        </m:r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(</m:t>
            </m:r>
            <m:r>
              <w:rPr>
                <w:rFonts w:ascii="Cambria Math" w:hAnsi="Cambria Math" w:cs="Segoe UI"/>
                <w:lang w:eastAsia="pl-PL"/>
              </w:rPr>
              <m:t>f</m:t>
            </m:r>
          </m:e>
          <m:sub>
            <m:r>
              <w:rPr>
                <w:rFonts w:ascii="Cambria Math" w:hAnsi="Cambria Math" w:cs="Segoe UI"/>
                <w:lang w:eastAsia="pl-PL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Segoe UI"/>
                <w:i/>
                <w:lang w:eastAsia="pl-PL"/>
              </w:rPr>
            </m:ctrlPr>
          </m:dPr>
          <m:e>
            <m:r>
              <w:rPr>
                <w:rFonts w:ascii="Cambria Math" w:eastAsiaTheme="minorEastAsia" w:hAnsi="Cambria Math" w:cs="Segoe UI"/>
                <w:lang w:eastAsia="pl-PL"/>
              </w:rPr>
              <m:t>sa</m:t>
            </m:r>
          </m:e>
        </m:d>
        <m:r>
          <w:rPr>
            <w:rFonts w:ascii="Cambria Math" w:eastAsiaTheme="minorEastAsia" w:hAnsi="Cambria Math" w:cs="Segoe UI"/>
            <w:lang w:eastAsia="pl-PL"/>
          </w:rPr>
          <m:t>+</m:t>
        </m:r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e</m:t>
            </m:r>
          </m:e>
          <m:sub>
            <m:r>
              <w:rPr>
                <w:rFonts w:ascii="Cambria Math" w:hAnsi="Cambria Math" w:cs="Segoe UI"/>
                <w:lang w:eastAsia="pl-PL"/>
              </w:rPr>
              <m:t>1i</m:t>
            </m:r>
          </m:sub>
        </m:sSub>
        <m:r>
          <w:rPr>
            <w:rFonts w:ascii="Cambria Math" w:hAnsi="Cambria Math" w:cs="Segoe UI"/>
            <w:lang w:eastAsia="pl-PL"/>
          </w:rPr>
          <m:t>)</m:t>
        </m:r>
        <m:r>
          <w:rPr>
            <w:rFonts w:ascii="Cambria Math" w:hAnsi="Cambria Math" w:cs="Segoe UI"/>
            <w:lang w:eastAsia="pl-PL"/>
          </w:rPr>
          <m:t xml:space="preserve"> </m:t>
        </m:r>
        <m:r>
          <w:rPr>
            <w:rFonts w:ascii="Cambria Math" w:hAnsi="Cambria Math" w:cs="Segoe UI"/>
            <w:lang w:eastAsia="pl-PL"/>
          </w:rPr>
          <m:t>mod</m:t>
        </m:r>
        <m:r>
          <w:rPr>
            <w:rFonts w:ascii="Cambria Math" w:hAnsi="Cambria Math" w:cs="Segoe UI"/>
            <w:lang w:eastAsia="pl-PL"/>
          </w:rPr>
          <m:t xml:space="preserve"> </m:t>
        </m:r>
        <m:r>
          <w:rPr>
            <w:rFonts w:ascii="Cambria Math" w:hAnsi="Cambria Math" w:cs="Segoe UI"/>
            <w:lang w:eastAsia="pl-PL"/>
          </w:rPr>
          <m:t>q</m:t>
        </m:r>
      </m:oMath>
    </w:p>
    <w:p w14:paraId="54F2EB97" w14:textId="2E141959" w:rsidR="00D81B61" w:rsidRPr="00E326F3" w:rsidRDefault="00E326F3" w:rsidP="00067249">
      <w:pPr>
        <w:pStyle w:val="Akapitzlist"/>
        <w:numPr>
          <w:ilvl w:val="0"/>
          <w:numId w:val="11"/>
        </w:numPr>
        <w:rPr>
          <w:rFonts w:cs="Segoe UI"/>
          <w:b/>
          <w:bCs/>
          <w:lang w:eastAsia="pl-PL"/>
        </w:rPr>
      </w:pPr>
      <w:r w:rsidRPr="00E326F3">
        <w:rPr>
          <w:rFonts w:cs="Segoe UI"/>
          <w:b/>
          <w:bCs/>
          <w:lang w:eastAsia="pl-PL"/>
        </w:rPr>
        <w:t>Tworzenie Kluczy:</w:t>
      </w:r>
      <w:r>
        <w:rPr>
          <w:rFonts w:cs="Segoe UI"/>
          <w:b/>
          <w:bCs/>
          <w:lang w:eastAsia="pl-PL"/>
        </w:rPr>
        <w:t xml:space="preserve"> </w:t>
      </w:r>
      <w:r w:rsidR="00D81B61" w:rsidRPr="00E326F3">
        <w:rPr>
          <w:rFonts w:cs="Segoe UI"/>
          <w:lang w:eastAsia="pl-PL"/>
        </w:rPr>
        <w:t xml:space="preserve">Klucz publiczny (PK) jest tworzony przez połączenie nasiona i wektora </w:t>
      </w:r>
      <m:oMath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b</m:t>
            </m:r>
          </m:e>
          <m:sub>
            <m:r>
              <w:rPr>
                <w:rFonts w:ascii="Cambria Math" w:hAnsi="Cambria Math" w:cs="Segoe UI"/>
                <w:lang w:eastAsia="pl-PL"/>
              </w:rPr>
              <m:t>1</m:t>
            </m:r>
          </m:sub>
        </m:sSub>
      </m:oMath>
      <w:r w:rsidR="00D81B61" w:rsidRPr="00E326F3">
        <w:rPr>
          <w:rFonts w:cs="Segoe UI"/>
          <w:lang w:eastAsia="pl-PL"/>
        </w:rPr>
        <w:t>.</w:t>
      </w:r>
      <w:r>
        <w:rPr>
          <w:rFonts w:cs="Segoe UI"/>
          <w:lang w:eastAsia="pl-PL"/>
        </w:rPr>
        <w:t xml:space="preserve"> </w:t>
      </w:r>
      <w:r w:rsidR="00D81B61" w:rsidRPr="00E326F3">
        <w:rPr>
          <w:rFonts w:cs="Segoe UI"/>
          <w:lang w:eastAsia="pl-PL"/>
        </w:rPr>
        <w:t xml:space="preserve">Klucz prywatny (SK) jest tworzony przez połączenie nasiona i tajnego wektora </w:t>
      </w:r>
      <w:r w:rsidR="00D81B61" w:rsidRPr="00E326F3">
        <w:rPr>
          <w:rFonts w:ascii="Cambria Math" w:hAnsi="Cambria Math" w:cs="Cambria Math"/>
          <w:bdr w:val="none" w:sz="0" w:space="0" w:color="auto" w:frame="1"/>
          <w:lang w:eastAsia="pl-PL"/>
        </w:rPr>
        <w:t>𝑠𝑎</w:t>
      </w:r>
      <w:r w:rsidR="00D81B61" w:rsidRPr="00E326F3">
        <w:rPr>
          <w:rFonts w:cs="Segoe UI"/>
          <w:lang w:eastAsia="pl-PL"/>
        </w:rPr>
        <w:t>.</w:t>
      </w:r>
    </w:p>
    <w:p w14:paraId="0644DB32" w14:textId="77777777" w:rsidR="00D81B61" w:rsidRPr="00D81B61" w:rsidRDefault="00D81B61" w:rsidP="00067249">
      <w:pPr>
        <w:rPr>
          <w:rFonts w:cs="Segoe UI"/>
          <w:b/>
          <w:bCs/>
          <w:lang w:eastAsia="pl-PL"/>
        </w:rPr>
      </w:pPr>
      <w:r w:rsidRPr="00D81B61">
        <w:rPr>
          <w:rFonts w:cs="Segoe UI"/>
          <w:b/>
          <w:bCs/>
          <w:lang w:eastAsia="pl-PL"/>
        </w:rPr>
        <w:t>2.3.2 Enkapsulacja Klucza</w:t>
      </w:r>
    </w:p>
    <w:p w14:paraId="1A99D0C1" w14:textId="0BB88B7E" w:rsidR="00D81B61" w:rsidRPr="00D81B61" w:rsidRDefault="00D81B61" w:rsidP="00067249">
      <w:pPr>
        <w:rPr>
          <w:rFonts w:cs="Segoe UI"/>
          <w:lang w:eastAsia="pl-PL"/>
        </w:rPr>
      </w:pPr>
      <w:r w:rsidRPr="00D81B61">
        <w:rPr>
          <w:rFonts w:cs="Segoe UI"/>
          <w:lang w:eastAsia="pl-PL"/>
        </w:rPr>
        <w:t xml:space="preserve">Funkcja: </w:t>
      </w:r>
      <w:proofErr w:type="spellStart"/>
      <w:r w:rsidR="00640BD6">
        <w:rPr>
          <w:rStyle w:val="hljs-title"/>
          <w:rFonts w:ascii="Courier New" w:hAnsi="Courier New" w:cs="Courier New"/>
          <w:color w:val="007FAA"/>
          <w:sz w:val="20"/>
          <w:szCs w:val="20"/>
        </w:rPr>
        <w:t>encrypt</w:t>
      </w:r>
      <w:proofErr w:type="spellEnd"/>
      <w:r w:rsidR="00640BD6"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spellStart"/>
      <w:r w:rsidR="00640BD6">
        <w:rPr>
          <w:rStyle w:val="hljs-params"/>
          <w:rFonts w:ascii="Courier New" w:hAnsi="Courier New" w:cs="Courier New"/>
          <w:color w:val="AA5D00"/>
          <w:sz w:val="20"/>
          <w:szCs w:val="20"/>
        </w:rPr>
        <w:t>pk</w:t>
      </w:r>
      <w:proofErr w:type="spellEnd"/>
      <w:r w:rsidR="00640BD6">
        <w:rPr>
          <w:rStyle w:val="hljs-params"/>
          <w:rFonts w:ascii="Courier New" w:hAnsi="Courier New" w:cs="Courier New"/>
          <w:color w:val="AA5D00"/>
          <w:sz w:val="20"/>
          <w:szCs w:val="20"/>
        </w:rPr>
        <w:t xml:space="preserve">, </w:t>
      </w:r>
      <w:proofErr w:type="spellStart"/>
      <w:r w:rsidR="00640BD6">
        <w:rPr>
          <w:rStyle w:val="hljs-params"/>
          <w:rFonts w:ascii="Courier New" w:hAnsi="Courier New" w:cs="Courier New"/>
          <w:color w:val="AA5D00"/>
          <w:sz w:val="20"/>
          <w:szCs w:val="20"/>
        </w:rPr>
        <w:t>plaintext</w:t>
      </w:r>
      <w:proofErr w:type="spellEnd"/>
      <w:r w:rsidR="00640BD6"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7560F299" w14:textId="77777777" w:rsidR="006A0EE9" w:rsidRDefault="00D81B61" w:rsidP="00067249">
      <w:pPr>
        <w:rPr>
          <w:rFonts w:cs="Segoe UI"/>
          <w:lang w:eastAsia="pl-PL"/>
        </w:rPr>
      </w:pPr>
      <w:r w:rsidRPr="00D81B61">
        <w:rPr>
          <w:rFonts w:cs="Segoe UI"/>
          <w:lang w:eastAsia="pl-PL"/>
        </w:rPr>
        <w:t>Proces enkapsulacji klucza polega na zakodowaniu wspólnego sekretu przy użyciu klucza publicznego (PK):</w:t>
      </w:r>
    </w:p>
    <w:p w14:paraId="404CB196" w14:textId="77777777" w:rsidR="0047329D" w:rsidRDefault="006A0EE9" w:rsidP="00067249">
      <w:pPr>
        <w:pStyle w:val="Akapitzlist"/>
        <w:numPr>
          <w:ilvl w:val="0"/>
          <w:numId w:val="12"/>
        </w:numPr>
        <w:rPr>
          <w:rFonts w:cs="Segoe UI"/>
          <w:lang w:eastAsia="pl-PL"/>
        </w:rPr>
      </w:pPr>
      <w:r w:rsidRPr="006A0EE9">
        <w:rPr>
          <w:rFonts w:cs="Segoe UI"/>
          <w:b/>
          <w:bCs/>
          <w:lang w:eastAsia="pl-PL"/>
        </w:rPr>
        <w:t>Pobranie Składników Klucza Publicznego:</w:t>
      </w:r>
      <w:r>
        <w:rPr>
          <w:rFonts w:cs="Segoe UI"/>
          <w:lang w:eastAsia="pl-PL"/>
        </w:rPr>
        <w:t xml:space="preserve"> </w:t>
      </w:r>
      <w:r w:rsidR="00D81B61" w:rsidRPr="006A0EE9">
        <w:rPr>
          <w:rFonts w:cs="Segoe UI"/>
          <w:lang w:eastAsia="pl-PL"/>
        </w:rPr>
        <w:t xml:space="preserve">Klucz publiczny jest rozpakowywany, aby uzyskać wektor </w:t>
      </w:r>
      <w:r w:rsidR="00D81B61" w:rsidRPr="006A0EE9">
        <w:rPr>
          <w:rFonts w:ascii="Cambria Math" w:hAnsi="Cambria Math" w:cs="Cambria Math"/>
          <w:bdr w:val="none" w:sz="0" w:space="0" w:color="auto" w:frame="1"/>
          <w:lang w:eastAsia="pl-PL"/>
        </w:rPr>
        <w:t>𝑏</w:t>
      </w:r>
      <w:r w:rsidR="00D81B61" w:rsidRPr="006A0EE9">
        <w:rPr>
          <w:rFonts w:cs="Times New Roman"/>
          <w:bdr w:val="none" w:sz="0" w:space="0" w:color="auto" w:frame="1"/>
          <w:lang w:eastAsia="pl-PL"/>
        </w:rPr>
        <w:t>1</w:t>
      </w:r>
      <w:r w:rsidR="00D81B61" w:rsidRPr="006A0EE9">
        <w:rPr>
          <w:rFonts w:ascii="Arial" w:hAnsi="Arial" w:cs="Arial"/>
          <w:bdr w:val="single" w:sz="2" w:space="0" w:color="E3E3E3" w:frame="1"/>
          <w:lang w:eastAsia="pl-PL"/>
        </w:rPr>
        <w:t>​</w:t>
      </w:r>
      <w:r w:rsidR="00D81B61" w:rsidRPr="006A0EE9">
        <w:rPr>
          <w:rFonts w:cs="Segoe UI"/>
          <w:lang w:eastAsia="pl-PL"/>
        </w:rPr>
        <w:t xml:space="preserve"> i nasiono.</w:t>
      </w:r>
    </w:p>
    <w:p w14:paraId="65E63042" w14:textId="77777777" w:rsidR="00577868" w:rsidRDefault="0047329D" w:rsidP="00067249">
      <w:pPr>
        <w:pStyle w:val="Akapitzlist"/>
        <w:numPr>
          <w:ilvl w:val="0"/>
          <w:numId w:val="12"/>
        </w:numPr>
        <w:rPr>
          <w:rFonts w:cs="Segoe UI"/>
          <w:lang w:eastAsia="pl-PL"/>
        </w:rPr>
      </w:pPr>
      <w:r w:rsidRPr="0047329D">
        <w:rPr>
          <w:rFonts w:cs="Segoe UI"/>
          <w:b/>
          <w:bCs/>
          <w:lang w:eastAsia="pl-PL"/>
        </w:rPr>
        <w:t>Generowanie Wielomianów:</w:t>
      </w:r>
      <w:r>
        <w:rPr>
          <w:rFonts w:cs="Segoe UI"/>
          <w:lang w:eastAsia="pl-PL"/>
        </w:rPr>
        <w:t xml:space="preserve"> </w:t>
      </w:r>
      <w:r w:rsidR="00D81B61" w:rsidRPr="0047329D">
        <w:rPr>
          <w:rFonts w:cs="Segoe UI"/>
          <w:lang w:eastAsia="pl-PL"/>
        </w:rPr>
        <w:t>Za pomocą funkcji</w:t>
      </w:r>
      <w:r w:rsidR="00577868" w:rsidRPr="00577868">
        <w:t xml:space="preserve"> </w:t>
      </w:r>
      <w:proofErr w:type="spellStart"/>
      <w:r w:rsidR="00577868" w:rsidRPr="00577868">
        <w:rPr>
          <w:rFonts w:cs="Segoe UI"/>
          <w:b/>
          <w:bCs/>
          <w:lang w:eastAsia="pl-PL"/>
        </w:rPr>
        <w:t>polgen</w:t>
      </w:r>
      <w:proofErr w:type="spellEnd"/>
      <w:r w:rsidR="00D81B61" w:rsidRPr="0047329D">
        <w:rPr>
          <w:rFonts w:cs="Segoe UI"/>
          <w:lang w:eastAsia="pl-PL"/>
        </w:rPr>
        <w:t xml:space="preserve"> i nasiona generowany jest ten sam układ wielomianów kwadratowych, co przy generowaniu pary kluczy.</w:t>
      </w:r>
    </w:p>
    <w:p w14:paraId="6D56A4E5" w14:textId="77777777" w:rsidR="00E9415F" w:rsidRDefault="00577868" w:rsidP="00067249">
      <w:pPr>
        <w:pStyle w:val="Akapitzlist"/>
        <w:numPr>
          <w:ilvl w:val="0"/>
          <w:numId w:val="12"/>
        </w:numPr>
        <w:rPr>
          <w:rFonts w:cs="Segoe UI"/>
          <w:lang w:eastAsia="pl-PL"/>
        </w:rPr>
      </w:pPr>
      <w:r w:rsidRPr="00577868">
        <w:rPr>
          <w:rFonts w:cs="Segoe UI"/>
          <w:b/>
          <w:bCs/>
          <w:lang w:eastAsia="pl-PL"/>
        </w:rPr>
        <w:t>Losowe Wektory:</w:t>
      </w:r>
      <w:r>
        <w:rPr>
          <w:rFonts w:cs="Segoe UI"/>
          <w:lang w:eastAsia="pl-PL"/>
        </w:rPr>
        <w:t xml:space="preserve"> </w:t>
      </w:r>
      <w:r w:rsidR="00D81B61" w:rsidRPr="00577868">
        <w:rPr>
          <w:rFonts w:cs="Segoe UI"/>
          <w:lang w:eastAsia="pl-PL"/>
        </w:rPr>
        <w:t xml:space="preserve">Generowane są losowe wektory </w:t>
      </w:r>
      <w:r w:rsidR="00D81B61" w:rsidRPr="00577868">
        <w:rPr>
          <w:rFonts w:ascii="Cambria Math" w:hAnsi="Cambria Math" w:cs="Cambria Math"/>
          <w:bdr w:val="none" w:sz="0" w:space="0" w:color="auto" w:frame="1"/>
          <w:lang w:eastAsia="pl-PL"/>
        </w:rPr>
        <w:t>𝑠𝑏</w:t>
      </w:r>
      <w:r w:rsidR="00D81B61" w:rsidRPr="00577868">
        <w:rPr>
          <w:rFonts w:cs="Segoe UI"/>
          <w:lang w:eastAsia="pl-PL"/>
        </w:rPr>
        <w:t xml:space="preserve">(tajny), </w:t>
      </w:r>
      <m:oMath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e</m:t>
            </m:r>
          </m:e>
          <m:sub>
            <m:r>
              <w:rPr>
                <w:rFonts w:ascii="Cambria Math" w:hAnsi="Cambria Math" w:cs="Segoe UI"/>
                <w:lang w:eastAsia="pl-PL"/>
              </w:rPr>
              <m:t>2</m:t>
            </m:r>
          </m:sub>
        </m:sSub>
      </m:oMath>
      <w:r w:rsidR="00D81B61" w:rsidRPr="00577868">
        <w:rPr>
          <w:rFonts w:cs="Segoe UI"/>
          <w:lang w:eastAsia="pl-PL"/>
        </w:rPr>
        <w:t xml:space="preserve"> (szum) i</w:t>
      </w:r>
      <w:r w:rsidR="003A7F35" w:rsidRPr="00577868">
        <w:rPr>
          <w:rFonts w:cs="Segoe UI"/>
          <w:lang w:eastAsia="pl-PL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e</m:t>
            </m:r>
          </m:e>
          <m:sub>
            <m:r>
              <w:rPr>
                <w:rFonts w:ascii="Cambria Math" w:hAnsi="Cambria Math" w:cs="Segoe UI"/>
                <w:lang w:eastAsia="pl-PL"/>
              </w:rPr>
              <m:t>3</m:t>
            </m:r>
          </m:sub>
        </m:sSub>
      </m:oMath>
      <w:r w:rsidR="00D81B61" w:rsidRPr="00577868">
        <w:rPr>
          <w:rFonts w:cs="Segoe UI"/>
          <w:lang w:eastAsia="pl-PL"/>
        </w:rPr>
        <w:t xml:space="preserve"> (szum).</w:t>
      </w:r>
    </w:p>
    <w:p w14:paraId="6D871DCB" w14:textId="79F3DCDA" w:rsidR="00661884" w:rsidRDefault="00E9415F" w:rsidP="00067249">
      <w:pPr>
        <w:pStyle w:val="Akapitzlist"/>
        <w:numPr>
          <w:ilvl w:val="0"/>
          <w:numId w:val="12"/>
        </w:numPr>
        <w:rPr>
          <w:rFonts w:cs="Segoe UI"/>
          <w:lang w:eastAsia="pl-PL"/>
        </w:rPr>
      </w:pPr>
      <w:r w:rsidRPr="00E9415F">
        <w:rPr>
          <w:rFonts w:cs="Segoe UI"/>
          <w:b/>
          <w:bCs/>
          <w:lang w:eastAsia="pl-PL"/>
        </w:rPr>
        <w:t>Obliczanie Wektorów:</w:t>
      </w:r>
      <w:r>
        <w:rPr>
          <w:rFonts w:cs="Segoe UI"/>
          <w:lang w:eastAsia="pl-PL"/>
        </w:rPr>
        <w:t xml:space="preserve"> </w:t>
      </w:r>
      <w:r w:rsidR="00D81B61" w:rsidRPr="00E9415F">
        <w:rPr>
          <w:rFonts w:cs="Segoe UI"/>
          <w:lang w:eastAsia="pl-PL"/>
        </w:rPr>
        <w:t xml:space="preserve">Obliczane są wartości wielomianów dla wektora </w:t>
      </w:r>
      <w:r w:rsidR="00D81B61" w:rsidRPr="00E9415F">
        <w:rPr>
          <w:rFonts w:ascii="Cambria Math" w:hAnsi="Cambria Math" w:cs="Cambria Math"/>
          <w:bdr w:val="none" w:sz="0" w:space="0" w:color="auto" w:frame="1"/>
          <w:lang w:eastAsia="pl-PL"/>
        </w:rPr>
        <w:t>𝑠</w:t>
      </w:r>
      <w:r w:rsidR="00661884">
        <w:rPr>
          <w:rFonts w:ascii="Cambria Math" w:hAnsi="Cambria Math" w:cs="Cambria Math"/>
          <w:bdr w:val="none" w:sz="0" w:space="0" w:color="auto" w:frame="1"/>
          <w:lang w:eastAsia="pl-PL"/>
        </w:rPr>
        <w:t xml:space="preserve">b </w:t>
      </w:r>
      <w:r w:rsidR="00D81B61" w:rsidRPr="00E9415F">
        <w:rPr>
          <w:rFonts w:cs="Segoe UI"/>
          <w:lang w:eastAsia="pl-PL"/>
        </w:rPr>
        <w:t xml:space="preserve">z dodanym szumem, tworząc wektor </w:t>
      </w:r>
      <m:oMath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b</m:t>
            </m:r>
          </m:e>
          <m:sub>
            <m:r>
              <w:rPr>
                <w:rFonts w:ascii="Cambria Math" w:hAnsi="Cambria Math" w:cs="Segoe UI"/>
                <w:lang w:eastAsia="pl-PL"/>
              </w:rPr>
              <m:t>2</m:t>
            </m:r>
          </m:sub>
        </m:sSub>
      </m:oMath>
      <w:r w:rsidR="00D81B61" w:rsidRPr="00E9415F">
        <w:rPr>
          <w:rFonts w:cs="Segoe UI"/>
          <w:lang w:eastAsia="pl-PL"/>
        </w:rPr>
        <w:t xml:space="preserve">: </w:t>
      </w:r>
      <m:oMath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b</m:t>
            </m:r>
          </m:e>
          <m:sub>
            <m:r>
              <w:rPr>
                <w:rFonts w:ascii="Cambria Math" w:hAnsi="Cambria Math" w:cs="Segoe UI"/>
                <w:lang w:eastAsia="pl-PL"/>
              </w:rPr>
              <m:t>2</m:t>
            </m:r>
            <m:r>
              <w:rPr>
                <w:rFonts w:ascii="Cambria Math" w:hAnsi="Cambria Math" w:cs="Segoe UI"/>
                <w:lang w:eastAsia="pl-PL"/>
              </w:rPr>
              <m:t>i</m:t>
            </m:r>
          </m:sub>
        </m:sSub>
        <m:r>
          <w:rPr>
            <w:rFonts w:ascii="Cambria Math" w:eastAsiaTheme="minorEastAsia" w:hAnsi="Cambria Math" w:cs="Segoe UI"/>
            <w:lang w:eastAsia="pl-PL"/>
          </w:rPr>
          <m:t>=</m:t>
        </m:r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(</m:t>
            </m:r>
            <m:r>
              <w:rPr>
                <w:rFonts w:ascii="Cambria Math" w:hAnsi="Cambria Math" w:cs="Segoe UI"/>
                <w:lang w:eastAsia="pl-PL"/>
              </w:rPr>
              <m:t>f</m:t>
            </m:r>
          </m:e>
          <m:sub>
            <m:r>
              <w:rPr>
                <w:rFonts w:ascii="Cambria Math" w:hAnsi="Cambria Math" w:cs="Segoe UI"/>
                <w:lang w:eastAsia="pl-PL"/>
              </w:rPr>
              <m:t>i</m:t>
            </m:r>
          </m:sub>
        </m:sSub>
        <m:d>
          <m:dPr>
            <m:ctrlPr>
              <w:rPr>
                <w:rFonts w:ascii="Cambria Math" w:hAnsi="Cambria Math" w:cs="Segoe UI"/>
                <w:i/>
                <w:lang w:eastAsia="pl-PL"/>
              </w:rPr>
            </m:ctrlPr>
          </m:dPr>
          <m:e>
            <m:r>
              <w:rPr>
                <w:rFonts w:ascii="Cambria Math" w:hAnsi="Cambria Math" w:cs="Segoe UI"/>
                <w:lang w:eastAsia="pl-PL"/>
              </w:rPr>
              <m:t>sb</m:t>
            </m:r>
          </m:e>
        </m:d>
        <m:r>
          <w:rPr>
            <w:rFonts w:ascii="Cambria Math" w:hAnsi="Cambria Math" w:cs="Segoe UI"/>
            <w:lang w:eastAsia="pl-PL"/>
          </w:rPr>
          <m:t>+</m:t>
        </m:r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e</m:t>
            </m:r>
          </m:e>
          <m:sub>
            <m:r>
              <w:rPr>
                <w:rFonts w:ascii="Cambria Math" w:hAnsi="Cambria Math" w:cs="Segoe UI"/>
                <w:lang w:eastAsia="pl-PL"/>
              </w:rPr>
              <m:t>2</m:t>
            </m:r>
            <m:r>
              <w:rPr>
                <w:rFonts w:ascii="Cambria Math" w:hAnsi="Cambria Math" w:cs="Segoe UI"/>
                <w:lang w:eastAsia="pl-PL"/>
              </w:rPr>
              <m:t>i</m:t>
            </m:r>
          </m:sub>
        </m:sSub>
        <m:r>
          <w:rPr>
            <w:rFonts w:ascii="Cambria Math" w:hAnsi="Cambria Math" w:cs="Segoe UI"/>
            <w:lang w:eastAsia="pl-PL"/>
          </w:rPr>
          <m:t>) mo</m:t>
        </m:r>
        <m:r>
          <w:rPr>
            <w:rFonts w:ascii="Cambria Math" w:hAnsi="Cambria Math" w:cs="Segoe UI"/>
            <w:lang w:eastAsia="pl-PL"/>
          </w:rPr>
          <m:t>d q</m:t>
        </m:r>
      </m:oMath>
      <w:r w:rsidR="00661884">
        <w:rPr>
          <w:rFonts w:eastAsiaTheme="minorEastAsia" w:cs="Segoe UI"/>
          <w:lang w:eastAsia="pl-PL"/>
        </w:rPr>
        <w:t xml:space="preserve">. </w:t>
      </w:r>
      <w:r w:rsidR="00D81B61" w:rsidRPr="001D65E0">
        <w:rPr>
          <w:rFonts w:cs="Segoe UI"/>
          <w:lang w:eastAsia="pl-PL"/>
        </w:rPr>
        <w:t xml:space="preserve">Obliczany jest wektor </w:t>
      </w:r>
      <m:oMath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b</m:t>
            </m:r>
          </m:e>
          <m:sub>
            <m:r>
              <w:rPr>
                <w:rFonts w:ascii="Cambria Math" w:hAnsi="Cambria Math" w:cs="Segoe UI"/>
                <w:lang w:eastAsia="pl-PL"/>
              </w:rPr>
              <m:t>3</m:t>
            </m:r>
          </m:sub>
        </m:sSub>
      </m:oMath>
      <w:r w:rsidR="00D81B61" w:rsidRPr="001D65E0">
        <w:rPr>
          <w:rFonts w:cs="Segoe UI"/>
          <w:lang w:eastAsia="pl-PL"/>
        </w:rPr>
        <w:t xml:space="preserve"> jako iloczyn wektorów </w:t>
      </w:r>
      <m:oMath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f</m:t>
            </m:r>
          </m:e>
          <m:sub>
            <m:r>
              <w:rPr>
                <w:rFonts w:ascii="Cambria Math" w:hAnsi="Cambria Math" w:cs="Segoe UI"/>
                <w:lang w:eastAsia="pl-PL"/>
              </w:rPr>
              <m:t>i</m:t>
            </m:r>
          </m:sub>
        </m:sSub>
        <m:r>
          <w:rPr>
            <w:rFonts w:ascii="Cambria Math" w:eastAsiaTheme="minorEastAsia" w:hAnsi="Cambria Math" w:cs="Segoe UI"/>
            <w:lang w:eastAsia="pl-PL"/>
          </w:rPr>
          <m:t>(sb)</m:t>
        </m:r>
      </m:oMath>
      <w:r w:rsidR="00661884">
        <w:rPr>
          <w:rFonts w:cs="Times New Roman"/>
          <w:bdr w:val="none" w:sz="0" w:space="0" w:color="auto" w:frame="1"/>
          <w:lang w:eastAsia="pl-PL"/>
        </w:rPr>
        <w:t xml:space="preserve"> </w:t>
      </w:r>
      <w:r w:rsidR="00D81B61" w:rsidRPr="001D65E0">
        <w:rPr>
          <w:rFonts w:cs="Segoe UI"/>
          <w:lang w:eastAsia="pl-PL"/>
        </w:rPr>
        <w:t xml:space="preserve">i </w:t>
      </w:r>
      <m:oMath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b</m:t>
            </m:r>
          </m:e>
          <m:sub>
            <m:r>
              <w:rPr>
                <w:rFonts w:ascii="Cambria Math" w:hAnsi="Cambria Math" w:cs="Segoe UI"/>
                <w:lang w:eastAsia="pl-PL"/>
              </w:rPr>
              <m:t>1</m:t>
            </m:r>
          </m:sub>
        </m:sSub>
      </m:oMath>
      <w:r w:rsidR="00D81B61" w:rsidRPr="001D65E0">
        <w:rPr>
          <w:rFonts w:cs="Segoe UI"/>
          <w:lang w:eastAsia="pl-PL"/>
        </w:rPr>
        <w:t xml:space="preserve"> z dodanym szumem </w:t>
      </w:r>
      <m:oMath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e</m:t>
            </m:r>
          </m:e>
          <m:sub>
            <m:r>
              <w:rPr>
                <w:rFonts w:ascii="Cambria Math" w:hAnsi="Cambria Math" w:cs="Segoe UI"/>
                <w:lang w:eastAsia="pl-PL"/>
              </w:rPr>
              <m:t>3</m:t>
            </m:r>
          </m:sub>
        </m:sSub>
      </m:oMath>
      <w:r w:rsidR="00D81B61" w:rsidRPr="001D65E0">
        <w:rPr>
          <w:rFonts w:ascii="Arial" w:hAnsi="Arial" w:cs="Arial"/>
          <w:bdr w:val="single" w:sz="2" w:space="0" w:color="E3E3E3" w:frame="1"/>
          <w:lang w:eastAsia="pl-PL"/>
        </w:rPr>
        <w:t>​</w:t>
      </w:r>
      <w:r w:rsidR="00D81B61" w:rsidRPr="001D65E0">
        <w:rPr>
          <w:rFonts w:cs="Segoe UI"/>
          <w:lang w:eastAsia="pl-PL"/>
        </w:rPr>
        <w:t>.</w:t>
      </w:r>
    </w:p>
    <w:p w14:paraId="4C7F74E9" w14:textId="77777777" w:rsidR="00B1371C" w:rsidRDefault="00661884" w:rsidP="00067249">
      <w:pPr>
        <w:pStyle w:val="Akapitzlist"/>
        <w:numPr>
          <w:ilvl w:val="0"/>
          <w:numId w:val="12"/>
        </w:numPr>
        <w:rPr>
          <w:rFonts w:cs="Segoe UI"/>
          <w:lang w:eastAsia="pl-PL"/>
        </w:rPr>
      </w:pPr>
      <w:r w:rsidRPr="00661884">
        <w:rPr>
          <w:rFonts w:cs="Segoe UI"/>
          <w:b/>
          <w:bCs/>
          <w:lang w:eastAsia="pl-PL"/>
        </w:rPr>
        <w:t>Funkcje Pomocnicze:</w:t>
      </w:r>
      <w:r>
        <w:rPr>
          <w:rFonts w:cs="Segoe UI"/>
          <w:lang w:eastAsia="pl-PL"/>
        </w:rPr>
        <w:t xml:space="preserve"> </w:t>
      </w:r>
      <w:r w:rsidR="00D81B61" w:rsidRPr="00661884">
        <w:rPr>
          <w:rFonts w:cs="Segoe UI"/>
          <w:lang w:eastAsia="pl-PL"/>
        </w:rPr>
        <w:t>Funkcja</w:t>
      </w:r>
      <w:r>
        <w:rPr>
          <w:rFonts w:cs="Segoe UI"/>
          <w:lang w:eastAsia="pl-PL"/>
        </w:rPr>
        <w:t xml:space="preserve"> </w:t>
      </w:r>
      <w:r w:rsidR="00D81B61" w:rsidRPr="00661884">
        <w:rPr>
          <w:rFonts w:cs="Segoe UI"/>
          <w:lang w:eastAsia="pl-PL"/>
        </w:rPr>
        <w:t xml:space="preserve"> </w:t>
      </w:r>
      <w:r w:rsidR="00211EB2">
        <w:rPr>
          <w:rStyle w:val="hljs-title"/>
          <w:rFonts w:ascii="Courier New" w:hAnsi="Courier New" w:cs="Courier New"/>
          <w:color w:val="007FAA"/>
          <w:sz w:val="20"/>
          <w:szCs w:val="20"/>
        </w:rPr>
        <w:t>kem_crossround1</w:t>
      </w:r>
      <w:r w:rsidR="00211EB2"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spellStart"/>
      <w:r w:rsidR="00211EB2">
        <w:rPr>
          <w:rStyle w:val="hljs-params"/>
          <w:rFonts w:ascii="Courier New" w:hAnsi="Courier New" w:cs="Courier New"/>
          <w:color w:val="AA5D00"/>
          <w:sz w:val="20"/>
          <w:szCs w:val="20"/>
        </w:rPr>
        <w:t>in_val</w:t>
      </w:r>
      <w:proofErr w:type="spellEnd"/>
      <w:r w:rsidR="00211EB2"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)</w:t>
      </w:r>
      <w:r w:rsidR="00211EB2" w:rsidRPr="00661884">
        <w:rPr>
          <w:rFonts w:cs="Segoe UI"/>
          <w:lang w:eastAsia="pl-PL"/>
        </w:rPr>
        <w:t xml:space="preserve"> </w:t>
      </w:r>
      <w:r w:rsidR="00D81B61" w:rsidRPr="00661884">
        <w:rPr>
          <w:rFonts w:cs="Segoe UI"/>
          <w:lang w:eastAsia="pl-PL"/>
        </w:rPr>
        <w:t xml:space="preserve">przekształca wektor </w:t>
      </w:r>
      <m:oMath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b</m:t>
            </m:r>
          </m:e>
          <m:sub>
            <m:r>
              <w:rPr>
                <w:rFonts w:ascii="Cambria Math" w:hAnsi="Cambria Math" w:cs="Segoe UI"/>
                <w:lang w:eastAsia="pl-PL"/>
              </w:rPr>
              <m:t>3</m:t>
            </m:r>
          </m:sub>
        </m:sSub>
      </m:oMath>
      <w:r w:rsidR="00D81B61" w:rsidRPr="00661884">
        <w:rPr>
          <w:rFonts w:cs="Segoe UI"/>
          <w:lang w:eastAsia="pl-PL"/>
        </w:rPr>
        <w:t xml:space="preserve">na wektor wskazówek </w:t>
      </w:r>
      <w:r w:rsidR="00D81B61" w:rsidRPr="00661884">
        <w:rPr>
          <w:rFonts w:ascii="Cambria Math" w:hAnsi="Cambria Math" w:cs="Cambria Math"/>
          <w:bdr w:val="none" w:sz="0" w:space="0" w:color="auto" w:frame="1"/>
          <w:lang w:eastAsia="pl-PL"/>
        </w:rPr>
        <w:t>𝑐</w:t>
      </w:r>
      <w:r w:rsidR="00D81B61" w:rsidRPr="00661884">
        <w:rPr>
          <w:rFonts w:cs="Segoe UI"/>
          <w:lang w:eastAsia="pl-PL"/>
        </w:rPr>
        <w:t>.</w:t>
      </w:r>
      <w:r w:rsidR="00211EB2">
        <w:rPr>
          <w:rFonts w:cs="Segoe UI"/>
          <w:lang w:eastAsia="pl-PL"/>
        </w:rPr>
        <w:t xml:space="preserve"> </w:t>
      </w:r>
      <w:r w:rsidR="00D81B61" w:rsidRPr="00211EB2">
        <w:rPr>
          <w:rFonts w:cs="Segoe UI"/>
          <w:lang w:eastAsia="pl-PL"/>
        </w:rPr>
        <w:t xml:space="preserve">Funkcja </w:t>
      </w:r>
      <w:proofErr w:type="spellStart"/>
      <w:r w:rsidR="00333C5A">
        <w:rPr>
          <w:rStyle w:val="hljs-title"/>
          <w:rFonts w:ascii="Courier New" w:hAnsi="Courier New" w:cs="Courier New"/>
          <w:color w:val="007FAA"/>
          <w:sz w:val="20"/>
          <w:szCs w:val="20"/>
        </w:rPr>
        <w:t>rounding</w:t>
      </w:r>
      <w:proofErr w:type="spellEnd"/>
      <w:r w:rsidR="00333C5A"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spellStart"/>
      <w:r w:rsidR="00333C5A">
        <w:rPr>
          <w:rStyle w:val="hljs-params"/>
          <w:rFonts w:ascii="Courier New" w:hAnsi="Courier New" w:cs="Courier New"/>
          <w:color w:val="AA5D00"/>
          <w:sz w:val="20"/>
          <w:szCs w:val="20"/>
        </w:rPr>
        <w:t>in_val</w:t>
      </w:r>
      <w:proofErr w:type="spellEnd"/>
      <w:r w:rsidR="00333C5A"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)</w:t>
      </w:r>
      <w:r w:rsidR="00D81B61" w:rsidRPr="00211EB2">
        <w:rPr>
          <w:rFonts w:cs="Segoe UI"/>
          <w:lang w:eastAsia="pl-PL"/>
        </w:rPr>
        <w:t xml:space="preserve">generuje klucz dla Boba z najważniejszych bitów wektora </w:t>
      </w:r>
      <m:oMath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b</m:t>
            </m:r>
          </m:e>
          <m:sub>
            <m:r>
              <w:rPr>
                <w:rFonts w:ascii="Cambria Math" w:hAnsi="Cambria Math" w:cs="Segoe UI"/>
                <w:lang w:eastAsia="pl-PL"/>
              </w:rPr>
              <m:t>3</m:t>
            </m:r>
          </m:sub>
        </m:sSub>
      </m:oMath>
      <w:r w:rsidR="00D81B61" w:rsidRPr="00211EB2">
        <w:rPr>
          <w:rFonts w:cs="Segoe UI"/>
          <w:lang w:eastAsia="pl-PL"/>
        </w:rPr>
        <w:t>.</w:t>
      </w:r>
    </w:p>
    <w:p w14:paraId="56999B0F" w14:textId="5057CC3A" w:rsidR="00D81B61" w:rsidRPr="009B299E" w:rsidRDefault="00B1371C" w:rsidP="00067249">
      <w:pPr>
        <w:pStyle w:val="Akapitzlist"/>
        <w:numPr>
          <w:ilvl w:val="0"/>
          <w:numId w:val="12"/>
        </w:numPr>
        <w:rPr>
          <w:rFonts w:cs="Segoe UI"/>
          <w:lang w:eastAsia="pl-PL"/>
        </w:rPr>
      </w:pPr>
      <w:r w:rsidRPr="00B1371C">
        <w:rPr>
          <w:rFonts w:cs="Segoe UI"/>
          <w:b/>
          <w:bCs/>
          <w:lang w:eastAsia="pl-PL"/>
        </w:rPr>
        <w:t>Tworzenie Szyfrogramu:</w:t>
      </w:r>
      <w:r>
        <w:rPr>
          <w:rFonts w:cs="Segoe UI"/>
          <w:lang w:eastAsia="pl-PL"/>
        </w:rPr>
        <w:t xml:space="preserve"> </w:t>
      </w:r>
      <w:r w:rsidR="00D81B61" w:rsidRPr="00B1371C">
        <w:rPr>
          <w:rFonts w:cs="Segoe UI"/>
          <w:lang w:eastAsia="pl-PL"/>
        </w:rPr>
        <w:t>Szyfrogram (</w:t>
      </w:r>
      <w:proofErr w:type="spellStart"/>
      <w:r w:rsidR="00D81B61" w:rsidRPr="00B1371C">
        <w:rPr>
          <w:rFonts w:cs="Segoe UI"/>
          <w:lang w:eastAsia="pl-PL"/>
        </w:rPr>
        <w:t>ct</w:t>
      </w:r>
      <w:proofErr w:type="spellEnd"/>
      <w:r w:rsidR="00D81B61" w:rsidRPr="00B1371C">
        <w:rPr>
          <w:rFonts w:cs="Segoe UI"/>
          <w:lang w:eastAsia="pl-PL"/>
        </w:rPr>
        <w:t xml:space="preserve">) jest tworzony przez połączenie wektorów </w:t>
      </w:r>
      <m:oMath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b</m:t>
            </m:r>
          </m:e>
          <m:sub>
            <m:r>
              <w:rPr>
                <w:rFonts w:ascii="Cambria Math" w:hAnsi="Cambria Math" w:cs="Segoe UI"/>
                <w:lang w:eastAsia="pl-PL"/>
              </w:rPr>
              <m:t>2</m:t>
            </m:r>
          </m:sub>
        </m:sSub>
      </m:oMath>
      <w:r w:rsidR="00D81B61" w:rsidRPr="00B1371C">
        <w:rPr>
          <w:rFonts w:cs="Segoe UI"/>
          <w:lang w:eastAsia="pl-PL"/>
        </w:rPr>
        <w:t xml:space="preserve"> i </w:t>
      </w:r>
      <w:r w:rsidR="00D81B61" w:rsidRPr="00B1371C">
        <w:rPr>
          <w:rFonts w:ascii="Cambria Math" w:hAnsi="Cambria Math" w:cs="Cambria Math"/>
          <w:bdr w:val="none" w:sz="0" w:space="0" w:color="auto" w:frame="1"/>
          <w:lang w:eastAsia="pl-PL"/>
        </w:rPr>
        <w:t>𝑐</w:t>
      </w:r>
      <w:r w:rsidR="00D81B61" w:rsidRPr="00B1371C">
        <w:rPr>
          <w:rFonts w:cs="Segoe UI"/>
          <w:lang w:eastAsia="pl-PL"/>
        </w:rPr>
        <w:t>.</w:t>
      </w:r>
      <w:r w:rsidR="009B299E">
        <w:rPr>
          <w:rFonts w:cs="Segoe UI"/>
          <w:lang w:eastAsia="pl-PL"/>
        </w:rPr>
        <w:t xml:space="preserve"> </w:t>
      </w:r>
      <w:r w:rsidR="00D81B61" w:rsidRPr="009B299E">
        <w:rPr>
          <w:rFonts w:cs="Segoe UI"/>
          <w:lang w:eastAsia="pl-PL"/>
        </w:rPr>
        <w:t>Wspólny sekret (SS) to wynik działania funkcji</w:t>
      </w:r>
      <w:r w:rsidR="00D81B61" w:rsidRPr="004B6B3E">
        <w:rPr>
          <w:rFonts w:cs="Segoe UI"/>
          <w:b/>
          <w:bCs/>
          <w:lang w:eastAsia="pl-PL"/>
        </w:rPr>
        <w:t xml:space="preserve"> </w:t>
      </w:r>
      <w:proofErr w:type="spellStart"/>
      <w:r w:rsidR="004B6B3E" w:rsidRPr="004B6B3E">
        <w:rPr>
          <w:rFonts w:cs="Segoe UI"/>
          <w:b/>
          <w:bCs/>
          <w:lang w:eastAsia="pl-PL"/>
        </w:rPr>
        <w:t>rounding</w:t>
      </w:r>
      <w:proofErr w:type="spellEnd"/>
      <w:r w:rsidR="004B6B3E" w:rsidRPr="004B6B3E">
        <w:rPr>
          <w:rFonts w:cs="Segoe UI"/>
          <w:lang w:eastAsia="pl-PL"/>
        </w:rPr>
        <w:t xml:space="preserve"> </w:t>
      </w:r>
      <w:r w:rsidR="00D81B61" w:rsidRPr="009B299E">
        <w:rPr>
          <w:rFonts w:cs="Segoe UI"/>
          <w:lang w:eastAsia="pl-PL"/>
        </w:rPr>
        <w:t xml:space="preserve">na </w:t>
      </w:r>
      <m:oMath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b</m:t>
            </m:r>
          </m:e>
          <m:sub>
            <m:r>
              <w:rPr>
                <w:rFonts w:ascii="Cambria Math" w:hAnsi="Cambria Math" w:cs="Segoe UI"/>
                <w:lang w:eastAsia="pl-PL"/>
              </w:rPr>
              <m:t>3</m:t>
            </m:r>
          </m:sub>
        </m:sSub>
      </m:oMath>
      <w:r w:rsidR="00D81B61" w:rsidRPr="009B299E">
        <w:rPr>
          <w:rFonts w:cs="Segoe UI"/>
          <w:lang w:eastAsia="pl-PL"/>
        </w:rPr>
        <w:t>.</w:t>
      </w:r>
    </w:p>
    <w:p w14:paraId="5DDE6A9C" w14:textId="77777777" w:rsidR="00D81B61" w:rsidRPr="00D81B61" w:rsidRDefault="00D81B61" w:rsidP="00067249">
      <w:pPr>
        <w:rPr>
          <w:rFonts w:cs="Segoe UI"/>
          <w:b/>
          <w:bCs/>
          <w:lang w:eastAsia="pl-PL"/>
        </w:rPr>
      </w:pPr>
      <w:r w:rsidRPr="00D81B61">
        <w:rPr>
          <w:rFonts w:cs="Segoe UI"/>
          <w:b/>
          <w:bCs/>
          <w:lang w:eastAsia="pl-PL"/>
        </w:rPr>
        <w:t>2.3.3 Dekapsulacja Klucza</w:t>
      </w:r>
    </w:p>
    <w:p w14:paraId="748A3350" w14:textId="77777777" w:rsidR="00B37D79" w:rsidRDefault="00D81B61" w:rsidP="00067249">
      <w:pP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</w:pPr>
      <w:r w:rsidRPr="00D81B61">
        <w:rPr>
          <w:rFonts w:cs="Segoe UI"/>
          <w:lang w:eastAsia="pl-PL"/>
        </w:rPr>
        <w:t xml:space="preserve">Funkcja: </w:t>
      </w:r>
      <w:proofErr w:type="spellStart"/>
      <w:r w:rsidR="00B37D79">
        <w:rPr>
          <w:rStyle w:val="hljs-title"/>
          <w:rFonts w:ascii="Courier New" w:hAnsi="Courier New" w:cs="Courier New"/>
          <w:color w:val="007FAA"/>
          <w:sz w:val="20"/>
          <w:szCs w:val="20"/>
        </w:rPr>
        <w:t>decrypt</w:t>
      </w:r>
      <w:proofErr w:type="spellEnd"/>
      <w:r w:rsidR="00B37D79"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spellStart"/>
      <w:r w:rsidR="00B37D79">
        <w:rPr>
          <w:rStyle w:val="hljs-params"/>
          <w:rFonts w:ascii="Courier New" w:hAnsi="Courier New" w:cs="Courier New"/>
          <w:color w:val="AA5D00"/>
          <w:sz w:val="20"/>
          <w:szCs w:val="20"/>
        </w:rPr>
        <w:t>sk</w:t>
      </w:r>
      <w:proofErr w:type="spellEnd"/>
      <w:r w:rsidR="00B37D79">
        <w:rPr>
          <w:rStyle w:val="hljs-params"/>
          <w:rFonts w:ascii="Courier New" w:hAnsi="Courier New" w:cs="Courier New"/>
          <w:color w:val="AA5D00"/>
          <w:sz w:val="20"/>
          <w:szCs w:val="20"/>
        </w:rPr>
        <w:t xml:space="preserve">, </w:t>
      </w:r>
      <w:proofErr w:type="spellStart"/>
      <w:r w:rsidR="00B37D79">
        <w:rPr>
          <w:rStyle w:val="hljs-params"/>
          <w:rFonts w:ascii="Courier New" w:hAnsi="Courier New" w:cs="Courier New"/>
          <w:color w:val="AA5D00"/>
          <w:sz w:val="20"/>
          <w:szCs w:val="20"/>
        </w:rPr>
        <w:t>ct</w:t>
      </w:r>
      <w:proofErr w:type="spellEnd"/>
      <w:r w:rsidR="00B37D79"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23516705" w14:textId="77777777" w:rsidR="00560D7F" w:rsidRDefault="00D81B61" w:rsidP="00067249">
      <w:pPr>
        <w:rPr>
          <w:rFonts w:cs="Segoe UI"/>
          <w:lang w:eastAsia="pl-PL"/>
        </w:rPr>
      </w:pPr>
      <w:r w:rsidRPr="00D81B61">
        <w:rPr>
          <w:rFonts w:cs="Segoe UI"/>
          <w:lang w:eastAsia="pl-PL"/>
        </w:rPr>
        <w:t>Proces dekapsulacji klucza polega na odzyskaniu wspólnego sekretu przy użyciu szyfrogramu (</w:t>
      </w:r>
      <w:proofErr w:type="spellStart"/>
      <w:r w:rsidRPr="00D81B61">
        <w:rPr>
          <w:rFonts w:cs="Segoe UI"/>
          <w:lang w:eastAsia="pl-PL"/>
        </w:rPr>
        <w:t>ct</w:t>
      </w:r>
      <w:proofErr w:type="spellEnd"/>
      <w:r w:rsidRPr="00D81B61">
        <w:rPr>
          <w:rFonts w:cs="Segoe UI"/>
          <w:lang w:eastAsia="pl-PL"/>
        </w:rPr>
        <w:t>) i klucza prywatnego (SK):</w:t>
      </w:r>
    </w:p>
    <w:p w14:paraId="2A974D8D" w14:textId="13B0DB25" w:rsidR="00D81B61" w:rsidRDefault="00560D7F" w:rsidP="00560D7F">
      <w:pPr>
        <w:pStyle w:val="Akapitzlist"/>
        <w:numPr>
          <w:ilvl w:val="0"/>
          <w:numId w:val="13"/>
        </w:numPr>
        <w:rPr>
          <w:rFonts w:cs="Segoe UI"/>
          <w:lang w:eastAsia="pl-PL"/>
        </w:rPr>
      </w:pPr>
      <w:r w:rsidRPr="00570767">
        <w:rPr>
          <w:rFonts w:cs="Segoe UI"/>
          <w:b/>
          <w:bCs/>
          <w:lang w:eastAsia="pl-PL"/>
        </w:rPr>
        <w:t>Pobranie Składników Klucza Prywatnego</w:t>
      </w:r>
      <w:r w:rsidRPr="00560D7F">
        <w:rPr>
          <w:rFonts w:cs="Segoe UI"/>
          <w:lang w:eastAsia="pl-PL"/>
        </w:rPr>
        <w:t>:</w:t>
      </w:r>
      <w:r>
        <w:rPr>
          <w:rFonts w:cs="Segoe UI"/>
          <w:lang w:eastAsia="pl-PL"/>
        </w:rPr>
        <w:t xml:space="preserve"> </w:t>
      </w:r>
      <w:r w:rsidR="00D81B61" w:rsidRPr="00560D7F">
        <w:rPr>
          <w:rFonts w:cs="Segoe UI"/>
          <w:lang w:eastAsia="pl-PL"/>
        </w:rPr>
        <w:t xml:space="preserve">Klucz prywatny jest rozpakowywany, aby uzyskać tajny wektor </w:t>
      </w:r>
      <w:r w:rsidR="00D81B61" w:rsidRPr="00560D7F">
        <w:rPr>
          <w:rFonts w:ascii="Cambria Math" w:hAnsi="Cambria Math" w:cs="Cambria Math"/>
          <w:bdr w:val="none" w:sz="0" w:space="0" w:color="auto" w:frame="1"/>
          <w:lang w:eastAsia="pl-PL"/>
        </w:rPr>
        <w:t>𝑠𝑎</w:t>
      </w:r>
      <w:r w:rsidR="00D81B61" w:rsidRPr="00560D7F">
        <w:rPr>
          <w:rFonts w:cs="Segoe UI"/>
          <w:lang w:eastAsia="pl-PL"/>
        </w:rPr>
        <w:t xml:space="preserve"> i nasiono.</w:t>
      </w:r>
    </w:p>
    <w:p w14:paraId="27F419A5" w14:textId="5229C672" w:rsidR="009666A3" w:rsidRPr="009666A3" w:rsidRDefault="009666A3" w:rsidP="00067249">
      <w:pPr>
        <w:pStyle w:val="Akapitzlist"/>
        <w:numPr>
          <w:ilvl w:val="0"/>
          <w:numId w:val="13"/>
        </w:numPr>
        <w:rPr>
          <w:rFonts w:cs="Segoe UI"/>
          <w:b/>
          <w:bCs/>
          <w:lang w:eastAsia="pl-PL"/>
        </w:rPr>
      </w:pPr>
      <w:r w:rsidRPr="009666A3">
        <w:rPr>
          <w:rFonts w:cs="Segoe UI"/>
          <w:b/>
          <w:bCs/>
          <w:lang w:eastAsia="pl-PL"/>
        </w:rPr>
        <w:t>Rozpakowanie Szyfrogramu:</w:t>
      </w:r>
      <w:r>
        <w:rPr>
          <w:rFonts w:cs="Segoe UI"/>
          <w:b/>
          <w:bCs/>
          <w:lang w:eastAsia="pl-PL"/>
        </w:rPr>
        <w:t xml:space="preserve"> </w:t>
      </w:r>
      <w:r w:rsidR="00D81B61" w:rsidRPr="009666A3">
        <w:rPr>
          <w:rFonts w:cs="Segoe UI"/>
          <w:lang w:eastAsia="pl-PL"/>
        </w:rPr>
        <w:t xml:space="preserve">Szyfrogram jest rozpakowywany, aby uzyskać wektory </w:t>
      </w:r>
      <m:oMath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b</m:t>
            </m:r>
          </m:e>
          <m:sub>
            <m:r>
              <w:rPr>
                <w:rFonts w:ascii="Cambria Math" w:hAnsi="Cambria Math" w:cs="Segoe UI"/>
                <w:lang w:eastAsia="pl-PL"/>
              </w:rPr>
              <m:t>2</m:t>
            </m:r>
          </m:sub>
        </m:sSub>
        <m:r>
          <w:rPr>
            <w:rFonts w:ascii="Cambria Math" w:hAnsi="Cambria Math" w:cs="Segoe UI"/>
            <w:lang w:eastAsia="pl-PL"/>
          </w:rPr>
          <m:t xml:space="preserve"> </m:t>
        </m:r>
      </m:oMath>
      <w:r w:rsidR="00D81B61" w:rsidRPr="009666A3">
        <w:rPr>
          <w:rFonts w:cs="Segoe UI"/>
          <w:lang w:eastAsia="pl-PL"/>
        </w:rPr>
        <w:t xml:space="preserve">i </w:t>
      </w:r>
      <w:r w:rsidR="00D81B61" w:rsidRPr="009666A3">
        <w:rPr>
          <w:rFonts w:ascii="Cambria Math" w:hAnsi="Cambria Math" w:cs="Cambria Math"/>
          <w:bdr w:val="none" w:sz="0" w:space="0" w:color="auto" w:frame="1"/>
          <w:lang w:eastAsia="pl-PL"/>
        </w:rPr>
        <w:t>𝑐</w:t>
      </w:r>
      <w:r w:rsidR="00D81B61" w:rsidRPr="009666A3">
        <w:rPr>
          <w:rFonts w:cs="Segoe UI"/>
          <w:lang w:eastAsia="pl-PL"/>
        </w:rPr>
        <w:t>.</w:t>
      </w:r>
    </w:p>
    <w:p w14:paraId="1625E7C4" w14:textId="77777777" w:rsidR="008D6897" w:rsidRPr="008D6897" w:rsidRDefault="009666A3" w:rsidP="00067249">
      <w:pPr>
        <w:pStyle w:val="Akapitzlist"/>
        <w:numPr>
          <w:ilvl w:val="0"/>
          <w:numId w:val="13"/>
        </w:numPr>
        <w:rPr>
          <w:rFonts w:cs="Segoe UI"/>
          <w:b/>
          <w:bCs/>
          <w:lang w:eastAsia="pl-PL"/>
        </w:rPr>
      </w:pPr>
      <w:r w:rsidRPr="009666A3">
        <w:rPr>
          <w:rFonts w:cs="Segoe UI"/>
          <w:b/>
          <w:bCs/>
          <w:lang w:eastAsia="pl-PL"/>
        </w:rPr>
        <w:t>Generowanie Wielomianów:</w:t>
      </w:r>
      <w:r>
        <w:rPr>
          <w:rFonts w:cs="Segoe UI"/>
          <w:lang w:eastAsia="pl-PL"/>
        </w:rPr>
        <w:t xml:space="preserve"> </w:t>
      </w:r>
      <w:r w:rsidR="00D81B61" w:rsidRPr="009666A3">
        <w:rPr>
          <w:rFonts w:cs="Segoe UI"/>
          <w:lang w:eastAsia="pl-PL"/>
        </w:rPr>
        <w:t>Za pomocą nasiona generowany jest ten sam układ wielomianów kwadratowych, co wcześniej.</w:t>
      </w:r>
    </w:p>
    <w:p w14:paraId="0B021662" w14:textId="7AD20A4C" w:rsidR="00D81B61" w:rsidRPr="00AF25E2" w:rsidRDefault="008D6897" w:rsidP="00067249">
      <w:pPr>
        <w:pStyle w:val="Akapitzlist"/>
        <w:numPr>
          <w:ilvl w:val="0"/>
          <w:numId w:val="13"/>
        </w:numPr>
        <w:rPr>
          <w:rFonts w:cs="Segoe UI"/>
          <w:b/>
          <w:bCs/>
          <w:lang w:eastAsia="pl-PL"/>
        </w:rPr>
      </w:pPr>
      <w:r w:rsidRPr="008D6897">
        <w:rPr>
          <w:rFonts w:cs="Segoe UI"/>
          <w:b/>
          <w:bCs/>
          <w:lang w:eastAsia="pl-PL"/>
        </w:rPr>
        <w:t>Obliczanie Wektora:</w:t>
      </w:r>
      <w:r>
        <w:rPr>
          <w:rFonts w:cs="Segoe UI"/>
          <w:lang w:eastAsia="pl-PL"/>
        </w:rPr>
        <w:t xml:space="preserve"> </w:t>
      </w:r>
      <w:r w:rsidR="00D81B61" w:rsidRPr="008D6897">
        <w:rPr>
          <w:rFonts w:cs="Segoe UI"/>
          <w:lang w:eastAsia="pl-PL"/>
        </w:rPr>
        <w:t xml:space="preserve">Obliczane są wartości wielomianów dla wektora </w:t>
      </w:r>
      <w:r w:rsidR="00D81B61" w:rsidRPr="008D6897">
        <w:rPr>
          <w:rFonts w:ascii="Cambria Math" w:hAnsi="Cambria Math" w:cs="Cambria Math"/>
          <w:bdr w:val="none" w:sz="0" w:space="0" w:color="auto" w:frame="1"/>
          <w:lang w:eastAsia="pl-PL"/>
        </w:rPr>
        <w:t>𝑠𝑎</w:t>
      </w:r>
      <w:r w:rsidR="00D81B61" w:rsidRPr="008D6897">
        <w:rPr>
          <w:rFonts w:cs="Segoe UI"/>
          <w:lang w:eastAsia="pl-PL"/>
        </w:rPr>
        <w:t xml:space="preserve"> i mnożone przez</w:t>
      </w:r>
      <w:r>
        <w:rPr>
          <w:rFonts w:cs="Segoe UI"/>
          <w:lang w:eastAsia="pl-PL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b</m:t>
            </m:r>
          </m:e>
          <m:sub>
            <m:r>
              <w:rPr>
                <w:rFonts w:ascii="Cambria Math" w:hAnsi="Cambria Math" w:cs="Segoe UI"/>
                <w:lang w:eastAsia="pl-PL"/>
              </w:rPr>
              <m:t>2</m:t>
            </m:r>
          </m:sub>
        </m:sSub>
        <m:r>
          <w:rPr>
            <w:rFonts w:ascii="Cambria Math" w:hAnsi="Cambria Math" w:cs="Segoe UI"/>
            <w:lang w:eastAsia="pl-PL"/>
          </w:rPr>
          <m:t>.</m:t>
        </m:r>
      </m:oMath>
    </w:p>
    <w:p w14:paraId="15EBD9F9" w14:textId="007FC7B5" w:rsidR="00AF25E2" w:rsidRPr="00382F2C" w:rsidRDefault="00AF25E2" w:rsidP="00382F2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AF25E2">
        <w:rPr>
          <w:rFonts w:cs="Segoe UI"/>
          <w:b/>
          <w:bCs/>
          <w:lang w:eastAsia="pl-PL"/>
        </w:rPr>
        <w:lastRenderedPageBreak/>
        <w:t>Funkcja Red</w:t>
      </w:r>
      <w:r w:rsidR="00A829DC">
        <w:rPr>
          <w:rFonts w:cs="Segoe UI"/>
          <w:b/>
          <w:bCs/>
          <w:lang w:eastAsia="pl-PL"/>
        </w:rPr>
        <w:t xml:space="preserve"> (</w:t>
      </w:r>
      <w:proofErr w:type="spellStart"/>
      <w:r w:rsidR="00382F2C" w:rsidRPr="00382F2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l-PL"/>
          <w14:ligatures w14:val="none"/>
        </w:rPr>
        <w:t>kem_rec</w:t>
      </w:r>
      <w:proofErr w:type="spellEnd"/>
      <w:r w:rsidR="00382F2C" w:rsidRPr="00382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="00382F2C" w:rsidRPr="00382F2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="00382F2C" w:rsidRPr="00382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r w:rsidR="00382F2C" w:rsidRPr="00382F2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pl-PL"/>
          <w14:ligatures w14:val="none"/>
        </w:rPr>
        <w:t>w</w:t>
      </w:r>
      <w:r w:rsidR="00382F2C" w:rsidRPr="00382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r w:rsidR="00382F2C" w:rsidRPr="00382F2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pl-PL"/>
          <w14:ligatures w14:val="none"/>
        </w:rPr>
        <w:t>c</w:t>
      </w:r>
      <w:r w:rsidR="00382F2C" w:rsidRPr="00382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r w:rsidR="00382F2C" w:rsidRPr="00382F2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pl-PL"/>
          <w14:ligatures w14:val="none"/>
        </w:rPr>
        <w:t>B_BAR</w:t>
      </w:r>
      <w:r w:rsidR="00382F2C" w:rsidRPr="00382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)</w:t>
      </w:r>
      <w:r w:rsidR="00A370F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)</w:t>
      </w:r>
      <w:r w:rsidRPr="00382F2C">
        <w:rPr>
          <w:rFonts w:cs="Segoe UI"/>
          <w:b/>
          <w:bCs/>
          <w:lang w:eastAsia="pl-PL"/>
        </w:rPr>
        <w:t>:</w:t>
      </w:r>
      <w:r w:rsidRPr="00382F2C">
        <w:rPr>
          <w:rFonts w:cs="Segoe UI"/>
          <w:b/>
          <w:bCs/>
          <w:lang w:eastAsia="pl-PL"/>
        </w:rPr>
        <w:t xml:space="preserve"> </w:t>
      </w:r>
      <w:r w:rsidR="00D81B61" w:rsidRPr="00382F2C">
        <w:rPr>
          <w:rFonts w:cs="Segoe UI"/>
          <w:lang w:eastAsia="pl-PL"/>
        </w:rPr>
        <w:t>Funkcja</w:t>
      </w:r>
      <w:r w:rsidRPr="00382F2C">
        <w:rPr>
          <w:rFonts w:cs="Segoe UI"/>
          <w:lang w:eastAsia="pl-PL"/>
        </w:rPr>
        <w:t xml:space="preserve"> </w:t>
      </w:r>
      <w:r w:rsidRPr="00382F2C">
        <w:rPr>
          <w:rFonts w:cs="Segoe UI"/>
          <w:b/>
          <w:bCs/>
          <w:lang w:eastAsia="pl-PL"/>
        </w:rPr>
        <w:t xml:space="preserve">Red </w:t>
      </w:r>
      <w:r w:rsidR="00D81B61" w:rsidRPr="00382F2C">
        <w:rPr>
          <w:rFonts w:cs="Segoe UI"/>
          <w:lang w:eastAsia="pl-PL"/>
        </w:rPr>
        <w:t xml:space="preserve">sprawdza, czy wartości </w:t>
      </w:r>
      <m:oMath>
        <m:sSub>
          <m:sSubPr>
            <m:ctrlPr>
              <w:rPr>
                <w:rFonts w:ascii="Cambria Math" w:hAnsi="Cambria Math" w:cs="Segoe UI"/>
                <w:i/>
                <w:lang w:eastAsia="pl-PL"/>
              </w:rPr>
            </m:ctrlPr>
          </m:sSubPr>
          <m:e>
            <m:r>
              <w:rPr>
                <w:rFonts w:ascii="Cambria Math" w:hAnsi="Cambria Math" w:cs="Segoe UI"/>
                <w:lang w:eastAsia="pl-PL"/>
              </w:rPr>
              <m:t>w</m:t>
            </m:r>
          </m:e>
          <m:sub>
            <m:r>
              <w:rPr>
                <w:rFonts w:ascii="Cambria Math" w:hAnsi="Cambria Math" w:cs="Segoe UI"/>
                <w:lang w:eastAsia="pl-PL"/>
              </w:rPr>
              <m:t>i</m:t>
            </m:r>
          </m:sub>
        </m:sSub>
        <m:r>
          <w:rPr>
            <w:rFonts w:ascii="Cambria Math" w:hAnsi="Cambria Math" w:cs="Segoe UI"/>
            <w:lang w:eastAsia="pl-PL"/>
          </w:rPr>
          <m:t xml:space="preserve"> </m:t>
        </m:r>
      </m:oMath>
      <w:r w:rsidR="00D81B61" w:rsidRPr="00382F2C">
        <w:rPr>
          <w:rFonts w:cs="Segoe UI"/>
          <w:lang w:eastAsia="pl-PL"/>
        </w:rPr>
        <w:t>spełniają warunki i zwraca odpowiednie zaokrąglone wartości, tworząc wspólny sekret (SS).</w:t>
      </w:r>
    </w:p>
    <w:p w14:paraId="377635A3" w14:textId="2A61CD12" w:rsidR="00D81B61" w:rsidRPr="00AF25E2" w:rsidRDefault="00AF25E2" w:rsidP="00067249">
      <w:pPr>
        <w:pStyle w:val="Akapitzlist"/>
        <w:numPr>
          <w:ilvl w:val="0"/>
          <w:numId w:val="13"/>
        </w:numPr>
        <w:rPr>
          <w:rFonts w:cs="Segoe UI"/>
          <w:b/>
          <w:bCs/>
          <w:lang w:eastAsia="pl-PL"/>
        </w:rPr>
      </w:pPr>
      <w:r w:rsidRPr="00AF25E2">
        <w:rPr>
          <w:rFonts w:cs="Segoe UI"/>
          <w:b/>
          <w:bCs/>
          <w:lang w:eastAsia="pl-PL"/>
        </w:rPr>
        <w:t>Wynik Dekapsulacji:</w:t>
      </w:r>
      <w:r>
        <w:rPr>
          <w:rFonts w:cs="Segoe UI"/>
          <w:lang w:eastAsia="pl-PL"/>
        </w:rPr>
        <w:t xml:space="preserve"> </w:t>
      </w:r>
      <w:r w:rsidR="00D81B61" w:rsidRPr="00AF25E2">
        <w:rPr>
          <w:rFonts w:cs="Segoe UI"/>
          <w:lang w:eastAsia="pl-PL"/>
        </w:rPr>
        <w:t>Wspólny sekret (</w:t>
      </w:r>
      <w:r w:rsidR="00191B16" w:rsidRPr="00AF25E2">
        <w:rPr>
          <w:rFonts w:cs="Segoe UI"/>
          <w:lang w:eastAsia="pl-PL"/>
        </w:rPr>
        <w:t>SS</w:t>
      </w:r>
      <w:r w:rsidR="00D81B61" w:rsidRPr="00AF25E2">
        <w:rPr>
          <w:rFonts w:cs="Segoe UI"/>
          <w:lang w:eastAsia="pl-PL"/>
        </w:rPr>
        <w:t>) jest odzyskiwany i zwracany jako wynik funkcji.</w:t>
      </w:r>
    </w:p>
    <w:p w14:paraId="3879E288" w14:textId="77777777" w:rsidR="008927F8" w:rsidRDefault="008927F8" w:rsidP="008927F8">
      <w:pPr>
        <w:rPr>
          <w:b/>
          <w:bCs/>
        </w:rPr>
      </w:pPr>
    </w:p>
    <w:p w14:paraId="08CE98D3" w14:textId="30D9B74F" w:rsidR="008927F8" w:rsidRDefault="008927F8" w:rsidP="008927F8">
      <w:pPr>
        <w:rPr>
          <w:b/>
          <w:bCs/>
        </w:rPr>
      </w:pPr>
    </w:p>
    <w:p w14:paraId="7FD25A6D" w14:textId="3993518A" w:rsidR="008927F8" w:rsidRDefault="008927F8" w:rsidP="008927F8">
      <w:pPr>
        <w:rPr>
          <w:b/>
          <w:bCs/>
        </w:rPr>
      </w:pPr>
      <w:r>
        <w:rPr>
          <w:b/>
          <w:bCs/>
        </w:rPr>
        <w:t>3. Wa</w:t>
      </w:r>
      <w:r w:rsidR="00776121">
        <w:rPr>
          <w:b/>
          <w:bCs/>
        </w:rPr>
        <w:t>dy i zalety</w:t>
      </w:r>
    </w:p>
    <w:p w14:paraId="72D89EF5" w14:textId="6ED5A443" w:rsidR="00566B9B" w:rsidRPr="00566B9B" w:rsidRDefault="00566B9B" w:rsidP="00566B9B">
      <w:r w:rsidRPr="00566B9B">
        <w:t>CFPKM opiera się na niewielkich tajemnicach i błędach, co stanowi jedną z wad proponowanego schematu. Jednakże, istnieje wiele zalet tego podejścia.</w:t>
      </w:r>
    </w:p>
    <w:p w14:paraId="58D742B0" w14:textId="13B1462A" w:rsidR="00566B9B" w:rsidRPr="00566B9B" w:rsidRDefault="00566B9B" w:rsidP="00566B9B">
      <w:r w:rsidRPr="00566B9B">
        <w:t>Przede wszystkim, mechanizm kapsułkowania klucza został zaprojektowany w sposób, który wykorzystuje dane obu użytkowników do wygenerowania wspólnego klucza, co odróżnia go od tradycyjnych metod. Ta elastyczność pozwala na łatwe dostosowanie CFPKM do różnych protokołów wymiany i uzgadniania klucza.</w:t>
      </w:r>
    </w:p>
    <w:p w14:paraId="38210DFF" w14:textId="3F657546" w:rsidR="00566B9B" w:rsidRPr="00566B9B" w:rsidRDefault="00566B9B" w:rsidP="00566B9B">
      <w:r w:rsidRPr="00566B9B">
        <w:t>Co więcej, CFPKM oferuje korzyści pod względem kosztów komunikacji i rozmiaru klucza. W porównaniu z innymi podobnymi mechanizmami, CFPKM zapewnia podobny poziom bezpieczeństwa przy znacznie mniejszych wartościach parametrów. Ta oszczędność wynika z wykorzystania nowoczesnych problemów kryptograficznych, które są trudne do rozwiązania nawet dla potencjalnych atakujących.</w:t>
      </w:r>
    </w:p>
    <w:p w14:paraId="6722C6A0" w14:textId="77777777" w:rsidR="00566B9B" w:rsidRPr="00566B9B" w:rsidRDefault="00566B9B" w:rsidP="00566B9B">
      <w:r w:rsidRPr="00566B9B">
        <w:t>W związku z tym, chociaż istnieją pewne wady, to korzyści płynące z zastosowania CFPKM są znaczące i sprawiają, że jest to atrakcyjna opcja dla wielu aplikacji kryptograficznych.</w:t>
      </w:r>
    </w:p>
    <w:p w14:paraId="3C2AE3E8" w14:textId="77777777" w:rsidR="00566B9B" w:rsidRPr="00566B9B" w:rsidRDefault="00566B9B" w:rsidP="00566B9B">
      <w:pPr>
        <w:rPr>
          <w:b/>
          <w:bCs/>
        </w:rPr>
      </w:pPr>
    </w:p>
    <w:p w14:paraId="547617D1" w14:textId="77777777" w:rsidR="00566B9B" w:rsidRPr="00566B9B" w:rsidRDefault="00566B9B" w:rsidP="00566B9B">
      <w:pPr>
        <w:rPr>
          <w:b/>
          <w:bCs/>
        </w:rPr>
      </w:pPr>
    </w:p>
    <w:p w14:paraId="517C9347" w14:textId="77777777" w:rsidR="00566B9B" w:rsidRPr="00566B9B" w:rsidRDefault="00566B9B" w:rsidP="00566B9B">
      <w:pPr>
        <w:rPr>
          <w:b/>
          <w:bCs/>
        </w:rPr>
      </w:pPr>
    </w:p>
    <w:p w14:paraId="332AE947" w14:textId="77777777" w:rsidR="00566B9B" w:rsidRPr="00566B9B" w:rsidRDefault="00566B9B" w:rsidP="00566B9B">
      <w:pPr>
        <w:rPr>
          <w:b/>
          <w:bCs/>
        </w:rPr>
      </w:pPr>
    </w:p>
    <w:p w14:paraId="10442482" w14:textId="77777777" w:rsidR="00566B9B" w:rsidRPr="00566B9B" w:rsidRDefault="00566B9B" w:rsidP="00566B9B">
      <w:pPr>
        <w:rPr>
          <w:b/>
          <w:bCs/>
        </w:rPr>
      </w:pPr>
    </w:p>
    <w:p w14:paraId="552CD9C9" w14:textId="77777777" w:rsidR="00776121" w:rsidRPr="008927F8" w:rsidRDefault="00776121" w:rsidP="008927F8">
      <w:pPr>
        <w:rPr>
          <w:b/>
          <w:bCs/>
        </w:rPr>
      </w:pPr>
    </w:p>
    <w:p w14:paraId="520D12F7" w14:textId="77777777" w:rsidR="006262FC" w:rsidRPr="006262FC" w:rsidRDefault="006262FC" w:rsidP="00067249"/>
    <w:sectPr w:rsidR="006262FC" w:rsidRPr="006262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73CD1"/>
    <w:multiLevelType w:val="multilevel"/>
    <w:tmpl w:val="BB78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7F05F0"/>
    <w:multiLevelType w:val="multilevel"/>
    <w:tmpl w:val="EDBC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146A9"/>
    <w:multiLevelType w:val="hybridMultilevel"/>
    <w:tmpl w:val="F23472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81077"/>
    <w:multiLevelType w:val="multilevel"/>
    <w:tmpl w:val="B1606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63084"/>
    <w:multiLevelType w:val="hybridMultilevel"/>
    <w:tmpl w:val="DDB4CC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12522"/>
    <w:multiLevelType w:val="multilevel"/>
    <w:tmpl w:val="7D220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326B72"/>
    <w:multiLevelType w:val="hybridMultilevel"/>
    <w:tmpl w:val="872C46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93BDF"/>
    <w:multiLevelType w:val="multilevel"/>
    <w:tmpl w:val="3460D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70291C"/>
    <w:multiLevelType w:val="hybridMultilevel"/>
    <w:tmpl w:val="912E0C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D95205"/>
    <w:multiLevelType w:val="hybridMultilevel"/>
    <w:tmpl w:val="9A1C92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15F46"/>
    <w:multiLevelType w:val="hybridMultilevel"/>
    <w:tmpl w:val="269A38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F168D3"/>
    <w:multiLevelType w:val="hybridMultilevel"/>
    <w:tmpl w:val="6F36E3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B5A04"/>
    <w:multiLevelType w:val="hybridMultilevel"/>
    <w:tmpl w:val="24924E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96213">
    <w:abstractNumId w:val="10"/>
  </w:num>
  <w:num w:numId="2" w16cid:durableId="1989045191">
    <w:abstractNumId w:val="11"/>
  </w:num>
  <w:num w:numId="3" w16cid:durableId="734159395">
    <w:abstractNumId w:val="2"/>
  </w:num>
  <w:num w:numId="4" w16cid:durableId="832531052">
    <w:abstractNumId w:val="0"/>
  </w:num>
  <w:num w:numId="5" w16cid:durableId="1173955979">
    <w:abstractNumId w:val="1"/>
  </w:num>
  <w:num w:numId="6" w16cid:durableId="1928534907">
    <w:abstractNumId w:val="9"/>
  </w:num>
  <w:num w:numId="7" w16cid:durableId="1394305497">
    <w:abstractNumId w:val="8"/>
  </w:num>
  <w:num w:numId="8" w16cid:durableId="1410343872">
    <w:abstractNumId w:val="7"/>
  </w:num>
  <w:num w:numId="9" w16cid:durableId="1560171343">
    <w:abstractNumId w:val="3"/>
  </w:num>
  <w:num w:numId="10" w16cid:durableId="1049914817">
    <w:abstractNumId w:val="5"/>
  </w:num>
  <w:num w:numId="11" w16cid:durableId="494878547">
    <w:abstractNumId w:val="4"/>
  </w:num>
  <w:num w:numId="12" w16cid:durableId="1153184806">
    <w:abstractNumId w:val="6"/>
  </w:num>
  <w:num w:numId="13" w16cid:durableId="7616814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FC"/>
    <w:rsid w:val="00036F30"/>
    <w:rsid w:val="0005686A"/>
    <w:rsid w:val="00067249"/>
    <w:rsid w:val="00074B2E"/>
    <w:rsid w:val="000959D4"/>
    <w:rsid w:val="000A350C"/>
    <w:rsid w:val="000D345C"/>
    <w:rsid w:val="00112FA1"/>
    <w:rsid w:val="0016718D"/>
    <w:rsid w:val="0017205B"/>
    <w:rsid w:val="00184925"/>
    <w:rsid w:val="00191B16"/>
    <w:rsid w:val="001D65E0"/>
    <w:rsid w:val="001E7269"/>
    <w:rsid w:val="001E7DE8"/>
    <w:rsid w:val="00211EB2"/>
    <w:rsid w:val="00213857"/>
    <w:rsid w:val="002264E4"/>
    <w:rsid w:val="00234F42"/>
    <w:rsid w:val="002E67FB"/>
    <w:rsid w:val="00333C5A"/>
    <w:rsid w:val="00375468"/>
    <w:rsid w:val="00382F2C"/>
    <w:rsid w:val="00384DBB"/>
    <w:rsid w:val="003A7F35"/>
    <w:rsid w:val="003D028C"/>
    <w:rsid w:val="003E5082"/>
    <w:rsid w:val="00427D78"/>
    <w:rsid w:val="004330D2"/>
    <w:rsid w:val="004331BF"/>
    <w:rsid w:val="00445F96"/>
    <w:rsid w:val="0046172F"/>
    <w:rsid w:val="0047329D"/>
    <w:rsid w:val="004B6B3E"/>
    <w:rsid w:val="004D72B9"/>
    <w:rsid w:val="00517EF3"/>
    <w:rsid w:val="005410EB"/>
    <w:rsid w:val="00560D7F"/>
    <w:rsid w:val="00566B9B"/>
    <w:rsid w:val="00570767"/>
    <w:rsid w:val="00577868"/>
    <w:rsid w:val="006262FC"/>
    <w:rsid w:val="00640BD6"/>
    <w:rsid w:val="00643E1E"/>
    <w:rsid w:val="0064421B"/>
    <w:rsid w:val="00656ACC"/>
    <w:rsid w:val="00661884"/>
    <w:rsid w:val="006A0EE9"/>
    <w:rsid w:val="006A5745"/>
    <w:rsid w:val="006A64D1"/>
    <w:rsid w:val="006B1AA5"/>
    <w:rsid w:val="006D7290"/>
    <w:rsid w:val="007151B8"/>
    <w:rsid w:val="00776121"/>
    <w:rsid w:val="007D33CA"/>
    <w:rsid w:val="007E0BB2"/>
    <w:rsid w:val="007F171A"/>
    <w:rsid w:val="007F6C41"/>
    <w:rsid w:val="008927F8"/>
    <w:rsid w:val="008975D1"/>
    <w:rsid w:val="008D6897"/>
    <w:rsid w:val="00913512"/>
    <w:rsid w:val="0091623C"/>
    <w:rsid w:val="009666A3"/>
    <w:rsid w:val="0099621E"/>
    <w:rsid w:val="009B299E"/>
    <w:rsid w:val="009B2D1D"/>
    <w:rsid w:val="009F4178"/>
    <w:rsid w:val="00A11A11"/>
    <w:rsid w:val="00A1722D"/>
    <w:rsid w:val="00A35363"/>
    <w:rsid w:val="00A370F4"/>
    <w:rsid w:val="00A829DC"/>
    <w:rsid w:val="00A87D8F"/>
    <w:rsid w:val="00AF25E2"/>
    <w:rsid w:val="00AF2B4F"/>
    <w:rsid w:val="00B1371C"/>
    <w:rsid w:val="00B25F62"/>
    <w:rsid w:val="00B37D79"/>
    <w:rsid w:val="00B91011"/>
    <w:rsid w:val="00BD1BFB"/>
    <w:rsid w:val="00BD4812"/>
    <w:rsid w:val="00BD7675"/>
    <w:rsid w:val="00BE2103"/>
    <w:rsid w:val="00C52F41"/>
    <w:rsid w:val="00C56D17"/>
    <w:rsid w:val="00C83081"/>
    <w:rsid w:val="00CA0262"/>
    <w:rsid w:val="00CB2B44"/>
    <w:rsid w:val="00D109B4"/>
    <w:rsid w:val="00D1499F"/>
    <w:rsid w:val="00D30119"/>
    <w:rsid w:val="00D76824"/>
    <w:rsid w:val="00D81B61"/>
    <w:rsid w:val="00DC6ADD"/>
    <w:rsid w:val="00E326F3"/>
    <w:rsid w:val="00E73CAC"/>
    <w:rsid w:val="00E9415F"/>
    <w:rsid w:val="00F22402"/>
    <w:rsid w:val="00F8128C"/>
    <w:rsid w:val="00FA1676"/>
    <w:rsid w:val="00FA29CF"/>
    <w:rsid w:val="00FB5851"/>
    <w:rsid w:val="00FD22AB"/>
    <w:rsid w:val="00FF4068"/>
    <w:rsid w:val="01E82D4A"/>
    <w:rsid w:val="6DBCD8CF"/>
    <w:rsid w:val="74E0B126"/>
    <w:rsid w:val="7A28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8BD42"/>
  <w15:chartTrackingRefBased/>
  <w15:docId w15:val="{9263B6F5-5103-48F6-9E04-401AAD6E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26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26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26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26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26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26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26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26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26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26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26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626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6262F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262F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262F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262F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262F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262F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26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26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26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26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26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262F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262F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262F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26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262F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262FC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626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6262FC"/>
    <w:rPr>
      <w:b/>
      <w:bCs/>
    </w:rPr>
  </w:style>
  <w:style w:type="character" w:customStyle="1" w:styleId="katex-mathml">
    <w:name w:val="katex-mathml"/>
    <w:basedOn w:val="Domylnaczcionkaakapitu"/>
    <w:rsid w:val="006262FC"/>
  </w:style>
  <w:style w:type="character" w:customStyle="1" w:styleId="mord">
    <w:name w:val="mord"/>
    <w:basedOn w:val="Domylnaczcionkaakapitu"/>
    <w:rsid w:val="006262FC"/>
  </w:style>
  <w:style w:type="character" w:customStyle="1" w:styleId="vlist-s">
    <w:name w:val="vlist-s"/>
    <w:basedOn w:val="Domylnaczcionkaakapitu"/>
    <w:rsid w:val="006262FC"/>
  </w:style>
  <w:style w:type="character" w:customStyle="1" w:styleId="mrel">
    <w:name w:val="mrel"/>
    <w:basedOn w:val="Domylnaczcionkaakapitu"/>
    <w:rsid w:val="006262FC"/>
  </w:style>
  <w:style w:type="character" w:customStyle="1" w:styleId="mopen">
    <w:name w:val="mopen"/>
    <w:basedOn w:val="Domylnaczcionkaakapitu"/>
    <w:rsid w:val="006262FC"/>
  </w:style>
  <w:style w:type="character" w:customStyle="1" w:styleId="mpunct">
    <w:name w:val="mpunct"/>
    <w:basedOn w:val="Domylnaczcionkaakapitu"/>
    <w:rsid w:val="006262FC"/>
  </w:style>
  <w:style w:type="character" w:customStyle="1" w:styleId="mclose">
    <w:name w:val="mclose"/>
    <w:basedOn w:val="Domylnaczcionkaakapitu"/>
    <w:rsid w:val="006262FC"/>
  </w:style>
  <w:style w:type="character" w:customStyle="1" w:styleId="minner">
    <w:name w:val="minner"/>
    <w:basedOn w:val="Domylnaczcionkaakapitu"/>
    <w:rsid w:val="006262FC"/>
  </w:style>
  <w:style w:type="character" w:customStyle="1" w:styleId="mbin">
    <w:name w:val="mbin"/>
    <w:basedOn w:val="Domylnaczcionkaakapitu"/>
    <w:rsid w:val="006262FC"/>
  </w:style>
  <w:style w:type="character" w:styleId="Tekstzastpczy">
    <w:name w:val="Placeholder Text"/>
    <w:basedOn w:val="Domylnaczcionkaakapitu"/>
    <w:uiPriority w:val="99"/>
    <w:semiHidden/>
    <w:rsid w:val="006262FC"/>
    <w:rPr>
      <w:color w:val="666666"/>
    </w:rPr>
  </w:style>
  <w:style w:type="character" w:styleId="HTML-kod">
    <w:name w:val="HTML Code"/>
    <w:basedOn w:val="Domylnaczcionkaakapitu"/>
    <w:uiPriority w:val="99"/>
    <w:semiHidden/>
    <w:unhideWhenUsed/>
    <w:rsid w:val="00D81B61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omylnaczcionkaakapitu"/>
    <w:rsid w:val="009F4178"/>
  </w:style>
  <w:style w:type="character" w:customStyle="1" w:styleId="hljs-params">
    <w:name w:val="hljs-params"/>
    <w:basedOn w:val="Domylnaczcionkaakapitu"/>
    <w:rsid w:val="00640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55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26058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230042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0299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5952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C0421580DD1114A9A59151946D38B62" ma:contentTypeVersion="12" ma:contentTypeDescription="Utwórz nowy dokument." ma:contentTypeScope="" ma:versionID="5bdec96bd60ded45ce6a7cc28be516c4">
  <xsd:schema xmlns:xsd="http://www.w3.org/2001/XMLSchema" xmlns:xs="http://www.w3.org/2001/XMLSchema" xmlns:p="http://schemas.microsoft.com/office/2006/metadata/properties" xmlns:ns3="9759cb2a-4f78-41f3-ac03-8566a783be0b" xmlns:ns4="15f55437-a1ee-43c2-a0c0-9919148b521f" targetNamespace="http://schemas.microsoft.com/office/2006/metadata/properties" ma:root="true" ma:fieldsID="a8af03fa99a77275bd9a7d299fa8d02a" ns3:_="" ns4:_="">
    <xsd:import namespace="9759cb2a-4f78-41f3-ac03-8566a783be0b"/>
    <xsd:import namespace="15f55437-a1ee-43c2-a0c0-9919148b52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9cb2a-4f78-41f3-ac03-8566a783be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55437-a1ee-43c2-a0c0-9919148b52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59cb2a-4f78-41f3-ac03-8566a783be0b" xsi:nil="true"/>
  </documentManagement>
</p:properties>
</file>

<file path=customXml/itemProps1.xml><?xml version="1.0" encoding="utf-8"?>
<ds:datastoreItem xmlns:ds="http://schemas.openxmlformats.org/officeDocument/2006/customXml" ds:itemID="{808E0256-C991-48FD-916D-E84AF99EC7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59cb2a-4f78-41f3-ac03-8566a783be0b"/>
    <ds:schemaRef ds:uri="15f55437-a1ee-43c2-a0c0-9919148b52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5F9CD4-F05A-4E57-8FA3-ACF01ADE4F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F40E89-1C25-4D3F-B6CD-EA0E0BAABE27}">
  <ds:schemaRefs>
    <ds:schemaRef ds:uri="9759cb2a-4f78-41f3-ac03-8566a783be0b"/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15f55437-a1ee-43c2-a0c0-9919148b521f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1044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Bocheńska</dc:creator>
  <cp:keywords/>
  <dc:description/>
  <cp:lastModifiedBy>Gabriela Bocheńska</cp:lastModifiedBy>
  <cp:revision>2</cp:revision>
  <dcterms:created xsi:type="dcterms:W3CDTF">2024-06-03T11:17:00Z</dcterms:created>
  <dcterms:modified xsi:type="dcterms:W3CDTF">2024-06-03T11:17:00Z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0x0101007C0421580DD1114A9A59151946D38B62</vt:lpwstr>
  </property>
</Properties>
</file>