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19BC5" w14:textId="0931B657" w:rsidR="009A0DE0" w:rsidRPr="008403BE" w:rsidRDefault="003E49AC" w:rsidP="003E49AC">
      <w:pPr>
        <w:pStyle w:val="Heading1"/>
        <w:ind w:firstLine="720"/>
        <w:rPr>
          <w:rFonts w:ascii="Times New Roman" w:hAnsi="Times New Roman" w:cs="Times New Roman"/>
          <w:color w:val="auto"/>
          <w:sz w:val="36"/>
          <w:szCs w:val="36"/>
        </w:rPr>
      </w:pPr>
      <w:r w:rsidRPr="008403BE">
        <w:rPr>
          <w:rFonts w:ascii="Times New Roman" w:hAnsi="Times New Roman" w:cs="Times New Roman"/>
          <w:color w:val="auto"/>
          <w:sz w:val="36"/>
          <w:szCs w:val="36"/>
        </w:rPr>
        <w:t xml:space="preserve">Mohammad Rohaan </w:t>
      </w:r>
      <w:r w:rsidRPr="008403BE">
        <w:rPr>
          <w:rFonts w:ascii="Times New Roman" w:hAnsi="Times New Roman" w:cs="Times New Roman"/>
          <w:color w:val="auto"/>
          <w:sz w:val="36"/>
          <w:szCs w:val="36"/>
        </w:rPr>
        <w:tab/>
      </w:r>
      <w:r w:rsidRPr="008403BE">
        <w:rPr>
          <w:rFonts w:ascii="Times New Roman" w:hAnsi="Times New Roman" w:cs="Times New Roman"/>
          <w:color w:val="auto"/>
          <w:sz w:val="36"/>
          <w:szCs w:val="36"/>
        </w:rPr>
        <w:tab/>
        <w:t>22I-2327</w:t>
      </w:r>
      <w:r w:rsidRPr="008403BE">
        <w:rPr>
          <w:rFonts w:ascii="Times New Roman" w:hAnsi="Times New Roman" w:cs="Times New Roman"/>
          <w:color w:val="auto"/>
          <w:sz w:val="36"/>
          <w:szCs w:val="36"/>
        </w:rPr>
        <w:tab/>
      </w:r>
      <w:r w:rsidRPr="008403BE">
        <w:rPr>
          <w:rFonts w:ascii="Times New Roman" w:hAnsi="Times New Roman" w:cs="Times New Roman"/>
          <w:color w:val="auto"/>
          <w:sz w:val="36"/>
          <w:szCs w:val="36"/>
        </w:rPr>
        <w:tab/>
        <w:t>Sec-A</w:t>
      </w:r>
    </w:p>
    <w:p w14:paraId="78A73FC6" w14:textId="77777777" w:rsidR="003E49AC" w:rsidRPr="008403BE" w:rsidRDefault="003E49AC" w:rsidP="003E49AC">
      <w:pPr>
        <w:rPr>
          <w:sz w:val="32"/>
          <w:szCs w:val="32"/>
        </w:rPr>
      </w:pPr>
    </w:p>
    <w:p w14:paraId="47A0E8E2" w14:textId="28613719" w:rsidR="003E49AC" w:rsidRPr="008403BE" w:rsidRDefault="00000000" w:rsidP="008403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03BE">
        <w:rPr>
          <w:rFonts w:ascii="Times New Roman" w:hAnsi="Times New Roman" w:cs="Times New Roman"/>
          <w:b/>
          <w:bCs/>
          <w:sz w:val="24"/>
          <w:szCs w:val="24"/>
        </w:rPr>
        <w:t>Plant: G(s) = 1 / [s(s+2)]</w:t>
      </w:r>
    </w:p>
    <w:p w14:paraId="696BD9C4" w14:textId="77777777" w:rsidR="008403BE" w:rsidRPr="008403BE" w:rsidRDefault="008403BE" w:rsidP="008403BE"/>
    <w:p w14:paraId="62B6CC25" w14:textId="43240176" w:rsidR="009A0DE0" w:rsidRPr="00A55CAA" w:rsidRDefault="00A55CAA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1</w:t>
      </w:r>
      <w:r w:rsidR="00000000" w:rsidRPr="00A55CAA">
        <w:rPr>
          <w:rFonts w:ascii="Times New Roman" w:hAnsi="Times New Roman" w:cs="Times New Roman"/>
          <w:color w:val="auto"/>
          <w:sz w:val="24"/>
          <w:szCs w:val="24"/>
        </w:rPr>
        <w:t>. Plant and Controller Form</w:t>
      </w:r>
    </w:p>
    <w:p w14:paraId="19C28CE6" w14:textId="77777777" w:rsidR="009A0DE0" w:rsidRPr="00A55CAA" w:rsidRDefault="00000000">
      <w:pPr>
        <w:rPr>
          <w:rFonts w:ascii="Times New Roman" w:hAnsi="Times New Roman" w:cs="Times New Roman"/>
          <w:sz w:val="24"/>
          <w:szCs w:val="24"/>
        </w:rPr>
      </w:pPr>
      <w:r w:rsidRPr="00A55CAA">
        <w:rPr>
          <w:rFonts w:ascii="Times New Roman" w:hAnsi="Times New Roman" w:cs="Times New Roman"/>
          <w:sz w:val="24"/>
          <w:szCs w:val="24"/>
        </w:rPr>
        <w:t>Plant: G(s) = 1/[s(s+2)].</w:t>
      </w:r>
      <w:r w:rsidRPr="00A55CAA">
        <w:rPr>
          <w:rFonts w:ascii="Times New Roman" w:hAnsi="Times New Roman" w:cs="Times New Roman"/>
          <w:sz w:val="24"/>
          <w:szCs w:val="24"/>
        </w:rPr>
        <w:br/>
        <w:t>PI controller: C(s) = Kp + Ki/s.</w:t>
      </w:r>
      <w:r w:rsidRPr="00A55CAA">
        <w:rPr>
          <w:rFonts w:ascii="Times New Roman" w:hAnsi="Times New Roman" w:cs="Times New Roman"/>
          <w:sz w:val="24"/>
          <w:szCs w:val="24"/>
        </w:rPr>
        <w:br/>
        <w:t>Open-loop: L(s) = C(s)G(s) = (Kp s + Ki) / [s^2(s+2)].</w:t>
      </w:r>
      <w:r w:rsidRPr="00A55CAA">
        <w:rPr>
          <w:rFonts w:ascii="Times New Roman" w:hAnsi="Times New Roman" w:cs="Times New Roman"/>
          <w:sz w:val="24"/>
          <w:szCs w:val="24"/>
        </w:rPr>
        <w:br/>
        <w:t>Closed-loop characteristic equation: 1 + L(s) = 0 -&gt; s^3 + 2 s^2 + Kp s + Ki = 0.</w:t>
      </w:r>
      <w:r w:rsidRPr="00A55CAA">
        <w:rPr>
          <w:rFonts w:ascii="Times New Roman" w:hAnsi="Times New Roman" w:cs="Times New Roman"/>
          <w:sz w:val="24"/>
          <w:szCs w:val="24"/>
        </w:rPr>
        <w:br/>
      </w:r>
      <w:r w:rsidRPr="00A55CAA">
        <w:rPr>
          <w:rFonts w:ascii="Times New Roman" w:hAnsi="Times New Roman" w:cs="Times New Roman"/>
          <w:sz w:val="24"/>
          <w:szCs w:val="24"/>
        </w:rPr>
        <w:br/>
      </w:r>
    </w:p>
    <w:p w14:paraId="57A404C8" w14:textId="0AC9E766" w:rsidR="009A0DE0" w:rsidRPr="00A55CAA" w:rsidRDefault="00A55CAA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2</w:t>
      </w:r>
      <w:r w:rsidR="00000000" w:rsidRPr="00A55CAA">
        <w:rPr>
          <w:rFonts w:ascii="Times New Roman" w:hAnsi="Times New Roman" w:cs="Times New Roman"/>
          <w:color w:val="auto"/>
          <w:sz w:val="24"/>
          <w:szCs w:val="24"/>
        </w:rPr>
        <w:t>. Spec to Pole Mapping</w:t>
      </w:r>
    </w:p>
    <w:p w14:paraId="4A585375" w14:textId="77777777" w:rsidR="009A0DE0" w:rsidRPr="00A55CAA" w:rsidRDefault="00000000">
      <w:pPr>
        <w:rPr>
          <w:rFonts w:ascii="Times New Roman" w:hAnsi="Times New Roman" w:cs="Times New Roman"/>
          <w:sz w:val="24"/>
          <w:szCs w:val="24"/>
        </w:rPr>
      </w:pPr>
      <w:r w:rsidRPr="00A55CAA">
        <w:rPr>
          <w:rFonts w:ascii="Times New Roman" w:hAnsi="Times New Roman" w:cs="Times New Roman"/>
          <w:sz w:val="24"/>
          <w:szCs w:val="24"/>
        </w:rPr>
        <w:t>For a dominant second-order pair, overshoot PO and settling time ts(2%) relate to ζ and ωn:</w:t>
      </w:r>
      <w:r w:rsidRPr="00A55CAA">
        <w:rPr>
          <w:rFonts w:ascii="Times New Roman" w:hAnsi="Times New Roman" w:cs="Times New Roman"/>
          <w:sz w:val="24"/>
          <w:szCs w:val="24"/>
        </w:rPr>
        <w:br/>
        <w:t>PO = exp(-ζπ / sqrt(1-ζ^2)),   ts ≈ 4/(ζ ωn).</w:t>
      </w:r>
      <w:r w:rsidRPr="00A55CAA">
        <w:rPr>
          <w:rFonts w:ascii="Times New Roman" w:hAnsi="Times New Roman" w:cs="Times New Roman"/>
          <w:sz w:val="24"/>
          <w:szCs w:val="24"/>
        </w:rPr>
        <w:br/>
        <w:t>Given PO &lt; 4.5% -&gt; ζ ≈ 0.7025.</w:t>
      </w:r>
      <w:r w:rsidRPr="00A55CAA">
        <w:rPr>
          <w:rFonts w:ascii="Times New Roman" w:hAnsi="Times New Roman" w:cs="Times New Roman"/>
          <w:sz w:val="24"/>
          <w:szCs w:val="24"/>
        </w:rPr>
        <w:br/>
        <w:t>ts &lt; 2.5 s -&gt; ωn &gt; 4/(ζ ts) ≈ 2.2776 rad/s.</w:t>
      </w:r>
      <w:r w:rsidRPr="00A55CAA">
        <w:rPr>
          <w:rFonts w:ascii="Times New Roman" w:hAnsi="Times New Roman" w:cs="Times New Roman"/>
          <w:sz w:val="24"/>
          <w:szCs w:val="24"/>
        </w:rPr>
        <w:br/>
      </w:r>
      <w:r w:rsidRPr="00A55CAA">
        <w:rPr>
          <w:rFonts w:ascii="Times New Roman" w:hAnsi="Times New Roman" w:cs="Times New Roman"/>
          <w:sz w:val="24"/>
          <w:szCs w:val="24"/>
        </w:rPr>
        <w:br/>
      </w:r>
    </w:p>
    <w:p w14:paraId="39869170" w14:textId="34DF08F7" w:rsidR="009A0DE0" w:rsidRPr="00A55CAA" w:rsidRDefault="00A55CAA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3</w:t>
      </w:r>
      <w:r w:rsidR="00000000" w:rsidRPr="00A55CAA">
        <w:rPr>
          <w:rFonts w:ascii="Times New Roman" w:hAnsi="Times New Roman" w:cs="Times New Roman"/>
          <w:color w:val="auto"/>
          <w:sz w:val="24"/>
          <w:szCs w:val="24"/>
        </w:rPr>
        <w:t>. Structural Constraint (Key Insight)</w:t>
      </w:r>
    </w:p>
    <w:p w14:paraId="7A8638AC" w14:textId="77777777" w:rsidR="009A0DE0" w:rsidRPr="00A55CAA" w:rsidRDefault="00000000">
      <w:pPr>
        <w:rPr>
          <w:rFonts w:ascii="Times New Roman" w:hAnsi="Times New Roman" w:cs="Times New Roman"/>
          <w:sz w:val="24"/>
          <w:szCs w:val="24"/>
        </w:rPr>
      </w:pPr>
      <w:r w:rsidRPr="00A55CAA">
        <w:rPr>
          <w:rFonts w:ascii="Times New Roman" w:hAnsi="Times New Roman" w:cs="Times New Roman"/>
          <w:sz w:val="24"/>
          <w:szCs w:val="24"/>
        </w:rPr>
        <w:t>If closed-loop cubic factors as (s^2 + 2ζωn s + ωn^2)(s + α), expanding yields:</w:t>
      </w:r>
      <w:r w:rsidRPr="00A55CAA">
        <w:rPr>
          <w:rFonts w:ascii="Times New Roman" w:hAnsi="Times New Roman" w:cs="Times New Roman"/>
          <w:sz w:val="24"/>
          <w:szCs w:val="24"/>
        </w:rPr>
        <w:br/>
        <w:t>s^3 + (α + 2ζωn) s^2 + (2ζωn α + ωn^2) s + α ωn^2.</w:t>
      </w:r>
      <w:r w:rsidRPr="00A55CAA">
        <w:rPr>
          <w:rFonts w:ascii="Times New Roman" w:hAnsi="Times New Roman" w:cs="Times New Roman"/>
          <w:sz w:val="24"/>
          <w:szCs w:val="24"/>
        </w:rPr>
        <w:br/>
        <w:t>Comparing with s^3 + 2 s^2 + Kp s + Ki gives α + 2ζωn = 2.</w:t>
      </w:r>
      <w:r w:rsidRPr="00A55CAA">
        <w:rPr>
          <w:rFonts w:ascii="Times New Roman" w:hAnsi="Times New Roman" w:cs="Times New Roman"/>
          <w:sz w:val="24"/>
          <w:szCs w:val="24"/>
        </w:rPr>
        <w:br/>
        <w:t>Thus ωn ≤ 1/ζ (because α ≥ 0). For ζ = 0.7025, ωn ≤ 1.423, which contradicts ωn &gt; 2.2776.</w:t>
      </w:r>
      <w:r w:rsidRPr="00A55CAA">
        <w:rPr>
          <w:rFonts w:ascii="Times New Roman" w:hAnsi="Times New Roman" w:cs="Times New Roman"/>
          <w:sz w:val="24"/>
          <w:szCs w:val="24"/>
        </w:rPr>
        <w:br/>
        <w:t>=&gt; The two requirements are mutually incompatible for this plant with a PI controller.</w:t>
      </w:r>
      <w:r w:rsidRPr="00A55CAA">
        <w:rPr>
          <w:rFonts w:ascii="Times New Roman" w:hAnsi="Times New Roman" w:cs="Times New Roman"/>
          <w:sz w:val="24"/>
          <w:szCs w:val="24"/>
        </w:rPr>
        <w:br/>
      </w:r>
      <w:r w:rsidRPr="00A55CAA">
        <w:rPr>
          <w:rFonts w:ascii="Times New Roman" w:hAnsi="Times New Roman" w:cs="Times New Roman"/>
          <w:sz w:val="24"/>
          <w:szCs w:val="24"/>
        </w:rPr>
        <w:br/>
      </w:r>
    </w:p>
    <w:p w14:paraId="0A39072A" w14:textId="03FCC748" w:rsidR="009A0DE0" w:rsidRPr="00A55CAA" w:rsidRDefault="00A55CAA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4</w:t>
      </w:r>
      <w:r w:rsidR="00000000" w:rsidRPr="00A55CAA">
        <w:rPr>
          <w:rFonts w:ascii="Times New Roman" w:hAnsi="Times New Roman" w:cs="Times New Roman"/>
          <w:color w:val="auto"/>
          <w:sz w:val="24"/>
          <w:szCs w:val="24"/>
        </w:rPr>
        <w:t>. Practical Compromise Design</w:t>
      </w:r>
    </w:p>
    <w:p w14:paraId="48D4804B" w14:textId="77777777" w:rsidR="009A0DE0" w:rsidRPr="00A55CAA" w:rsidRDefault="00000000">
      <w:pPr>
        <w:rPr>
          <w:rFonts w:ascii="Times New Roman" w:hAnsi="Times New Roman" w:cs="Times New Roman"/>
          <w:sz w:val="24"/>
          <w:szCs w:val="24"/>
        </w:rPr>
      </w:pPr>
      <w:r w:rsidRPr="00A55CAA">
        <w:rPr>
          <w:rFonts w:ascii="Times New Roman" w:hAnsi="Times New Roman" w:cs="Times New Roman"/>
          <w:sz w:val="24"/>
          <w:szCs w:val="24"/>
        </w:rPr>
        <w:t>We prioritize meeting the overshoot requirement and pick ζ = 0.7025 and ωn = 1.4 rad/s (just below the limit).</w:t>
      </w:r>
      <w:r w:rsidRPr="00A55CAA">
        <w:rPr>
          <w:rFonts w:ascii="Times New Roman" w:hAnsi="Times New Roman" w:cs="Times New Roman"/>
          <w:sz w:val="24"/>
          <w:szCs w:val="24"/>
        </w:rPr>
        <w:br/>
        <w:t>Compute α = 2 - 2ζωn ≈ 0.0330.</w:t>
      </w:r>
      <w:r w:rsidRPr="00A55CAA">
        <w:rPr>
          <w:rFonts w:ascii="Times New Roman" w:hAnsi="Times New Roman" w:cs="Times New Roman"/>
          <w:sz w:val="24"/>
          <w:szCs w:val="24"/>
        </w:rPr>
        <w:br/>
        <w:t>Matching coefficients: Kp = 2ζωn α + ωn^2,  Ki = α ωn^2.</w:t>
      </w:r>
      <w:r w:rsidRPr="00A55CAA">
        <w:rPr>
          <w:rFonts w:ascii="Times New Roman" w:hAnsi="Times New Roman" w:cs="Times New Roman"/>
          <w:sz w:val="24"/>
          <w:szCs w:val="24"/>
        </w:rPr>
        <w:br/>
        <w:t>Numerically: Kp ≈ 2.0249,  Ki ≈ 0.06465.</w:t>
      </w:r>
      <w:r w:rsidRPr="00A55CAA">
        <w:rPr>
          <w:rFonts w:ascii="Times New Roman" w:hAnsi="Times New Roman" w:cs="Times New Roman"/>
          <w:sz w:val="24"/>
          <w:szCs w:val="24"/>
        </w:rPr>
        <w:br/>
      </w:r>
      <w:r w:rsidRPr="00A55CAA">
        <w:rPr>
          <w:rFonts w:ascii="Times New Roman" w:hAnsi="Times New Roman" w:cs="Times New Roman"/>
          <w:sz w:val="24"/>
          <w:szCs w:val="24"/>
        </w:rPr>
        <w:lastRenderedPageBreak/>
        <w:t>Expected performance: Overshoot ≈ 4.5% (OK), ts ≈ 4.07 s (does NOT meet 2.5 s).</w:t>
      </w:r>
      <w:r w:rsidRPr="00A55CAA">
        <w:rPr>
          <w:rFonts w:ascii="Times New Roman" w:hAnsi="Times New Roman" w:cs="Times New Roman"/>
          <w:sz w:val="24"/>
          <w:szCs w:val="24"/>
        </w:rPr>
        <w:br/>
      </w:r>
      <w:r w:rsidRPr="00A55CAA">
        <w:rPr>
          <w:rFonts w:ascii="Times New Roman" w:hAnsi="Times New Roman" w:cs="Times New Roman"/>
          <w:sz w:val="24"/>
          <w:szCs w:val="24"/>
        </w:rPr>
        <w:br/>
      </w:r>
    </w:p>
    <w:p w14:paraId="1B4A9344" w14:textId="25ECDF90" w:rsidR="009A0DE0" w:rsidRPr="00A55CAA" w:rsidRDefault="00A55CAA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5</w:t>
      </w:r>
      <w:r w:rsidR="00000000" w:rsidRPr="00A55CAA">
        <w:rPr>
          <w:rFonts w:ascii="Times New Roman" w:hAnsi="Times New Roman" w:cs="Times New Roman"/>
          <w:color w:val="auto"/>
          <w:sz w:val="24"/>
          <w:szCs w:val="24"/>
        </w:rPr>
        <w:t>. Python Implementation (use on your machine)</w:t>
      </w:r>
    </w:p>
    <w:p w14:paraId="17005F43" w14:textId="03130B55" w:rsidR="009A0DE0" w:rsidRPr="00A55CAA" w:rsidRDefault="00000000" w:rsidP="008403BE">
      <w:pPr>
        <w:rPr>
          <w:rFonts w:ascii="Times New Roman" w:hAnsi="Times New Roman" w:cs="Times New Roman"/>
          <w:sz w:val="24"/>
          <w:szCs w:val="24"/>
        </w:rPr>
      </w:pPr>
      <w:r w:rsidRPr="00A55CAA">
        <w:rPr>
          <w:rFonts w:ascii="Times New Roman" w:hAnsi="Times New Roman" w:cs="Times New Roman"/>
          <w:sz w:val="24"/>
          <w:szCs w:val="24"/>
        </w:rPr>
        <w:t>import numpy as np</w:t>
      </w:r>
      <w:r w:rsidRPr="00A55CAA">
        <w:rPr>
          <w:rFonts w:ascii="Times New Roman" w:hAnsi="Times New Roman" w:cs="Times New Roman"/>
          <w:sz w:val="24"/>
          <w:szCs w:val="24"/>
        </w:rPr>
        <w:br/>
        <w:t>import matplotlib.pyplot as plt</w:t>
      </w:r>
      <w:r w:rsidRPr="00A55CAA">
        <w:rPr>
          <w:rFonts w:ascii="Times New Roman" w:hAnsi="Times New Roman" w:cs="Times New Roman"/>
          <w:sz w:val="24"/>
          <w:szCs w:val="24"/>
        </w:rPr>
        <w:br/>
        <w:t>import control as ctl</w:t>
      </w:r>
      <w:r w:rsidRPr="00A55CAA">
        <w:rPr>
          <w:rFonts w:ascii="Times New Roman" w:hAnsi="Times New Roman" w:cs="Times New Roman"/>
          <w:sz w:val="24"/>
          <w:szCs w:val="24"/>
        </w:rPr>
        <w:br/>
      </w:r>
      <w:r w:rsidRPr="00A55CAA">
        <w:rPr>
          <w:rFonts w:ascii="Times New Roman" w:hAnsi="Times New Roman" w:cs="Times New Roman"/>
          <w:sz w:val="24"/>
          <w:szCs w:val="24"/>
        </w:rPr>
        <w:br/>
        <w:t># Plant</w:t>
      </w:r>
      <w:r w:rsidRPr="00A55CAA">
        <w:rPr>
          <w:rFonts w:ascii="Times New Roman" w:hAnsi="Times New Roman" w:cs="Times New Roman"/>
          <w:sz w:val="24"/>
          <w:szCs w:val="24"/>
        </w:rPr>
        <w:br/>
        <w:t>G = ctl.tf([1.0], [1.0, 2.0, 0.0])</w:t>
      </w:r>
      <w:r w:rsidRPr="00A55CAA">
        <w:rPr>
          <w:rFonts w:ascii="Times New Roman" w:hAnsi="Times New Roman" w:cs="Times New Roman"/>
          <w:sz w:val="24"/>
          <w:szCs w:val="24"/>
        </w:rPr>
        <w:br/>
      </w:r>
      <w:r w:rsidRPr="00A55CAA">
        <w:rPr>
          <w:rFonts w:ascii="Times New Roman" w:hAnsi="Times New Roman" w:cs="Times New Roman"/>
          <w:sz w:val="24"/>
          <w:szCs w:val="24"/>
        </w:rPr>
        <w:br/>
        <w:t># PI gains</w:t>
      </w:r>
      <w:r w:rsidRPr="00A55CAA">
        <w:rPr>
          <w:rFonts w:ascii="Times New Roman" w:hAnsi="Times New Roman" w:cs="Times New Roman"/>
          <w:sz w:val="24"/>
          <w:szCs w:val="24"/>
        </w:rPr>
        <w:br/>
        <w:t>Kp = 2.0248861318247524</w:t>
      </w:r>
      <w:r w:rsidRPr="00A55CAA">
        <w:rPr>
          <w:rFonts w:ascii="Times New Roman" w:hAnsi="Times New Roman" w:cs="Times New Roman"/>
          <w:sz w:val="24"/>
          <w:szCs w:val="24"/>
        </w:rPr>
        <w:br/>
        <w:t>Ki = 0.06465479767351344</w:t>
      </w:r>
      <w:r w:rsidRPr="00A55CAA">
        <w:rPr>
          <w:rFonts w:ascii="Times New Roman" w:hAnsi="Times New Roman" w:cs="Times New Roman"/>
          <w:sz w:val="24"/>
          <w:szCs w:val="24"/>
        </w:rPr>
        <w:br/>
      </w:r>
      <w:r w:rsidRPr="00A55CAA">
        <w:rPr>
          <w:rFonts w:ascii="Times New Roman" w:hAnsi="Times New Roman" w:cs="Times New Roman"/>
          <w:sz w:val="24"/>
          <w:szCs w:val="24"/>
        </w:rPr>
        <w:br/>
        <w:t>C = ctl.tf([Kp, Ki], [1.0, 0.0])</w:t>
      </w:r>
      <w:r w:rsidRPr="00A55CAA">
        <w:rPr>
          <w:rFonts w:ascii="Times New Roman" w:hAnsi="Times New Roman" w:cs="Times New Roman"/>
          <w:sz w:val="24"/>
          <w:szCs w:val="24"/>
        </w:rPr>
        <w:br/>
        <w:t>L = C * G</w:t>
      </w:r>
      <w:r w:rsidRPr="00A55CAA">
        <w:rPr>
          <w:rFonts w:ascii="Times New Roman" w:hAnsi="Times New Roman" w:cs="Times New Roman"/>
          <w:sz w:val="24"/>
          <w:szCs w:val="24"/>
        </w:rPr>
        <w:br/>
        <w:t>T = ctl.feedback(L, 1)</w:t>
      </w:r>
      <w:r w:rsidRPr="00A55CAA">
        <w:rPr>
          <w:rFonts w:ascii="Times New Roman" w:hAnsi="Times New Roman" w:cs="Times New Roman"/>
          <w:sz w:val="24"/>
          <w:szCs w:val="24"/>
        </w:rPr>
        <w:br/>
      </w:r>
      <w:r w:rsidRPr="00A55CAA">
        <w:rPr>
          <w:rFonts w:ascii="Times New Roman" w:hAnsi="Times New Roman" w:cs="Times New Roman"/>
          <w:sz w:val="24"/>
          <w:szCs w:val="24"/>
        </w:rPr>
        <w:br/>
        <w:t>t = np.linspace(0, 20, 2000)</w:t>
      </w:r>
      <w:r w:rsidRPr="00A55CAA">
        <w:rPr>
          <w:rFonts w:ascii="Times New Roman" w:hAnsi="Times New Roman" w:cs="Times New Roman"/>
          <w:sz w:val="24"/>
          <w:szCs w:val="24"/>
        </w:rPr>
        <w:br/>
        <w:t>t_out, y_out = ctl.step_response(T, t)</w:t>
      </w:r>
      <w:r w:rsidRPr="00A55CAA">
        <w:rPr>
          <w:rFonts w:ascii="Times New Roman" w:hAnsi="Times New Roman" w:cs="Times New Roman"/>
          <w:sz w:val="24"/>
          <w:szCs w:val="24"/>
        </w:rPr>
        <w:br/>
      </w:r>
      <w:r w:rsidRPr="00A55CAA">
        <w:rPr>
          <w:rFonts w:ascii="Times New Roman" w:hAnsi="Times New Roman" w:cs="Times New Roman"/>
          <w:sz w:val="24"/>
          <w:szCs w:val="24"/>
        </w:rPr>
        <w:br/>
        <w:t>final_value = y_out[-1]</w:t>
      </w:r>
      <w:r w:rsidRPr="00A55CAA">
        <w:rPr>
          <w:rFonts w:ascii="Times New Roman" w:hAnsi="Times New Roman" w:cs="Times New Roman"/>
          <w:sz w:val="24"/>
          <w:szCs w:val="24"/>
        </w:rPr>
        <w:br/>
        <w:t>ten_pct = 0.1 * final_value</w:t>
      </w:r>
      <w:r w:rsidRPr="00A55CAA">
        <w:rPr>
          <w:rFonts w:ascii="Times New Roman" w:hAnsi="Times New Roman" w:cs="Times New Roman"/>
          <w:sz w:val="24"/>
          <w:szCs w:val="24"/>
        </w:rPr>
        <w:br/>
        <w:t>ninety_pct = 0.9 * final_value</w:t>
      </w:r>
      <w:r w:rsidRPr="00A55CAA">
        <w:rPr>
          <w:rFonts w:ascii="Times New Roman" w:hAnsi="Times New Roman" w:cs="Times New Roman"/>
          <w:sz w:val="24"/>
          <w:szCs w:val="24"/>
        </w:rPr>
        <w:br/>
        <w:t>t10_idx = np.where(y_out &gt;= ten_pct)[0][0]</w:t>
      </w:r>
      <w:r w:rsidRPr="00A55CAA">
        <w:rPr>
          <w:rFonts w:ascii="Times New Roman" w:hAnsi="Times New Roman" w:cs="Times New Roman"/>
          <w:sz w:val="24"/>
          <w:szCs w:val="24"/>
        </w:rPr>
        <w:br/>
        <w:t>t90_idx = np.where(y_out &gt;= ninety_pct)[0][0]</w:t>
      </w:r>
      <w:r w:rsidRPr="00A55CAA">
        <w:rPr>
          <w:rFonts w:ascii="Times New Roman" w:hAnsi="Times New Roman" w:cs="Times New Roman"/>
          <w:sz w:val="24"/>
          <w:szCs w:val="24"/>
        </w:rPr>
        <w:br/>
        <w:t>t_rise = t_out[t90_idx] - t_out[t10_idx]</w:t>
      </w:r>
      <w:r w:rsidRPr="00A55CAA">
        <w:rPr>
          <w:rFonts w:ascii="Times New Roman" w:hAnsi="Times New Roman" w:cs="Times New Roman"/>
          <w:sz w:val="24"/>
          <w:szCs w:val="24"/>
        </w:rPr>
        <w:br/>
        <w:t>overshoot = (np.max(y_out) - final_value) / final_value * 100.0</w:t>
      </w:r>
      <w:r w:rsidRPr="00A55CAA">
        <w:rPr>
          <w:rFonts w:ascii="Times New Roman" w:hAnsi="Times New Roman" w:cs="Times New Roman"/>
          <w:sz w:val="24"/>
          <w:szCs w:val="24"/>
        </w:rPr>
        <w:br/>
        <w:t>tol = 0.02</w:t>
      </w:r>
      <w:r w:rsidRPr="00A55CAA">
        <w:rPr>
          <w:rFonts w:ascii="Times New Roman" w:hAnsi="Times New Roman" w:cs="Times New Roman"/>
          <w:sz w:val="24"/>
          <w:szCs w:val="24"/>
        </w:rPr>
        <w:br/>
        <w:t>settle_idx = np.where(np.abs(y_out - final_value) &gt; tol * np.abs(final_value))[0]</w:t>
      </w:r>
      <w:r w:rsidRPr="00A55CAA">
        <w:rPr>
          <w:rFonts w:ascii="Times New Roman" w:hAnsi="Times New Roman" w:cs="Times New Roman"/>
          <w:sz w:val="24"/>
          <w:szCs w:val="24"/>
        </w:rPr>
        <w:br/>
        <w:t>settling_time = t_out[settle_idx[-1] + 1] if settle_idx.size &gt; 0 and (settle_idx[-1] + 1) &lt; len(t_out) else np.nan</w:t>
      </w:r>
      <w:r w:rsidRPr="00A55CAA">
        <w:rPr>
          <w:rFonts w:ascii="Times New Roman" w:hAnsi="Times New Roman" w:cs="Times New Roman"/>
          <w:sz w:val="24"/>
          <w:szCs w:val="24"/>
        </w:rPr>
        <w:br/>
        <w:t>ss_error = 1.0 - final_value</w:t>
      </w:r>
      <w:r w:rsidRPr="00A55CAA">
        <w:rPr>
          <w:rFonts w:ascii="Times New Roman" w:hAnsi="Times New Roman" w:cs="Times New Roman"/>
          <w:sz w:val="24"/>
          <w:szCs w:val="24"/>
        </w:rPr>
        <w:br/>
      </w:r>
      <w:r w:rsidRPr="00A55CAA">
        <w:rPr>
          <w:rFonts w:ascii="Times New Roman" w:hAnsi="Times New Roman" w:cs="Times New Roman"/>
          <w:sz w:val="24"/>
          <w:szCs w:val="24"/>
        </w:rPr>
        <w:br/>
        <w:t>print('Rise time:', t_rise)</w:t>
      </w:r>
      <w:r w:rsidRPr="00A55CAA">
        <w:rPr>
          <w:rFonts w:ascii="Times New Roman" w:hAnsi="Times New Roman" w:cs="Times New Roman"/>
          <w:sz w:val="24"/>
          <w:szCs w:val="24"/>
        </w:rPr>
        <w:br/>
        <w:t>print('Overshoot:', overshoot)</w:t>
      </w:r>
      <w:r w:rsidRPr="00A55CAA">
        <w:rPr>
          <w:rFonts w:ascii="Times New Roman" w:hAnsi="Times New Roman" w:cs="Times New Roman"/>
          <w:sz w:val="24"/>
          <w:szCs w:val="24"/>
        </w:rPr>
        <w:br/>
        <w:t>print('Settling time (2%):', settling_time)</w:t>
      </w:r>
      <w:r w:rsidRPr="00A55CAA">
        <w:rPr>
          <w:rFonts w:ascii="Times New Roman" w:hAnsi="Times New Roman" w:cs="Times New Roman"/>
          <w:sz w:val="24"/>
          <w:szCs w:val="24"/>
        </w:rPr>
        <w:br/>
        <w:t>print('Steady-state error:', ss_error)</w:t>
      </w:r>
      <w:r w:rsidRPr="00A55CAA">
        <w:rPr>
          <w:rFonts w:ascii="Times New Roman" w:hAnsi="Times New Roman" w:cs="Times New Roman"/>
          <w:sz w:val="24"/>
          <w:szCs w:val="24"/>
        </w:rPr>
        <w:br/>
      </w:r>
      <w:r w:rsidRPr="00A55CAA">
        <w:rPr>
          <w:rFonts w:ascii="Times New Roman" w:hAnsi="Times New Roman" w:cs="Times New Roman"/>
          <w:sz w:val="24"/>
          <w:szCs w:val="24"/>
        </w:rPr>
        <w:br/>
      </w:r>
      <w:r w:rsidRPr="00A55CAA">
        <w:rPr>
          <w:rFonts w:ascii="Times New Roman" w:hAnsi="Times New Roman" w:cs="Times New Roman"/>
          <w:sz w:val="24"/>
          <w:szCs w:val="24"/>
        </w:rPr>
        <w:lastRenderedPageBreak/>
        <w:t>plt.figure()</w:t>
      </w:r>
      <w:r w:rsidRPr="00A55CAA">
        <w:rPr>
          <w:rFonts w:ascii="Times New Roman" w:hAnsi="Times New Roman" w:cs="Times New Roman"/>
          <w:sz w:val="24"/>
          <w:szCs w:val="24"/>
        </w:rPr>
        <w:br/>
        <w:t>plt.plot(t_out, y_out)</w:t>
      </w:r>
      <w:r w:rsidRPr="00A55CAA">
        <w:rPr>
          <w:rFonts w:ascii="Times New Roman" w:hAnsi="Times New Roman" w:cs="Times New Roman"/>
          <w:sz w:val="24"/>
          <w:szCs w:val="24"/>
        </w:rPr>
        <w:br/>
        <w:t>plt.title('Closed-loop Step Response')</w:t>
      </w:r>
      <w:r w:rsidRPr="00A55CAA">
        <w:rPr>
          <w:rFonts w:ascii="Times New Roman" w:hAnsi="Times New Roman" w:cs="Times New Roman"/>
          <w:sz w:val="24"/>
          <w:szCs w:val="24"/>
        </w:rPr>
        <w:br/>
        <w:t>plt.xlabel('Time (s)')</w:t>
      </w:r>
      <w:r w:rsidRPr="00A55CAA">
        <w:rPr>
          <w:rFonts w:ascii="Times New Roman" w:hAnsi="Times New Roman" w:cs="Times New Roman"/>
          <w:sz w:val="24"/>
          <w:szCs w:val="24"/>
        </w:rPr>
        <w:br/>
        <w:t>plt.ylabel('Amplitude')</w:t>
      </w:r>
      <w:r w:rsidRPr="00A55CAA">
        <w:rPr>
          <w:rFonts w:ascii="Times New Roman" w:hAnsi="Times New Roman" w:cs="Times New Roman"/>
          <w:sz w:val="24"/>
          <w:szCs w:val="24"/>
        </w:rPr>
        <w:br/>
        <w:t>plt.grid(True)</w:t>
      </w:r>
      <w:r w:rsidRPr="00A55CAA">
        <w:rPr>
          <w:rFonts w:ascii="Times New Roman" w:hAnsi="Times New Roman" w:cs="Times New Roman"/>
          <w:sz w:val="24"/>
          <w:szCs w:val="24"/>
        </w:rPr>
        <w:br/>
        <w:t>plt.show()</w:t>
      </w:r>
      <w:r w:rsidRPr="00A55CAA">
        <w:rPr>
          <w:rFonts w:ascii="Times New Roman" w:hAnsi="Times New Roman" w:cs="Times New Roman"/>
          <w:sz w:val="24"/>
          <w:szCs w:val="24"/>
        </w:rPr>
        <w:br/>
      </w:r>
      <w:r w:rsidRPr="00A55CAA">
        <w:rPr>
          <w:rFonts w:ascii="Times New Roman" w:hAnsi="Times New Roman" w:cs="Times New Roman"/>
          <w:sz w:val="24"/>
          <w:szCs w:val="24"/>
        </w:rPr>
        <w:br/>
        <w:t>ctl.pzmap(T, Plot=True)</w:t>
      </w:r>
      <w:r w:rsidRPr="00A55CAA">
        <w:rPr>
          <w:rFonts w:ascii="Times New Roman" w:hAnsi="Times New Roman" w:cs="Times New Roman"/>
          <w:sz w:val="24"/>
          <w:szCs w:val="24"/>
        </w:rPr>
        <w:br/>
        <w:t>plt.show()</w:t>
      </w:r>
      <w:r w:rsidRPr="00A55CAA">
        <w:rPr>
          <w:rFonts w:ascii="Times New Roman" w:hAnsi="Times New Roman" w:cs="Times New Roman"/>
          <w:sz w:val="24"/>
          <w:szCs w:val="24"/>
        </w:rPr>
        <w:br/>
      </w:r>
      <w:r w:rsidRPr="00A55CAA">
        <w:rPr>
          <w:rFonts w:ascii="Times New Roman" w:hAnsi="Times New Roman" w:cs="Times New Roman"/>
          <w:sz w:val="24"/>
          <w:szCs w:val="24"/>
        </w:rPr>
        <w:br/>
        <w:t>ctl.bode(T, dB=True)</w:t>
      </w:r>
      <w:r w:rsidRPr="00A55CAA">
        <w:rPr>
          <w:rFonts w:ascii="Times New Roman" w:hAnsi="Times New Roman" w:cs="Times New Roman"/>
          <w:sz w:val="24"/>
          <w:szCs w:val="24"/>
        </w:rPr>
        <w:br/>
        <w:t>plt.show()</w:t>
      </w:r>
      <w:r w:rsidRPr="00A55CAA">
        <w:rPr>
          <w:rFonts w:ascii="Times New Roman" w:hAnsi="Times New Roman" w:cs="Times New Roman"/>
          <w:sz w:val="24"/>
          <w:szCs w:val="24"/>
        </w:rPr>
        <w:br/>
      </w:r>
    </w:p>
    <w:p w14:paraId="045352BA" w14:textId="000B6FE8" w:rsidR="009A0DE0" w:rsidRPr="00A55CAA" w:rsidRDefault="003E49AC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6</w:t>
      </w:r>
      <w:r w:rsidR="00000000" w:rsidRPr="00A55CAA">
        <w:rPr>
          <w:rFonts w:ascii="Times New Roman" w:hAnsi="Times New Roman" w:cs="Times New Roman"/>
          <w:color w:val="auto"/>
          <w:sz w:val="24"/>
          <w:szCs w:val="24"/>
        </w:rPr>
        <w:t>. Stability Comments</w:t>
      </w:r>
    </w:p>
    <w:p w14:paraId="42F2A825" w14:textId="41B3B013" w:rsidR="009A0DE0" w:rsidRDefault="00000000">
      <w:pPr>
        <w:rPr>
          <w:rFonts w:ascii="Times New Roman" w:hAnsi="Times New Roman" w:cs="Times New Roman"/>
          <w:sz w:val="24"/>
          <w:szCs w:val="24"/>
        </w:rPr>
      </w:pPr>
      <w:r w:rsidRPr="00A55CAA">
        <w:rPr>
          <w:rFonts w:ascii="Times New Roman" w:hAnsi="Times New Roman" w:cs="Times New Roman"/>
          <w:sz w:val="24"/>
          <w:szCs w:val="24"/>
        </w:rPr>
        <w:t>- The closed-loop is stable for the chosen Kp, Ki (all poles in LHP).</w:t>
      </w:r>
      <w:r w:rsidRPr="00A55CAA">
        <w:rPr>
          <w:rFonts w:ascii="Times New Roman" w:hAnsi="Times New Roman" w:cs="Times New Roman"/>
          <w:sz w:val="24"/>
          <w:szCs w:val="24"/>
        </w:rPr>
        <w:br/>
        <w:t>- A slow real pole (near origin) exists which lengthens settling time and prevents meeting ts &lt; 2.5 s.</w:t>
      </w:r>
      <w:r w:rsidRPr="00A55CAA">
        <w:rPr>
          <w:rFonts w:ascii="Times New Roman" w:hAnsi="Times New Roman" w:cs="Times New Roman"/>
          <w:sz w:val="24"/>
          <w:szCs w:val="24"/>
        </w:rPr>
        <w:br/>
      </w:r>
      <w:r w:rsidRPr="00A55CAA">
        <w:rPr>
          <w:rFonts w:ascii="Times New Roman" w:hAnsi="Times New Roman" w:cs="Times New Roman"/>
          <w:sz w:val="24"/>
          <w:szCs w:val="24"/>
        </w:rPr>
        <w:br/>
      </w:r>
      <w:r w:rsidR="00CF15FE">
        <w:rPr>
          <w:noProof/>
        </w:rPr>
        <w:drawing>
          <wp:inline distT="0" distB="0" distL="0" distR="0" wp14:anchorId="2576B0AE" wp14:editId="71B0CA53">
            <wp:extent cx="5486400" cy="3264535"/>
            <wp:effectExtent l="0" t="0" r="0" b="0"/>
            <wp:docPr id="115018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86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1D12" w14:textId="77777777" w:rsidR="00CF15FE" w:rsidRDefault="00CF15FE">
      <w:pPr>
        <w:rPr>
          <w:rFonts w:ascii="Times New Roman" w:hAnsi="Times New Roman" w:cs="Times New Roman"/>
          <w:sz w:val="24"/>
          <w:szCs w:val="24"/>
        </w:rPr>
      </w:pPr>
    </w:p>
    <w:p w14:paraId="399489D2" w14:textId="6CFC6911" w:rsidR="00CF15FE" w:rsidRPr="00A55CAA" w:rsidRDefault="003B413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57A3F8" wp14:editId="2FA68463">
            <wp:extent cx="5486400" cy="2726055"/>
            <wp:effectExtent l="0" t="0" r="0" b="0"/>
            <wp:docPr id="120691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11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6184" w14:textId="1AE024F3" w:rsidR="009A0DE0" w:rsidRPr="00A55CAA" w:rsidRDefault="00314ADA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7</w:t>
      </w:r>
      <w:r w:rsidR="00000000" w:rsidRPr="00A55CAA">
        <w:rPr>
          <w:rFonts w:ascii="Times New Roman" w:hAnsi="Times New Roman" w:cs="Times New Roman"/>
          <w:color w:val="auto"/>
          <w:sz w:val="24"/>
          <w:szCs w:val="24"/>
        </w:rPr>
        <w:t>. Short Answer</w:t>
      </w:r>
    </w:p>
    <w:p w14:paraId="388EE922" w14:textId="77777777" w:rsidR="009A0DE0" w:rsidRPr="00A55CAA" w:rsidRDefault="00000000">
      <w:pPr>
        <w:rPr>
          <w:rFonts w:ascii="Times New Roman" w:hAnsi="Times New Roman" w:cs="Times New Roman"/>
          <w:sz w:val="24"/>
          <w:szCs w:val="24"/>
        </w:rPr>
      </w:pPr>
      <w:r w:rsidRPr="00A55CAA">
        <w:rPr>
          <w:rFonts w:ascii="Times New Roman" w:hAnsi="Times New Roman" w:cs="Times New Roman"/>
          <w:sz w:val="24"/>
          <w:szCs w:val="24"/>
        </w:rPr>
        <w:t>Although a PI controller provides zero steady-state error and can shape transient response, for the plant G(s)=1/[s(s+2)] the coefficient of s^2 in the closed-loop characteristic polynomial is fixed by the plant to 2. This yields the relation α + 2ζωn = 2 between the third pole α and the dominant second-order pair (ζ, ωn). Combining this with the overshoot requirement ζ≈0.7025 forces ωn ≤ 1/ζ ≈ 1.423, which contradicts the settling-time requirement ωn &gt; 2.2776. Therefore, the two specifications cannot be achieved simultaneously with a PI controller—only a compromise (e.g., meeting overshoot but not settling time) or a different controller topology can satisfy both.</w:t>
      </w:r>
      <w:r w:rsidRPr="00A55CAA">
        <w:rPr>
          <w:rFonts w:ascii="Times New Roman" w:hAnsi="Times New Roman" w:cs="Times New Roman"/>
          <w:sz w:val="24"/>
          <w:szCs w:val="24"/>
        </w:rPr>
        <w:br/>
      </w:r>
      <w:r w:rsidRPr="00A55CAA">
        <w:rPr>
          <w:rFonts w:ascii="Times New Roman" w:hAnsi="Times New Roman" w:cs="Times New Roman"/>
          <w:sz w:val="24"/>
          <w:szCs w:val="24"/>
        </w:rPr>
        <w:br/>
      </w:r>
    </w:p>
    <w:sectPr w:rsidR="009A0DE0" w:rsidRPr="00A55C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4507644">
    <w:abstractNumId w:val="8"/>
  </w:num>
  <w:num w:numId="2" w16cid:durableId="412314010">
    <w:abstractNumId w:val="6"/>
  </w:num>
  <w:num w:numId="3" w16cid:durableId="415399785">
    <w:abstractNumId w:val="5"/>
  </w:num>
  <w:num w:numId="4" w16cid:durableId="2100976615">
    <w:abstractNumId w:val="4"/>
  </w:num>
  <w:num w:numId="5" w16cid:durableId="1901552064">
    <w:abstractNumId w:val="7"/>
  </w:num>
  <w:num w:numId="6" w16cid:durableId="398480721">
    <w:abstractNumId w:val="3"/>
  </w:num>
  <w:num w:numId="7" w16cid:durableId="362900246">
    <w:abstractNumId w:val="2"/>
  </w:num>
  <w:num w:numId="8" w16cid:durableId="1047141231">
    <w:abstractNumId w:val="1"/>
  </w:num>
  <w:num w:numId="9" w16cid:durableId="17584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444"/>
    <w:rsid w:val="0029639D"/>
    <w:rsid w:val="00314ADA"/>
    <w:rsid w:val="00326F90"/>
    <w:rsid w:val="003B4130"/>
    <w:rsid w:val="003E49AC"/>
    <w:rsid w:val="008403BE"/>
    <w:rsid w:val="009A0DE0"/>
    <w:rsid w:val="00A55CAA"/>
    <w:rsid w:val="00AA1D8D"/>
    <w:rsid w:val="00B47730"/>
    <w:rsid w:val="00CB0664"/>
    <w:rsid w:val="00CF15FE"/>
    <w:rsid w:val="00E80C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7C488E"/>
  <w14:defaultImageDpi w14:val="300"/>
  <w15:docId w15:val="{45F999F2-B78E-4E26-A6A0-4953D7A47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Rohaan</cp:lastModifiedBy>
  <cp:revision>7</cp:revision>
  <dcterms:created xsi:type="dcterms:W3CDTF">2013-12-23T23:15:00Z</dcterms:created>
  <dcterms:modified xsi:type="dcterms:W3CDTF">2025-10-19T18:01:00Z</dcterms:modified>
  <cp:category/>
</cp:coreProperties>
</file>