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Gmail Data Storage in MinIO</w:t>
      </w:r>
    </w:p>
    <w:p>
      <w:pPr>
        <w:spacing w:after="40"/>
      </w:pPr>
      <w:r>
        <w:rPr>
          <w:i/>
          <w:iCs/>
          <w:color w:val="555555"/>
          <w:sz w:val="26"/>
          <w:szCs w:val="26"/>
        </w:rPr>
        <w:t xml:space="preserve">Handover Notes for Rohan</w:t>
      </w:r>
    </w:p>
    <w:p>
      <w:pPr>
        <w:spacing w:after="300"/>
      </w:pPr>
      <w:r>
        <w:rPr>
          <w:b/>
          <w:bCs/>
          <w:color w:val="2F5496"/>
          <w:sz w:val="22"/>
          <w:szCs w:val="22"/>
        </w:rPr>
        <w:t xml:space="preserve">Detailed Handover</w:t>
      </w:r>
    </w:p>
    <w:p>
      <w:pPr>
        <w:pStyle w:val="Heading1"/>
        <w:spacing w:after="160" w:before="360"/>
      </w:pPr>
      <w:r>
        <w:t xml:space="preserve">1. Purpose</w:t>
      </w:r>
    </w:p>
    <w:p>
      <w:pPr>
        <w:spacing w:after="160"/>
      </w:pPr>
      <w:r>
        <w:t xml:space="preserve">We will use </w:t>
      </w:r>
      <w:r>
        <w:rPr>
          <w:b/>
          <w:bCs/>
        </w:rPr>
        <w:t xml:space="preserve">MinIO</w:t>
      </w:r>
      <w:r>
        <w:t xml:space="preserve"> as the storage layer for the Gmail data collected by Scout.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The main idea is simple: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Gmail → Gmail Data → JSON → MinIO Raw Bucket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The Raw bucket will store the Gmail data in JSON format.</w:t>
      </w:r>
    </w:p>
    <w:p>
      <w:pPr>
        <w:spacing w:after="160"/>
      </w:pPr>
      <w:r>
        <w:t xml:space="preserve">The Raw bucket will be kept </w:t>
      </w:r>
      <w:r>
        <w:rPr>
          <w:b/>
          <w:bCs/>
        </w:rPr>
        <w:t xml:space="preserve">PRIVATE</w:t>
      </w:r>
      <w:r>
        <w:t xml:space="preserve">.</w:t>
      </w:r>
    </w:p>
    <w:p>
      <w:pPr>
        <w:pBdr>
          <w:bottom w:val="single" w:color="AAAAAA" w:sz="6" w:space="1"/>
        </w:pBdr>
        <w:spacing w:after="300" w:before="200"/>
      </w:pPr>
    </w:p>
    <w:p>
      <w:pPr>
        <w:pStyle w:val="Heading1"/>
        <w:spacing w:after="160" w:before="360"/>
      </w:pPr>
      <w:r>
        <w:t xml:space="preserve">2. MinIO Server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The MinIO server is already created and running on the Oracle Cloud VM.</w:t>
      </w:r>
    </w:p>
    <w:p>
      <w:pPr>
        <w:pStyle w:val="Heading3"/>
        <w:spacing w:after="100" w:before="200"/>
      </w:pPr>
      <w:r>
        <w:t xml:space="preserve">MinIO API Endpoint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http://140.245.252.42:9000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This is the endpoint that the application will use to send data to MinIO.</w:t>
      </w:r>
    </w:p>
    <w:p>
      <w:pPr>
        <w:pStyle w:val="Heading3"/>
        <w:spacing w:after="100" w:before="200"/>
      </w:pPr>
      <w:r>
        <w:t xml:space="preserve">MinIO Console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http://140.245.252.42:9001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This is the web console where we can view and manage the stored data.</w:t>
      </w:r>
    </w:p>
    <w:p>
      <w:pPr>
        <w:pStyle w:val="Heading3"/>
        <w:spacing w:after="100" w:before="200"/>
      </w:pPr>
      <w:r>
        <w:t xml:space="preserve">Important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9000 → used for application/data access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9001 → used for the MinIO web console</w:t>
      </w:r>
    </w:p>
    <w:p>
      <w:pPr>
        <w:pBdr>
          <w:bottom w:val="single" w:color="AAAAAA" w:sz="6" w:space="1"/>
        </w:pBdr>
        <w:spacing w:after="300" w:before="200"/>
      </w:pPr>
    </w:p>
    <w:p>
      <w:pPr>
        <w:pStyle w:val="Heading1"/>
        <w:spacing w:after="160" w:before="360"/>
      </w:pPr>
      <w:r>
        <w:t xml:space="preserve">3. Raw Bucket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We will create one main bucket: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raw</w:t>
            </w:r>
          </w:p>
        </w:tc>
      </w:tr>
    </w:tbl>
    <w:p>
      <w:pPr>
        <w:spacing w:after="120"/>
      </w:pPr>
    </w:p>
    <w:p>
      <w:pPr>
        <w:spacing w:after="160"/>
      </w:pPr>
      <w:r>
        <w:t xml:space="preserve">The bucket will be </w:t>
      </w:r>
      <w:r>
        <w:rPr>
          <w:b/>
          <w:bCs/>
        </w:rPr>
        <w:t xml:space="preserve">PRIVATE</w:t>
      </w:r>
      <w:r>
        <w:t xml:space="preserve">.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Private means the data cannot be accessed without valid MinIO credentials and permissions.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The Raw bucket should not be made public because it contains raw enterprise Gmail data.</w:t>
      </w:r>
    </w:p>
    <w:p>
      <w:pPr>
        <w:spacing w:after="160"/>
      </w:pPr>
      <w:r>
        <w:rPr>
          <w:b/>
          <w:bCs/>
        </w:rPr>
        <w:t xml:space="preserve">Bucket versioning: DISABLED. </w:t>
      </w:r>
      <w:r>
        <w:t xml:space="preserve">Versioning is intentionally disabled for this POC. Each object uses the Gmail message ID, so each email has a unique object name. If this decision changes in the future, it will be communicated separately.</w:t>
      </w:r>
    </w:p>
    <w:p>
      <w:pPr>
        <w:pBdr>
          <w:bottom w:val="single" w:color="AAAAAA" w:sz="6" w:space="1"/>
        </w:pBdr>
        <w:spacing w:after="300" w:before="200"/>
      </w:pPr>
    </w:p>
    <w:p>
      <w:pPr>
        <w:pStyle w:val="Heading1"/>
        <w:spacing w:after="160" w:before="360"/>
      </w:pPr>
      <w:r>
        <w:t xml:space="preserve">4. Gmail Data Storage Structure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Inside the raw bucket, Gmail data will be stored under the Gmail source path.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Recommended structure: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raw/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└── gmail/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└── 2026/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└── 08/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└── 14/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├── email_001.json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├── email_002.json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└── email_003.json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The date structure will be: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gmail/YYYY/MM/DD/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For example: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gmail/2026/08/14/</w:t>
            </w:r>
          </w:p>
        </w:tc>
      </w:tr>
    </w:tbl>
    <w:p>
      <w:pPr>
        <w:spacing w:after="120"/>
      </w:pPr>
    </w:p>
    <w:p>
      <w:pPr>
        <w:spacing w:after="160"/>
      </w:pPr>
      <w:r>
        <w:t xml:space="preserve">means Gmail data received/stored for </w:t>
      </w:r>
      <w:r>
        <w:rPr>
          <w:b/>
          <w:bCs/>
        </w:rPr>
        <w:t xml:space="preserve">14 August 2026</w:t>
      </w:r>
      <w:r>
        <w:t xml:space="preserve">.</w:t>
      </w:r>
    </w:p>
    <w:p>
      <w:pPr>
        <w:spacing w:after="160"/>
      </w:pPr>
      <w:r>
        <w:rPr>
          <w:b/>
          <w:bCs/>
        </w:rPr>
        <w:t xml:space="preserve">Note on multiple Gmail accounts / mailboxes: </w:t>
      </w:r>
      <w:r>
        <w:t xml:space="preserve">if Scout ever ingests more than one Gmail account (e.g. multiple test personas), we should add an account identifier segment to the path, like: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gmail/&lt;account_id&gt;/YYYY/MM/DD/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For the current single-mailbox POC, the plain gmail/YYYY/MM/DD/ structure above is sufficient. Flagging this now so the path doesn't need to be restructured later.</w:t>
      </w:r>
    </w:p>
    <w:p>
      <w:pPr>
        <w:pBdr>
          <w:bottom w:val="single" w:color="AAAAAA" w:sz="6" w:space="1"/>
        </w:pBdr>
        <w:spacing w:after="300" w:before="200"/>
      </w:pPr>
    </w:p>
    <w:p>
      <w:pPr>
        <w:pStyle w:val="Heading1"/>
        <w:spacing w:after="160" w:before="360"/>
      </w:pPr>
      <w:r>
        <w:t xml:space="preserve">5. No Manual Folder Creation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You do not need to manually create folders for each day.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When new Gmail data is received, the application will automatically store it using the required path.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For example:</w:t>
      </w:r>
    </w:p>
    <w:p>
      <w:pPr>
        <w:pStyle w:val="Heading3"/>
        <w:spacing w:after="100" w:before="200"/>
      </w:pPr>
      <w:r>
        <w:t xml:space="preserve">Today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raw/gmail/2026/08/14/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t xml:space="preserve">Tomorrow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raw/gmail/2026/08/15/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MinIO Console will display these object paths as a folder-like structure.</w:t>
      </w:r>
    </w:p>
    <w:p>
      <w:pPr>
        <w:pBdr>
          <w:bottom w:val="single" w:color="AAAAAA" w:sz="6" w:space="1"/>
        </w:pBdr>
        <w:spacing w:after="300" w:before="200"/>
      </w:pPr>
    </w:p>
    <w:p>
      <w:pPr>
        <w:pStyle w:val="Heading1"/>
        <w:spacing w:after="160" w:before="360"/>
      </w:pPr>
      <w:r>
        <w:t xml:space="preserve">6. How One Email Will Be Stored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Suppose one Gmail email contains: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From: rohan@company.com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To: user@company.com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Subject: Project Update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Received Time: 2026-08-14 09:30:15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The email data will be converted into JSON.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Example: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"source": "gmail",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"message_id": "18abc123",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"thread_id": "18abc",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"from": "rohan@company.com",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"to": "user@company.com",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"subject": "Project Update",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"body": "Project is completed.",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"received_at": "2026-08-14T09:30:15+05:30"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It will then be stored in: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raw/gmail/2026/08/14/email_18abc123.json</w:t>
            </w:r>
          </w:p>
        </w:tc>
      </w:tr>
    </w:tbl>
    <w:p>
      <w:pPr>
        <w:pBdr>
          <w:bottom w:val="single" w:color="AAAAAA" w:sz="6" w:space="1"/>
        </w:pBdr>
        <w:spacing w:after="300" w:before="200"/>
      </w:pPr>
    </w:p>
    <w:p>
      <w:pPr>
        <w:pStyle w:val="Heading1"/>
        <w:spacing w:after="160" w:before="360"/>
      </w:pPr>
      <w:r>
        <w:t xml:space="preserve">7. File Naming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The Gmail message ID should be used as part of the file name.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Example: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email_18abc123.json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Every Gmail message has a unique message ID, so it can be identified easily.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It will help us identify the email and avoid storing the same email multiple times.</w:t>
      </w:r>
    </w:p>
    <w:p>
      <w:pPr>
        <w:pBdr>
          <w:bottom w:val="single" w:color="AAAAAA" w:sz="6" w:space="1"/>
        </w:pBdr>
        <w:spacing w:after="300" w:before="200"/>
      </w:pPr>
    </w:p>
    <w:p>
      <w:pPr>
        <w:pStyle w:val="Heading1"/>
        <w:spacing w:after="160" w:before="360"/>
      </w:pPr>
      <w:r>
        <w:t xml:space="preserve">8. Duplicate Data Handling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Before storing an email, the application should check the Gmail message ID.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Example: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Message ID: 18abc123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/>
          <w:bCs/>
        </w:rPr>
        <w:t xml:space="preserve">How to check: </w:t>
      </w:r>
      <w:r>
        <w:t xml:space="preserve">since the object path is fully derived from the message ID (gmail/YYYY/MM/DD/email_&lt;message_id&gt;.json), the simplest approach is to do a HEAD/stat_object call on that exact path before the PUT: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If the object already exists → skip storing (duplicate), log it as skipped.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If the object does not exist → proceed to store it.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This avoids the need for a separate duplicate-tracking table for the Raw layer.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This is important because the Gmail data collection process may run multiple times.</w:t>
      </w:r>
    </w:p>
    <w:p>
      <w:pPr>
        <w:pBdr>
          <w:bottom w:val="single" w:color="AAAAAA" w:sz="6" w:space="1"/>
        </w:pBdr>
        <w:spacing w:after="300" w:before="200"/>
      </w:pPr>
    </w:p>
    <w:p>
      <w:pPr>
        <w:pStyle w:val="Heading1"/>
        <w:spacing w:after="160" w:before="360"/>
      </w:pPr>
      <w:r>
        <w:t xml:space="preserve">9. Multiple Emails on the Same Day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Suppose five emails arrive on 14 August.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They will be stored like this: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raw/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└── gmail/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└── 2026/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└── 08/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└── 14/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├── email_18abc123.json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├── email_18abc456.json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├── email_18abc789.json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├── email_18abcd00.json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└── email_18abcd11.json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If emails arrive on 15 August: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raw/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└── gmail/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└── 2026/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└── 08/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├── 14/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│   ├── email_18abc123.json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│   └── email_18abc456.json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└── 15/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├── email_18abc999.json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└── email_18abcd00.json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So the data remains organized date-wise.</w:t>
      </w:r>
    </w:p>
    <w:p>
      <w:pPr>
        <w:pBdr>
          <w:bottom w:val="single" w:color="AAAAAA" w:sz="6" w:space="1"/>
        </w:pBdr>
        <w:spacing w:after="300" w:before="200"/>
      </w:pPr>
    </w:p>
    <w:p>
      <w:pPr>
        <w:pStyle w:val="Heading1"/>
        <w:spacing w:after="160" w:before="360"/>
      </w:pPr>
      <w:r>
        <w:t xml:space="preserve">10. Time Information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The email JSON will contain the actual email received time.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Example: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"received_at": "2026-08-14T09:30:15+05:30"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We do not need to create a separate folder for every time.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For example, we do NOT need: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09-30-15/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10-15-20/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11-45-10/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Instead, all emails for the same day can stay under: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gmail/2026/08/14/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and the exact time will remain inside the JSON data.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This keeps the storage structure simple.</w:t>
      </w:r>
    </w:p>
    <w:p>
      <w:pPr>
        <w:pBdr>
          <w:bottom w:val="single" w:color="AAAAAA" w:sz="6" w:space="1"/>
        </w:pBdr>
        <w:spacing w:after="300" w:before="200"/>
      </w:pPr>
    </w:p>
    <w:p>
      <w:pPr>
        <w:pStyle w:val="Heading1"/>
        <w:spacing w:after="160" w:before="360"/>
      </w:pPr>
      <w:r>
        <w:t xml:space="preserve">11. Access to MinIO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Sutej will provide the required MinIO credentials to you, including: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MinIO Endpoint: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http://140.245.252.42:9000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Bucket: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raw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Access Key: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Provided separately by Sutej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Secret Key: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Provided separately by Sutej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Required access: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As agreed for Gmail data ingestion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The actual Secret Key will not be written in this document — it will be shared separately over a secure channel.</w:t>
      </w:r>
    </w:p>
    <w:p>
      <w:pPr>
        <w:pStyle w:val="Heading3"/>
        <w:spacing w:after="100" w:before="200"/>
      </w:pPr>
      <w:r>
        <w:t xml:space="preserve">Important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 not commit the credentials into GitHub or source code.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 not share the Secret Key in public channels.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Prefer environment variables / a secrets manager over hardcoding credentials in the ingestion script.</w:t>
      </w:r>
    </w:p>
    <w:p>
      <w:pPr>
        <w:pBdr>
          <w:bottom w:val="single" w:color="AAAAAA" w:sz="6" w:space="1"/>
        </w:pBdr>
        <w:spacing w:after="300" w:before="200"/>
      </w:pPr>
    </w:p>
    <w:p>
      <w:pPr>
        <w:pStyle w:val="Heading1"/>
        <w:spacing w:after="160" w:before="360"/>
      </w:pPr>
      <w:r>
        <w:t xml:space="preserve">12. What You (Rohan) Need to Do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Your responsibility is to make sure that Gmail data reaches the MinIO Raw bucket in the agreed structure.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The expected result is: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Gmail Data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MinIO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raw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gmail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YYYY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Email JSON files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For example: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raw/gmail/2026/08/14/email_18abc123.json</w:t>
            </w:r>
          </w:p>
        </w:tc>
      </w:tr>
    </w:tbl>
    <w:p>
      <w:pPr>
        <w:pBdr>
          <w:bottom w:val="single" w:color="AAAAAA" w:sz="6" w:space="1"/>
        </w:pBdr>
        <w:spacing w:after="300" w:before="200"/>
      </w:pPr>
    </w:p>
    <w:p>
      <w:pPr>
        <w:pStyle w:val="Heading1"/>
        <w:spacing w:after="160" w:before="360"/>
      </w:pPr>
      <w:r>
        <w:t xml:space="preserve">13. What Sutej Will Handle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Sutej will handle the MinIO side and provide the required access.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Sutej will provide: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MinIO server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MinIO endpoint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Raw bucket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MinIO credentials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Required permissions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Bucket configuration (versioning: disabled, see Section 3)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MinIO Console access for checking the stored data</w:t>
      </w:r>
    </w:p>
    <w:p>
      <w:pPr>
        <w:pBdr>
          <w:bottom w:val="single" w:color="AAAAAA" w:sz="6" w:space="1"/>
        </w:pBdr>
        <w:spacing w:after="300" w:before="200"/>
      </w:pPr>
    </w:p>
    <w:p>
      <w:pPr>
        <w:pStyle w:val="Heading1"/>
        <w:spacing w:after="160" w:before="360"/>
      </w:pPr>
      <w:r>
        <w:t xml:space="preserve">14. How We Will Verify the Data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After Gmail data is stored, Sutej can open the MinIO Console: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http://140.245.252.42:9001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Then: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Buckets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raw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gmail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2026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14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The stored JSON files should be visible there.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This allows us to verify that Gmail data is reaching the Raw bucket correctly.</w:t>
      </w:r>
    </w:p>
    <w:p>
      <w:pPr>
        <w:pBdr>
          <w:bottom w:val="single" w:color="AAAAAA" w:sz="6" w:space="1"/>
        </w:pBdr>
        <w:spacing w:after="300" w:before="200"/>
      </w:pPr>
    </w:p>
    <w:p>
      <w:pPr>
        <w:pStyle w:val="Heading1"/>
        <w:spacing w:after="160" w:before="360"/>
      </w:pPr>
      <w:r>
        <w:t xml:space="preserve">15. Final Expected Structure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The final structure will be: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raw/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└── gmail/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└── 2026/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└── 08/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├── 14/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│   ├── email_18abc123.json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│   ├── email_18abc456.json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│   └── email_18abc789.json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└── 15/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├── email_18abc999.json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└── email_18abcd00.json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This structure gives us: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Raw Gmail data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Source-wise organization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Date-wise organization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Unique email identification (used for de-duplication, Section 8)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Easy browsing in MinIO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Easy future processing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Private storage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Predictable, simple storage (no versioning overhead)</w:t>
      </w:r>
    </w:p>
    <w:p>
      <w:pPr>
        <w:pBdr>
          <w:bottom w:val="single" w:color="AAAAAA" w:sz="6" w:space="1"/>
        </w:pBdr>
        <w:spacing w:after="300" w:before="200"/>
      </w:pPr>
    </w:p>
    <w:p>
      <w:pPr>
        <w:pStyle w:val="Heading1"/>
        <w:spacing w:after="160" w:before="360"/>
      </w:pPr>
      <w:r>
        <w:t xml:space="preserve">16. Error Handling (basic expectations for POC)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Rohan's ingestion script should handle at least these cases: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MinIO temporarily unreachable </w:t>
      </w:r>
      <w:r>
        <w:t xml:space="preserve">→ retry with a short backoff (e.g. 2–3 attempts) before logging a failure.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Partial/failed write </w:t>
      </w:r>
      <w:r>
        <w:t xml:space="preserve">→ do not treat the email as "stored" unless the PUT call succeeds; re-attempt on next run rather than silently dropping it.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Malformed Gmail data </w:t>
      </w:r>
      <w:r>
        <w:t xml:space="preserve">(missing message ID, etc.) → skip and log rather than storing a file with a broken/blank name.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This is intentionally lightweight for the POC. The main goal is to avoid silently losing an email when a temporary failure occurs.</w:t>
      </w:r>
    </w:p>
    <w:p>
      <w:pPr>
        <w:pBdr>
          <w:bottom w:val="single" w:color="AAAAAA" w:sz="6" w:space="1"/>
        </w:pBdr>
        <w:spacing w:after="300" w:before="200"/>
      </w:pPr>
    </w:p>
    <w:p>
      <w:pPr>
        <w:pStyle w:val="Heading1"/>
        <w:spacing w:after="160" w:before="360"/>
      </w:pPr>
      <w:r>
        <w:t xml:space="preserve">17. Simple Responsibility Summary</w:t>
      </w:r>
    </w:p>
    <w:p>
      <w:pPr>
        <w:pStyle w:val="Heading3"/>
        <w:spacing w:after="100" w:before="200"/>
      </w:pPr>
      <w:r>
        <w:t xml:space="preserve">Sutej — MinIO side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Create and maintain MinIO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Create Raw bucket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Configure bucket (private, versioning disabled)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Provide endpoint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Provide credentials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Provide required permissions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Verify stored data</w:t>
      </w:r>
    </w:p>
    <w:p>
      <w:pPr>
        <w:pStyle w:val="Heading3"/>
        <w:spacing w:after="100" w:before="200"/>
      </w:pPr>
      <w:r>
        <w:t xml:space="preserve">Rohan — Gmail data side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Collect Gmail data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Prepare the required JSON data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Send/store the data in MinIO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Follow the agreed storage path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 Gmail Message ID for unique identification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Check for duplicates via HEAD/stat_object before storing (Section 8)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Handle errors during data storage (Section 16)</w:t>
      </w:r>
    </w:p>
    <w:p>
      <w:pPr>
        <w:pBdr>
          <w:bottom w:val="single" w:color="AAAAAA" w:sz="6" w:space="1"/>
        </w:pBdr>
        <w:spacing w:after="300" w:before="200"/>
      </w:pPr>
    </w:p>
    <w:p>
      <w:pPr>
        <w:pStyle w:val="Heading1"/>
        <w:spacing w:after="160" w:before="360"/>
      </w:pPr>
      <w:r>
        <w:t xml:space="preserve">18. Final Goal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The final goal is very simple:</w:t>
      </w:r>
    </w:p>
    <w:p>
      <w:pPr>
        <w:pBdr>
          <w:left w:val="single" w:color="2F5496" w:sz="12" w:space="8"/>
        </w:pBdr>
        <w:spacing w:after="200"/>
        <w:ind w:left="431"/>
      </w:pPr>
      <w:r>
        <w:rPr>
          <w:i/>
          <w:iCs/>
        </w:rPr>
        <w:t xml:space="preserve">Whenever new Gmail data is collected, it should automatically reach the private MinIO raw bucket and be stored as JSON under the correct Gmail date path.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Example: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New Gmail Email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JSON Data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MinIO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raw/gmail/2026/08/14/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email_18abc123.json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Sutej will provide the required MinIO access credentials, so you do not need to create or configure the MinIO server yourself.</w:t>
      </w:r>
    </w:p>
    <w:p>
      <w:pPr>
        <w:pBdr>
          <w:bottom w:val="single" w:color="AAAAAA" w:sz="6" w:space="1"/>
        </w:pBdr>
        <w:spacing w:after="300" w:before="200"/>
      </w:pPr>
    </w:p>
    <w:p>
      <w:pPr>
        <w:pStyle w:val="Heading1"/>
        <w:spacing w:after="160" w:before="360"/>
      </w:pPr>
      <w:r>
        <w:t xml:space="preserve">Changelog (v1 → v2)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Fixed section numbering (was repeating "11" seven times).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Resolved versioning contradiction: filename says "No Versioning," but v1 body called it "optional" — now explicitly stated as disabled with rationale (Section 3).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Added duplicate-check mechanism detail: HEAD/stat_object before PUT (Section 8).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Added note on multi-account mailbox path extension for future use (Section 4).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Added a basic error-handling expectations section (Section 16).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Merged the two redundant "Access to MinIO" sections into one (Section 11).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b/>
      <w:bCs/>
      <w:color w:val="2F5496"/>
      <w:sz w:val="44"/>
      <w:szCs w:val="44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pPr>
      <w:spacing w:after="100" w:before="200"/>
      <w:outlineLvl w:val="2"/>
    </w:pPr>
    <w:rPr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2026-08-14T05:52:36.255Z</dcterms:created>
  <dcterms:modified xsi:type="dcterms:W3CDTF">2026-08-14T05:52:36.272Z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