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60"/>
          <w:szCs w:val="60"/>
        </w:rPr>
        <w:t xml:space="preserve">Aegis</w:t>
      </w:r>
    </w:p>
    <w:p>
      <w:pPr>
        <w:spacing w:after="200"/>
        <w:jc w:val="center"/>
      </w:pPr>
      <w:r>
        <w:rPr>
          <w:i/>
          <w:iCs/>
          <w:color w:val="2E75B6"/>
          <w:sz w:val="28"/>
          <w:szCs w:val="28"/>
        </w:rPr>
        <w:t xml:space="preserve">An AI Guardian for Aging Parents</w:t>
      </w:r>
    </w:p>
    <w:p>
      <w:pPr>
        <w:spacing w:after="360"/>
        <w:jc w:val="center"/>
      </w:pPr>
      <w:r>
        <w:rPr>
          <w:color w:val="666666"/>
          <w:sz w:val="20"/>
          <w:szCs w:val="20"/>
        </w:rPr>
        <w:t xml:space="preserve">HackPrinceton 2026  ·  Healthcare Track  ·  Project Plan</w:t>
      </w:r>
    </w:p>
    <w:p>
      <w:pPr>
        <w:pStyle w:val="Heading1"/>
      </w:pPr>
      <w:r>
        <w:t xml:space="preserve">The Problem</w:t>
      </w:r>
    </w:p>
    <w:p>
      <w:pPr>
        <w:spacing w:after="120"/>
      </w:pPr>
      <w:r>
        <w:t xml:space="preserve">56 million Americans are 65+, and most want to age at home. Their adult children are terrified about it — and they should be.</w:t>
      </w:r>
    </w:p>
    <w:p>
      <w:pPr>
        <w:spacing w:after="120"/>
      </w:pPr>
      <w:r>
        <w:t xml:space="preserve">Current solutions are fragmented and dumb: Life Alert pendants, paper pill boxes, robocall scams, family group chats where nobody replies. Elderly people are also the #1 target of predatory subscription scams and medication cost gouging.</w:t>
      </w:r>
    </w:p>
    <w:p>
      <w:pPr>
        <w:spacing w:after="120"/>
      </w:pPr>
      <w:r>
        <w:t xml:space="preserve">Nothing exists that watches the whole picture — the health, the bills, the groceries, the clinical-trial opportunities — and actually takes action.</w:t>
      </w:r>
    </w:p>
    <w:p>
      <w:pPr>
        <w:pStyle w:val="Heading1"/>
      </w:pPr>
      <w:r>
        <w:t xml:space="preserve">The Solution</w:t>
      </w:r>
    </w:p>
    <w:p>
      <w:pPr>
        <w:spacing w:after="120"/>
      </w:pPr>
      <w:r>
        <w:rPr>
          <w:b/>
          <w:bCs/>
        </w:rPr>
        <w:t xml:space="preserve">Aegis</w:t>
      </w:r>
      <w:r>
        <w:t xml:space="preserve"> is a 24/7 home guardian: one physical device on grandma's kitchen counter, plus a swarm of AI agents that </w:t>
      </w:r>
      <w:r>
        <w:rPr>
          <w:i/>
          <w:iCs/>
        </w:rPr>
        <w:t xml:space="preserve">take real actions </w:t>
      </w:r>
      <w:r>
        <w:t xml:space="preserve">on behalf of the family. The adult child gets iMessage alerts and a web dashboard — no new app to install, no wearables to fight over.</w:t>
      </w:r>
    </w:p>
    <w:p>
      <w:pPr>
        <w:spacing w:after="120"/>
      </w:pPr>
      <w:r>
        <w:t xml:space="preserve">The core bet: the right form factor for this user is a stationary hub, not a wearable. Echo, Nest Hub, HomePod all ship as kitchen-counter appliances for a reason — elderly users hate wearing things, but tolerate appliances.</w:t>
      </w:r>
    </w:p>
    <w:p>
      <w:pPr>
        <w:pStyle w:val="Heading1"/>
      </w:pPr>
      <w:r>
        <w:t xml:space="preserve">Hardware: the "Guardian Hub"</w:t>
      </w:r>
    </w:p>
    <w:p>
      <w:pPr>
        <w:spacing w:after="120"/>
      </w:pPr>
      <w:r>
        <w:t xml:space="preserve">One physical unit built from the MLH kit. Not wireless, not wearable, not a wristband. A small plugged-in appliance that sits on a counter — which is exactly how competing products in this space ship.</w:t>
      </w:r>
    </w:p>
    <w:p>
      <w:pPr>
        <w:spacing w:after="120"/>
      </w:pPr>
      <w:r>
        <w:t xml:space="preserve">Components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Role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Component</w:t>
            </w:r>
          </w:p>
        </w:tc>
        <w:tc>
          <w:tcPr>
            <w:tcW w:type="dxa" w:w="2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What it does in the demo</w:t>
            </w:r>
          </w:p>
        </w:tc>
        <w:tc>
          <w:tcPr>
            <w:tcW w:type="dxa" w:w="2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Build effort</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Fall detection</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Raspberry Pi + Logitech webcam</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Watches the room; pose goes horizontal + low for &gt;2s triggers alert</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~3 hrs (pretrained MediaPipe/YOLO pose)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Pill monitoring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Arduino + load cell OR photoresistor under pill slot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Detects if morning meds were taken by 11am; escalates if not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~2 hrs</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Panic button</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Arduino + big arcade-style button</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Judge presses it → full alert cascade live on stage</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~1 hr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Voice check-in (optional)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Pi + USB mic</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Daily 'how are you feeling' transcribed and flagged by K2 Think</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~2 hrs</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Room presence (optional)</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Arduino + PIR motion sensor</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No motion for 14 hrs triggers check-in</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~1 hr</w:t>
            </w:r>
          </w:p>
        </w:tc>
      </w:tr>
    </w:tbl>
    <w:p>
      <w:r>
        <w:t xml:space="preserve"/>
      </w:r>
    </w:p>
    <w:p>
      <w:pPr>
        <w:pStyle w:val="Heading3"/>
      </w:pPr>
      <w:r>
        <w:t xml:space="preserve">Build advice</w:t>
      </w:r>
    </w:p>
    <w:p>
      <w:pPr>
        <w:pStyle w:val="ListParagraph"/>
        <w:numPr>
          <w:ilvl w:val="0"/>
          <w:numId w:val="2"/>
        </w:numPr>
      </w:pPr>
      <w:r>
        <w:t xml:space="preserve">Mount everything on a single foam-board or painted cardboard housing so it reads as one product on the judging table.</w:t>
      </w:r>
    </w:p>
    <w:p>
      <w:pPr>
        <w:pStyle w:val="ListParagraph"/>
        <w:numPr>
          <w:ilvl w:val="0"/>
          <w:numId w:val="2"/>
        </w:numPr>
      </w:pPr>
      <w:r>
        <w:t xml:space="preserve">Don't pair over Bluetooth on stage — every wireless link is a live demo risk. Use USB/wired where possible.</w:t>
      </w:r>
    </w:p>
    <w:p>
      <w:pPr>
        <w:pStyle w:val="ListParagraph"/>
        <w:numPr>
          <w:ilvl w:val="0"/>
          <w:numId w:val="2"/>
        </w:numPr>
      </w:pPr>
      <w:r>
        <w:t xml:space="preserve">Have a pre-recorded fall-detection clip ready as a backup in case the live pose model misfires during the pitch.</w:t>
      </w:r>
    </w:p>
    <w:p>
      <w:pPr>
        <w:pStyle w:val="Heading1"/>
      </w:pPr>
      <w:r>
        <w:t xml:space="preserve">Agent Architecture</w:t>
      </w:r>
    </w:p>
    <w:p>
      <w:pPr>
        <w:spacing w:after="120"/>
      </w:pPr>
      <w:r>
        <w:t xml:space="preserve">Six specialized agents, each running in its own Dedalus Container (one container per agent satisfies the "agent swarm" criterion explicitly). They communicate via a shared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Agent</w:t>
            </w:r>
          </w:p>
        </w:tc>
        <w:tc>
          <w:tcPr>
            <w:tcW w:type="dxa" w:w="2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Powered by</w:t>
            </w:r>
          </w:p>
        </w:tc>
        <w:tc>
          <w:tcPr>
            <w:tcW w:type="dxa" w:w="4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Job</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Health Agent</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K2 Think V2</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Medication schedule, symptom logging, drug-interaction flagging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Replenishment Agent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Knot AgenticShopping (Walmart / Costco / Target / DoorDash)</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Auto-reorders groceries and household essentials when Pi/Arduino detect low supply</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Adherence Agent</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Knot TransactionLink</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Reads pharmacy transaction history; flags missed refills; drafts reminders (does NOT purchase meds directly)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Bill Protector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Knot SubManager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Surfaces and cancels predatory subscriptions targeting seniors</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Trial-Matcher Agent</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K2 Think V2 + ClinicalTrials.gov</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Reasons over patient profile to match ongoing clinical trials (Regeneron track)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Family Liaison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Photon iMessage</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Pushes alerts, daily summaries, and action prompts to the adult child</w:t>
            </w:r>
          </w:p>
        </w:tc>
      </w:tr>
    </w:tbl>
    <w:p>
      <w:r>
        <w:t xml:space="preserve"/>
      </w:r>
    </w:p>
    <w:p>
      <w:pPr>
        <w:pStyle w:val="Heading3"/>
      </w:pPr>
      <w:r>
        <w:t xml:space="preserve">Why we split Shopping into two agents</w:t>
      </w:r>
    </w:p>
    <w:p>
      <w:pPr>
        <w:spacing w:after="120"/>
      </w:pPr>
      <w:r>
        <w:rPr>
          <w:b/>
          <w:bCs/>
        </w:rPr>
        <w:t xml:space="preserve">Replenishment </w:t>
      </w:r>
      <w:r>
        <w:t xml:space="preserve">uses Knot's AgenticShopping, which supports Walmart, Costco, Target, DoorDash, Amazon, and hundreds more — grocery reorder is a strong, visual demo.</w:t>
      </w:r>
    </w:p>
    <w:p>
      <w:pPr>
        <w:spacing w:after="120"/>
      </w:pPr>
      <w:r>
        <w:rPr>
          <w:b/>
          <w:bCs/>
        </w:rPr>
        <w:t xml:space="preserve">Adherence </w:t>
      </w:r>
      <w:r>
        <w:t xml:space="preserve">uses Knot's TransactionLink to read pharmacy refill history. It does NOT attempt to purchase controlled substances through an API — that's a federal no-go. Instead, it detects missed refills and drafts reminders for grandma and the adult child.</w:t>
      </w:r>
    </w:p>
    <w:p>
      <w:pPr>
        <w:spacing w:after="120"/>
      </w:pPr>
      <w:r>
        <w:t xml:space="preserve">This split is also strategically better for the Knot track: we use two distinct Knot products meaningfully, which is exactly what their "Best Use of Product Suite" prize rewards.</w:t>
      </w:r>
    </w:p>
    <w:p>
      <w:pPr>
        <w:pStyle w:val="Heading1"/>
      </w:pPr>
      <w:r>
        <w:t xml:space="preserve">Track Coverage</w:t>
      </w:r>
    </w:p>
    <w:p>
      <w:pPr>
        <w:spacing w:after="120"/>
      </w:pPr>
      <w:r>
        <w:t xml:space="preserve">Single coherent product hitting up to 14 tracks. One main (Healthcare), one optional main (Hardware), and the rest special: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Track</w:t>
            </w:r>
          </w:p>
        </w:tc>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Type</w:t>
            </w:r>
          </w:p>
        </w:tc>
        <w:tc>
          <w:tcPr>
            <w:tcW w:type="dxa" w:w="4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How Aegis hits it</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Healthcare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Main (required)</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Core problem — aging-in-place safety + medication adherence + clinical-trial matching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Best Overall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Automatic</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Integrates hardware, multi-agent AI, and real social impact</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Best Hardware Hack</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Optional main</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Guardian Hub: Pi + webcam fall detection + Arduino pill-box sensor + panic button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Best Rookie Hack</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Optional main</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If team qualifies</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Eragon — What Runs Monday</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Agents take real actions (reorder groceries, cancel scam subs, draft refill reminders) — hits Depth of Action hard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Knot API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Uses TransactionLink (pharmacy pattern detection) + AgenticShopping (grocery reorder via Walmart/Costco/Target) + SubManager (scam-sub cancellation) — three products, real actions</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K2 Think V2</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Non-trivial reasoning: drug-interaction flagging, trial-eligibility matching, symptom triage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Photon iMessage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Family caregiver interface — no new app required</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Dedalus Containers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Agent swarm: one container per specialized agent (Health, Replenishment, Adherence, Trial-Matcher, Family Liaison)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Orchids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Family caregiver dashboard</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Regeneron (Clinical Trials)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Trial-Matcher agent: first-class feature, not bolted 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Bojarski Hardware + AI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Same Guardian Hub build, framed differently</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Telora Startup Track</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Aging-in-place is a real multi-billion-dollar market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Enter Pro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Special</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Take the free credits</w:t>
            </w:r>
          </w:p>
        </w:tc>
      </w:tr>
    </w:tbl>
    <w:p>
      <w:pPr>
        <w:pStyle w:val="Heading1"/>
      </w:pPr>
      <w:r>
        <w:t xml:space="preserve">Hitting the Main Judging Criteria</w:t>
      </w:r>
    </w:p>
    <w:p>
      <w:pPr>
        <w:spacing w:after="120"/>
      </w:pPr>
      <w:r>
        <w:rPr>
          <w:b/>
          <w:bCs/>
        </w:rPr>
        <w:t xml:space="preserve">Creativity — </w:t>
      </w:r>
      <w:r>
        <w:t xml:space="preserve">the "ah-ha" is reframing Knot (a fintech infrastructure tool) as elder-protection infrastructure. Nobody else will pitch it this way.</w:t>
      </w:r>
    </w:p>
    <w:p>
      <w:pPr>
        <w:spacing w:after="120"/>
      </w:pPr>
      <w:r>
        <w:rPr>
          <w:b/>
          <w:bCs/>
        </w:rPr>
        <w:t xml:space="preserve">Utility — </w:t>
      </w:r>
      <w:r>
        <w:t xml:space="preserve">every agent does one concrete thing a real family would pay for, and the demo shows live actions (not chat summaries).</w:t>
      </w:r>
    </w:p>
    <w:p>
      <w:pPr>
        <w:spacing w:after="120"/>
      </w:pPr>
      <w:r>
        <w:rPr>
          <w:b/>
          <w:bCs/>
        </w:rPr>
        <w:t xml:space="preserve">Charity — </w:t>
      </w:r>
      <w:r>
        <w:t xml:space="preserve">elder loneliness, elder financial abuse, and medication nonadherence are all measurable, documented crises. Easy to make the case to judges.</w:t>
      </w:r>
    </w:p>
    <w:p>
      <w:pPr>
        <w:spacing w:after="120"/>
      </w:pPr>
      <w:r>
        <w:rPr>
          <w:b/>
          <w:bCs/>
        </w:rPr>
        <w:t xml:space="preserve">Avidity — </w:t>
      </w:r>
      <w:r>
        <w:t xml:space="preserve">the pitch lands hardest with a personal story. Anyone with grandparents instantly understands the problem.</w:t>
      </w:r>
    </w:p>
    <w:p>
      <w:pPr>
        <w:pStyle w:val="Heading1"/>
      </w:pPr>
      <w:r>
        <w:t xml:space="preserve">36-Hour MVP Scope</w:t>
      </w:r>
    </w:p>
    <w:p>
      <w:pPr>
        <w:spacing w:after="120"/>
      </w:pPr>
      <w:r>
        <w:t xml:space="preserve">We are shipping a demo, not a product. The critical path must work live; everything else can be stubbed with realistic mock data.</w:t>
      </w:r>
    </w:p>
    <w:p>
      <w:pPr>
        <w:pStyle w:val="Heading3"/>
      </w:pPr>
      <w:r>
        <w:t xml:space="preserve">Must work live on stage</w:t>
      </w:r>
    </w:p>
    <w:p>
      <w:pPr>
        <w:pStyle w:val="ListParagraph"/>
        <w:numPr>
          <w:ilvl w:val="0"/>
          <w:numId w:val="3"/>
        </w:numPr>
      </w:pPr>
      <w:r>
        <w:t xml:space="preserve">Fall detection on Pi/webcam (judge falls or we trigger it manually).</w:t>
      </w:r>
    </w:p>
    <w:p>
      <w:pPr>
        <w:pStyle w:val="ListParagraph"/>
        <w:numPr>
          <w:ilvl w:val="0"/>
          <w:numId w:val="3"/>
        </w:numPr>
      </w:pPr>
      <w:r>
        <w:t xml:space="preserve">One Knot integration end-to-end — SubManager cancelling a fake scam subscription is the most demo-able.</w:t>
      </w:r>
    </w:p>
    <w:p>
      <w:pPr>
        <w:pStyle w:val="ListParagraph"/>
        <w:numPr>
          <w:ilvl w:val="0"/>
          <w:numId w:val="3"/>
        </w:numPr>
      </w:pPr>
      <w:r>
        <w:t xml:space="preserve">One K2 Think reasoning call — trial eligibility against a mock patient profile.</w:t>
      </w:r>
    </w:p>
    <w:p>
      <w:pPr>
        <w:pStyle w:val="ListParagraph"/>
        <w:numPr>
          <w:ilvl w:val="0"/>
          <w:numId w:val="3"/>
        </w:numPr>
      </w:pPr>
      <w:r>
        <w:t xml:space="preserve">Photon iMessage alert firing when the fall is detected.</w:t>
      </w:r>
    </w:p>
    <w:p>
      <w:pPr>
        <w:pStyle w:val="ListParagraph"/>
        <w:numPr>
          <w:ilvl w:val="0"/>
          <w:numId w:val="3"/>
        </w:numPr>
      </w:pPr>
      <w:r>
        <w:t xml:space="preserve">Orchids dashboard showing live event stream during the demo.</w:t>
      </w:r>
    </w:p>
    <w:p>
      <w:r>
        <w:t xml:space="preserve"/>
      </w:r>
    </w:p>
    <w:p>
      <w:pPr>
        <w:pStyle w:val="Heading3"/>
      </w:pPr>
      <w:r>
        <w:t xml:space="preserve">Can be stubbed with convincing mocks</w:t>
      </w:r>
    </w:p>
    <w:p>
      <w:pPr>
        <w:pStyle w:val="ListParagraph"/>
        <w:numPr>
          <w:ilvl w:val="0"/>
          <w:numId w:val="2"/>
        </w:numPr>
      </w:pPr>
      <w:r>
        <w:t xml:space="preserve">Additional agents beyond the core set (Bill Protector and Trial-Matcher can use canned responses for the demo).</w:t>
      </w:r>
    </w:p>
    <w:p>
      <w:pPr>
        <w:pStyle w:val="ListParagraph"/>
        <w:numPr>
          <w:ilvl w:val="0"/>
          <w:numId w:val="2"/>
        </w:numPr>
      </w:pPr>
      <w:r>
        <w:t xml:space="preserve">Additional Knot products beyond the one that works live.</w:t>
      </w:r>
    </w:p>
    <w:p>
      <w:pPr>
        <w:pStyle w:val="ListParagraph"/>
        <w:numPr>
          <w:ilvl w:val="0"/>
          <w:numId w:val="2"/>
        </w:numPr>
      </w:pPr>
      <w:r>
        <w:t xml:space="preserve">Voice check-in and room-presence hardware (bonus if working, skip if time-pressed).</w:t>
      </w:r>
    </w:p>
    <w:p>
      <w:pPr>
        <w:pStyle w:val="Heading1"/>
      </w:pPr>
      <w:r>
        <w:t xml:space="preserve">36-Hour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Time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Phase</w:t>
            </w:r>
          </w:p>
        </w:tc>
        <w:tc>
          <w:tcPr>
            <w:tcW w:type="dxa" w:w="5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rPr>
              <w:t xml:space="preserve">Milestones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Fri 8pm – Sat 2am</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Kickoff</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Team roles assigned. Grab MLH hardware kit IMMEDIATELY. Call Knot List Merchants endpoint; save output. Get K2 Think API key via WhatsApp. Set up Dedalus, Orchids, Photon accounts.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Sat 2am – Sat 10am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Core build</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Hardware: fall detection working end-to-end. Software: one Knot integration live (SubManager cancel flow is most demo-able). K2 Think reasoning call returning useful output.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Sat 10am – Sat 6pm</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Integration</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Photon iMessage alert pipeline working. Orchids dashboard with mock + live data. Second Knot product (AgenticShopping grocery reorder).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Sat 6pm – Sun 2am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Polish</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Trial-Matcher agent. Third Knot product if time. All agents deployed to Dedalus Containers. Demo script rehearsed.</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Sun 2am – Sun 7am</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Safety buffer</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Bug fixes. Record 2-min video demo. Write Devpost submission. SLEEP.</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Sun 8am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bCs/>
              </w:rPr>
              <w:t xml:space="preserve">SUBMIT</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b w:val="false"/>
                <w:bCs w:val="false"/>
              </w:rPr>
              <w:t xml:space="preserve">Submit on Devpost. Enroll in Healthcare (main) + Hardware + all Special Tracks.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Sun 9:30am – 2pm</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rPr>
              <w:t xml:space="preserve">Judging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rPr>
              <w:t xml:space="preserve">Present 3+ times. Stay polite, energetic, on-message.</w:t>
            </w:r>
          </w:p>
        </w:tc>
      </w:tr>
    </w:tbl>
    <w:p>
      <w:pPr>
        <w:pStyle w:val="Heading1"/>
      </w:pPr>
      <w:r>
        <w:t xml:space="preserve">2-Minute Demo Script</w:t>
      </w:r>
    </w:p>
    <w:p>
      <w:pPr>
        <w:spacing w:after="120"/>
      </w:pPr>
      <w:r>
        <w:t xml:space="preserve">The demo flow is designed to be re-runnable 3+ times for different judge pairs without us getting tired or making mistakes.</w:t>
      </w:r>
    </w:p>
    <w:p>
      <w:pPr>
        <w:pStyle w:val="Heading3"/>
      </w:pPr>
      <w:r>
        <w:t xml:space="preserve">0:00 – 0:20  ·  The hook</w:t>
      </w:r>
    </w:p>
    <w:p>
      <w:pPr>
        <w:spacing w:after="120"/>
      </w:pPr>
      <w:r>
        <w:t xml:space="preserve">"One in three people over 65 falls each year. Most live alone. The ones who don't fall get scammed by predatory subscriptions and miss clinical trials that could help them. Meet Aegis — a single device and a swarm of AI agents that watches over an aging parent and actually takes action."</w:t>
      </w:r>
    </w:p>
    <w:p>
      <w:pPr>
        <w:pStyle w:val="Heading3"/>
      </w:pPr>
      <w:r>
        <w:t xml:space="preserve">0:20 – 1:00  ·  Hardware live demo</w:t>
      </w:r>
    </w:p>
    <w:p>
      <w:pPr>
        <w:spacing w:after="120"/>
      </w:pPr>
      <w:r>
        <w:t xml:space="preserve">Point to the Guardian Hub on the table. Teammate simulates a fall (or stages a fall-like pose on camera). Judge watches the fall trigger. iMessage fires to teammate's phone, shown live. Orchids dashboard lights up the fall event.</w:t>
      </w:r>
    </w:p>
    <w:p>
      <w:pPr>
        <w:pStyle w:val="Heading3"/>
      </w:pPr>
      <w:r>
        <w:t xml:space="preserve">1:00 – 1:30  ·  Agents take action</w:t>
      </w:r>
    </w:p>
    <w:p>
      <w:pPr>
        <w:spacing w:after="120"/>
      </w:pPr>
      <w:r>
        <w:t xml:space="preserve">Walk through the dashboard: "Bill Protector caught a $29/month ‘senior discount' scam yesterday and cancelled it via Knot SubManager. Replenishment Agent noticed the pill bottle weight dropped and queued a refill reminder plus a grocery reorder at Walmart. Trial-Matcher flagged two Alzheimer's trials she qualifies for, using K2 Think to reason over her profile."</w:t>
      </w:r>
    </w:p>
    <w:p>
      <w:pPr>
        <w:pStyle w:val="Heading3"/>
      </w:pPr>
      <w:r>
        <w:t xml:space="preserve">1:30 – 2:00  ·  Why it matters</w:t>
      </w:r>
    </w:p>
    <w:p>
      <w:pPr>
        <w:spacing w:after="120"/>
      </w:pPr>
      <w:r>
        <w:t xml:space="preserve">"This isn't a chatbot. Every agent does real work. It runs on Dedalus, reasons with K2 Think, acts through Knot, and talks to the family through Photon. Built from the ground up in 36 hours, designed for the form factor elderly users will actually accept."</w:t>
      </w:r>
    </w:p>
    <w:p>
      <w:pPr>
        <w:pStyle w:val="Heading1"/>
      </w:pPr>
      <w:r>
        <w:t xml:space="preserve">Risks and Fallbacks</w:t>
      </w:r>
    </w:p>
    <w:p>
      <w:pPr>
        <w:pStyle w:val="ListParagraph"/>
        <w:numPr>
          <w:ilvl w:val="0"/>
          <w:numId w:val="2"/>
        </w:numPr>
      </w:pPr>
      <w:r>
        <w:rPr>
          <w:b/>
          <w:bCs/>
        </w:rPr>
        <w:t xml:space="preserve">Knot merchant availability: </w:t>
      </w:r>
      <w:r>
        <w:t xml:space="preserve">the first thing we do after getting API access is call List Merchants filtered by product to see what actually works. If AgenticShopping is thin, we lean harder on SubManager + TransactionLink.</w:t>
      </w:r>
    </w:p>
    <w:p>
      <w:pPr>
        <w:pStyle w:val="ListParagraph"/>
        <w:numPr>
          <w:ilvl w:val="0"/>
          <w:numId w:val="2"/>
        </w:numPr>
      </w:pPr>
      <w:r>
        <w:rPr>
          <w:b/>
          <w:bCs/>
        </w:rPr>
        <w:t xml:space="preserve">Fall detection false positives: </w:t>
      </w:r>
      <w:r>
        <w:t xml:space="preserve">keep the model conservative; have a pre-recorded clip as backup; practice the live fall pose on the judging-table camera angle beforehand.</w:t>
      </w:r>
    </w:p>
    <w:p>
      <w:pPr>
        <w:pStyle w:val="ListParagraph"/>
        <w:numPr>
          <w:ilvl w:val="0"/>
          <w:numId w:val="2"/>
        </w:numPr>
      </w:pPr>
      <w:r>
        <w:rPr>
          <w:b/>
          <w:bCs/>
        </w:rPr>
        <w:t xml:space="preserve">K2 Think API access delay: </w:t>
      </w:r>
      <w:r>
        <w:t xml:space="preserve">join the WhatsApp group and submit the team lead's email first thing. If it doesn't come through in time, fall back to Claude for the reasoning layer and reframe as "Best Use of Anthropic" messaging.</w:t>
      </w:r>
    </w:p>
    <w:p>
      <w:pPr>
        <w:pStyle w:val="ListParagraph"/>
        <w:numPr>
          <w:ilvl w:val="0"/>
          <w:numId w:val="2"/>
        </w:numPr>
      </w:pPr>
      <w:r>
        <w:rPr>
          <w:b/>
          <w:bCs/>
        </w:rPr>
        <w:t xml:space="preserve">Hardware flake on stage: </w:t>
      </w:r>
      <w:r>
        <w:t xml:space="preserve">wired USB only, no Bluetooth, no Wi-Fi dependencies inside the Hub itself. Bring a power strip. Test on the actual judging table before 9:30am Sunday.</w:t>
      </w:r>
    </w:p>
    <w:p>
      <w:pPr>
        <w:pStyle w:val="ListParagraph"/>
        <w:numPr>
          <w:ilvl w:val="0"/>
          <w:numId w:val="2"/>
        </w:numPr>
      </w:pPr>
      <w:r>
        <w:rPr>
          <w:b/>
          <w:bCs/>
        </w:rPr>
        <w:t xml:space="preserve">Prescription-purchase legal line: </w:t>
      </w:r>
      <w:r>
        <w:t xml:space="preserve">never claim we auto-purchase medications. The Adherence Agent reads, reasons, reminds — it does not transact on meds. Say this clearly if judges ask.</w:t>
      </w:r>
    </w:p>
    <w:p>
      <w:pPr>
        <w:pStyle w:val="Heading1"/>
      </w:pPr>
      <w:r>
        <w:t xml:space="preserve">Pre-Hacking Checklist</w:t>
      </w:r>
    </w:p>
    <w:p>
      <w:pPr>
        <w:pStyle w:val="ListParagraph"/>
        <w:numPr>
          <w:ilvl w:val="0"/>
          <w:numId w:val="3"/>
        </w:numPr>
      </w:pPr>
      <w:r>
        <w:t xml:space="preserve">Claim MLH hardware kit: Pi, Logitech webcam, Arduino, breadboard, button, load cell/photoresistor, wires.</w:t>
      </w:r>
    </w:p>
    <w:p>
      <w:pPr>
        <w:pStyle w:val="ListParagraph"/>
        <w:numPr>
          <w:ilvl w:val="0"/>
          <w:numId w:val="3"/>
        </w:numPr>
      </w:pPr>
      <w:r>
        <w:t xml:space="preserve">Sign up for Enter Pro credits using hackathon email (5000 free credits).</w:t>
      </w:r>
    </w:p>
    <w:p>
      <w:pPr>
        <w:pStyle w:val="ListParagraph"/>
        <w:numPr>
          <w:ilvl w:val="0"/>
          <w:numId w:val="3"/>
        </w:numPr>
      </w:pPr>
      <w:r>
        <w:t xml:space="preserve">Join K2 Think WhatsApp group, submit team-lead email for API key.</w:t>
      </w:r>
    </w:p>
    <w:p>
      <w:pPr>
        <w:pStyle w:val="ListParagraph"/>
        <w:numPr>
          <w:ilvl w:val="0"/>
          <w:numId w:val="3"/>
        </w:numPr>
      </w:pPr>
      <w:r>
        <w:t xml:space="preserve">Set up accounts: Knot (get API access at their table), Dedalus, Orchids, Photon.</w:t>
      </w:r>
    </w:p>
    <w:p>
      <w:pPr>
        <w:pStyle w:val="ListParagraph"/>
        <w:numPr>
          <w:ilvl w:val="0"/>
          <w:numId w:val="3"/>
        </w:numPr>
      </w:pPr>
      <w:r>
        <w:t xml:space="preserve">Create GitHub repo (must be created between Apr 17–19 to qualify).</w:t>
      </w:r>
    </w:p>
    <w:p>
      <w:pPr>
        <w:pStyle w:val="ListParagraph"/>
        <w:numPr>
          <w:ilvl w:val="0"/>
          <w:numId w:val="3"/>
        </w:numPr>
      </w:pPr>
      <w:r>
        <w:t xml:space="preserve">Assign roles: 1 on hardware, 1 on agents/backend, 1 on Orchids dashboard, 1 on demo+integration.</w:t>
      </w:r>
    </w:p>
    <w:p>
      <w:pPr>
        <w:pStyle w:val="ListParagraph"/>
        <w:numPr>
          <w:ilvl w:val="0"/>
          <w:numId w:val="3"/>
        </w:numPr>
      </w:pPr>
      <w:r>
        <w:t xml:space="preserve">Add Discord usernames to Devpost submission so organizers can contact for prizes.</w:t>
      </w:r>
    </w:p>
    <w:p>
      <w:pPr>
        <w:pStyle w:val="Heading1"/>
      </w:pPr>
      <w:r>
        <w:t xml:space="preserve">Track Enrollment Plan</w:t>
      </w:r>
    </w:p>
    <w:p>
      <w:pPr>
        <w:spacing w:after="120"/>
      </w:pPr>
      <w:r>
        <w:t xml:space="preserve">Required main track (pick exactly one):</w:t>
      </w:r>
    </w:p>
    <w:p>
      <w:pPr>
        <w:pStyle w:val="ListParagraph"/>
        <w:numPr>
          <w:ilvl w:val="0"/>
          <w:numId w:val="2"/>
        </w:numPr>
      </w:pPr>
      <w:r>
        <w:t xml:space="preserve">Healthcare</w:t>
      </w:r>
    </w:p>
    <w:p>
      <w:r>
        <w:t xml:space="preserve"/>
      </w:r>
    </w:p>
    <w:p>
      <w:pPr>
        <w:spacing w:after="120"/>
      </w:pPr>
      <w:r>
        <w:t xml:space="preserve">Optional main tracks we qualify for:</w:t>
      </w:r>
    </w:p>
    <w:p>
      <w:pPr>
        <w:pStyle w:val="ListParagraph"/>
        <w:numPr>
          <w:ilvl w:val="0"/>
          <w:numId w:val="2"/>
        </w:numPr>
      </w:pPr>
      <w:r>
        <w:t xml:space="preserve">Best Hardware Hack</w:t>
      </w:r>
    </w:p>
    <w:p>
      <w:pPr>
        <w:pStyle w:val="ListParagraph"/>
        <w:numPr>
          <w:ilvl w:val="0"/>
          <w:numId w:val="2"/>
        </w:numPr>
      </w:pPr>
      <w:r>
        <w:t xml:space="preserve">Best Rookie Hack (if team qualifies)</w:t>
      </w:r>
    </w:p>
    <w:p>
      <w:r>
        <w:t xml:space="preserve"/>
      </w:r>
    </w:p>
    <w:p>
      <w:pPr>
        <w:spacing w:after="120"/>
      </w:pPr>
      <w:r>
        <w:t xml:space="preserve">Special tracks to enroll in:</w:t>
      </w:r>
    </w:p>
    <w:p>
      <w:pPr>
        <w:pStyle w:val="ListParagraph"/>
        <w:numPr>
          <w:ilvl w:val="0"/>
          <w:numId w:val="2"/>
        </w:numPr>
      </w:pPr>
      <w:r>
        <w:t xml:space="preserve">Eragon (Build What Actually Runs Monday)</w:t>
      </w:r>
    </w:p>
    <w:p>
      <w:pPr>
        <w:pStyle w:val="ListParagraph"/>
        <w:numPr>
          <w:ilvl w:val="0"/>
          <w:numId w:val="2"/>
        </w:numPr>
      </w:pPr>
      <w:r>
        <w:t xml:space="preserve">Knot API</w:t>
      </w:r>
    </w:p>
    <w:p>
      <w:pPr>
        <w:pStyle w:val="ListParagraph"/>
        <w:numPr>
          <w:ilvl w:val="0"/>
          <w:numId w:val="2"/>
        </w:numPr>
      </w:pPr>
      <w:r>
        <w:t xml:space="preserve">K2 Think V2 (MBZUAI)</w:t>
      </w:r>
    </w:p>
    <w:p>
      <w:pPr>
        <w:pStyle w:val="ListParagraph"/>
        <w:numPr>
          <w:ilvl w:val="0"/>
          <w:numId w:val="2"/>
        </w:numPr>
      </w:pPr>
      <w:r>
        <w:t xml:space="preserve">Agents in iMessage (Photon)</w:t>
      </w:r>
    </w:p>
    <w:p>
      <w:pPr>
        <w:pStyle w:val="ListParagraph"/>
        <w:numPr>
          <w:ilvl w:val="0"/>
          <w:numId w:val="2"/>
        </w:numPr>
      </w:pPr>
      <w:r>
        <w:t xml:space="preserve">Best Use of Dedalus Containers</w:t>
      </w:r>
    </w:p>
    <w:p>
      <w:pPr>
        <w:pStyle w:val="ListParagraph"/>
        <w:numPr>
          <w:ilvl w:val="0"/>
          <w:numId w:val="2"/>
        </w:numPr>
      </w:pPr>
      <w:r>
        <w:t xml:space="preserve">Best AI-Powered App (Orchids)</w:t>
      </w:r>
    </w:p>
    <w:p>
      <w:pPr>
        <w:pStyle w:val="ListParagraph"/>
        <w:numPr>
          <w:ilvl w:val="0"/>
          <w:numId w:val="2"/>
        </w:numPr>
      </w:pPr>
      <w:r>
        <w:t xml:space="preserve">AI &amp; Tech for Clinical Trials (Regeneron)</w:t>
      </w:r>
    </w:p>
    <w:p>
      <w:pPr>
        <w:pStyle w:val="ListParagraph"/>
        <w:numPr>
          <w:ilvl w:val="0"/>
          <w:numId w:val="2"/>
        </w:numPr>
      </w:pPr>
      <w:r>
        <w:t xml:space="preserve">Best Hardware + AI (Justin Bojarski)</w:t>
      </w:r>
    </w:p>
    <w:p>
      <w:pPr>
        <w:pStyle w:val="ListParagraph"/>
        <w:numPr>
          <w:ilvl w:val="0"/>
          <w:numId w:val="2"/>
        </w:numPr>
      </w:pPr>
      <w:r>
        <w:t xml:space="preserve">Telora Startup Track</w:t>
      </w:r>
    </w:p>
    <w:p>
      <w:pPr>
        <w:pStyle w:val="ListParagraph"/>
        <w:numPr>
          <w:ilvl w:val="0"/>
          <w:numId w:val="2"/>
        </w:numPr>
      </w:pPr>
      <w:r>
        <w:t xml:space="preserve">Enter Pro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2026-04-18T03:32:09.486Z</dcterms:created>
  <dcterms:modified xsi:type="dcterms:W3CDTF">2026-04-18T03:32:09.487Z</dcterms:modified>
</cp:coreProperties>
</file>

<file path=docProps/custom.xml><?xml version="1.0" encoding="utf-8"?>
<Properties xmlns="http://schemas.openxmlformats.org/officeDocument/2006/custom-properties" xmlns:vt="http://schemas.openxmlformats.org/officeDocument/2006/docPropsVTypes"/>
</file>