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91918A5" wp14:paraId="7778FE98" wp14:textId="1D5DC053">
      <w:pPr>
        <w:pStyle w:val="Title"/>
        <w:spacing w:after="0" w:afterAutospacing="off" w:line="240" w:lineRule="auto"/>
        <w:contextualSpacing w:val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</w:pPr>
      <w:r w:rsidRPr="191918A5" w:rsidR="7019EF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 xml:space="preserve">LSDE Coursework Part 2 – </w:t>
      </w:r>
    </w:p>
    <w:p xmlns:wp14="http://schemas.microsoft.com/office/word/2010/wordml" w:rsidP="191918A5" wp14:paraId="3CA7752B" wp14:textId="72353577">
      <w:pPr>
        <w:pStyle w:val="Title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</w:pPr>
      <w:r w:rsidRPr="191918A5" w:rsidR="7019EF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 xml:space="preserve">Scaling the </w:t>
      </w:r>
      <w:r w:rsidRPr="191918A5" w:rsidR="7019EF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WordFreq</w:t>
      </w:r>
      <w:r w:rsidRPr="191918A5" w:rsidR="7019EF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 xml:space="preserve"> Application</w:t>
      </w:r>
    </w:p>
    <w:p xmlns:wp14="http://schemas.microsoft.com/office/word/2010/wordml" w:rsidP="191918A5" wp14:paraId="7E9F7DF1" wp14:textId="297A45FC">
      <w:pPr>
        <w:pStyle w:val="Subtitle"/>
        <w:spacing w:after="0" w:afterAutospacing="off" w:line="240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91918A5" w:rsidR="7019EF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Rohan Anthony (2704500)</w:t>
      </w:r>
    </w:p>
    <w:p xmlns:wp14="http://schemas.microsoft.com/office/word/2010/wordml" wp14:paraId="2C078E63" wp14:textId="692E58E9"/>
    <w:p w:rsidR="5AD50EB5" w:rsidP="191918A5" w:rsidRDefault="5AD50EB5" w14:paraId="50505399" w14:textId="052818D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b w:val="1"/>
          <w:bCs w:val="1"/>
          <w:sz w:val="28"/>
          <w:szCs w:val="28"/>
          <w:u w:val="single"/>
        </w:rPr>
      </w:pPr>
      <w:r w:rsidRPr="191918A5" w:rsidR="5AD50EB5">
        <w:rPr>
          <w:rFonts w:ascii="Calibri" w:hAnsi="Calibri" w:eastAsia="Calibri" w:cs="Calibri"/>
          <w:b w:val="1"/>
          <w:bCs w:val="1"/>
          <w:sz w:val="28"/>
          <w:szCs w:val="28"/>
          <w:u w:val="single"/>
        </w:rPr>
        <w:t>Task A: Installing and Verifying the WordFreq Application</w:t>
      </w:r>
    </w:p>
    <w:p w:rsidR="5AD50EB5" w:rsidP="191918A5" w:rsidRDefault="5AD50EB5" w14:paraId="7B95A60E" w14:textId="1DF232B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Calibri" w:hAnsi="Calibri" w:eastAsia="Calibri" w:cs="Calibri"/>
          <w:b w:val="0"/>
          <w:bCs w:val="0"/>
          <w:sz w:val="22"/>
          <w:szCs w:val="22"/>
          <w:u w:val="none"/>
        </w:rPr>
      </w:pPr>
      <w:r w:rsidRPr="191918A5" w:rsidR="5AD50EB5">
        <w:rPr>
          <w:rFonts w:ascii="Calibri" w:hAnsi="Calibri" w:eastAsia="Calibri" w:cs="Calibri"/>
          <w:b w:val="0"/>
          <w:bCs w:val="0"/>
          <w:sz w:val="22"/>
          <w:szCs w:val="22"/>
          <w:u w:val="none"/>
        </w:rPr>
        <w:t>To begin the WordFreq application setup, we first access</w:t>
      </w:r>
      <w:r w:rsidRPr="191918A5" w:rsidR="4162B0D5">
        <w:rPr>
          <w:rFonts w:ascii="Calibri" w:hAnsi="Calibri" w:eastAsia="Calibri" w:cs="Calibri"/>
          <w:b w:val="0"/>
          <w:bCs w:val="0"/>
          <w:sz w:val="22"/>
          <w:szCs w:val="22"/>
          <w:u w:val="none"/>
        </w:rPr>
        <w:t>ed</w:t>
      </w:r>
      <w:r w:rsidRPr="191918A5" w:rsidR="5AD50EB5">
        <w:rPr>
          <w:rFonts w:ascii="Calibri" w:hAnsi="Calibri" w:eastAsia="Calibri" w:cs="Calibri"/>
          <w:b w:val="0"/>
          <w:bCs w:val="0"/>
          <w:sz w:val="22"/>
          <w:szCs w:val="22"/>
          <w:u w:val="none"/>
        </w:rPr>
        <w:t xml:space="preserve"> the AWS Learner Lab (142821) and ensure</w:t>
      </w:r>
      <w:r w:rsidRPr="191918A5" w:rsidR="3DDEF6CA">
        <w:rPr>
          <w:rFonts w:ascii="Calibri" w:hAnsi="Calibri" w:eastAsia="Calibri" w:cs="Calibri"/>
          <w:b w:val="0"/>
          <w:bCs w:val="0"/>
          <w:sz w:val="22"/>
          <w:szCs w:val="22"/>
          <w:u w:val="none"/>
        </w:rPr>
        <w:t>d</w:t>
      </w:r>
      <w:r w:rsidRPr="191918A5" w:rsidR="5AD50EB5">
        <w:rPr>
          <w:rFonts w:ascii="Calibri" w:hAnsi="Calibri" w:eastAsia="Calibri" w:cs="Calibri"/>
          <w:b w:val="0"/>
          <w:bCs w:val="0"/>
          <w:sz w:val="22"/>
          <w:szCs w:val="22"/>
          <w:u w:val="none"/>
        </w:rPr>
        <w:t xml:space="preserve"> </w:t>
      </w:r>
      <w:r w:rsidRPr="191918A5" w:rsidR="05E37C0E">
        <w:rPr>
          <w:rFonts w:ascii="Calibri" w:hAnsi="Calibri" w:eastAsia="Calibri" w:cs="Calibri"/>
          <w:b w:val="0"/>
          <w:bCs w:val="0"/>
          <w:sz w:val="22"/>
          <w:szCs w:val="22"/>
          <w:u w:val="none"/>
        </w:rPr>
        <w:t xml:space="preserve">that </w:t>
      </w:r>
      <w:r w:rsidRPr="191918A5" w:rsidR="5AD50EB5">
        <w:rPr>
          <w:rFonts w:ascii="Calibri" w:hAnsi="Calibri" w:eastAsia="Calibri" w:cs="Calibri"/>
          <w:b w:val="0"/>
          <w:bCs w:val="0"/>
          <w:sz w:val="22"/>
          <w:szCs w:val="22"/>
          <w:u w:val="none"/>
        </w:rPr>
        <w:t>the account ha</w:t>
      </w:r>
      <w:r w:rsidRPr="191918A5" w:rsidR="0C0D6D70">
        <w:rPr>
          <w:rFonts w:ascii="Calibri" w:hAnsi="Calibri" w:eastAsia="Calibri" w:cs="Calibri"/>
          <w:b w:val="0"/>
          <w:bCs w:val="0"/>
          <w:sz w:val="22"/>
          <w:szCs w:val="22"/>
          <w:u w:val="none"/>
        </w:rPr>
        <w:t>d</w:t>
      </w:r>
      <w:r w:rsidRPr="191918A5" w:rsidR="5AD50EB5">
        <w:rPr>
          <w:rFonts w:ascii="Calibri" w:hAnsi="Calibri" w:eastAsia="Calibri" w:cs="Calibri"/>
          <w:b w:val="0"/>
          <w:bCs w:val="0"/>
          <w:sz w:val="22"/>
          <w:szCs w:val="22"/>
          <w:u w:val="none"/>
        </w:rPr>
        <w:t xml:space="preserve"> the </w:t>
      </w:r>
      <w:r w:rsidRPr="191918A5" w:rsidR="4618E07C">
        <w:rPr>
          <w:rFonts w:ascii="Calibri" w:hAnsi="Calibri" w:eastAsia="Calibri" w:cs="Calibri"/>
          <w:b w:val="0"/>
          <w:bCs w:val="0"/>
          <w:sz w:val="22"/>
          <w:szCs w:val="22"/>
          <w:u w:val="none"/>
        </w:rPr>
        <w:t>specified</w:t>
      </w:r>
      <w:r w:rsidRPr="191918A5" w:rsidR="5AD50EB5">
        <w:rPr>
          <w:rFonts w:ascii="Calibri" w:hAnsi="Calibri" w:eastAsia="Calibri" w:cs="Calibri"/>
          <w:b w:val="0"/>
          <w:bCs w:val="0"/>
          <w:sz w:val="22"/>
          <w:szCs w:val="22"/>
          <w:u w:val="none"/>
        </w:rPr>
        <w:t xml:space="preserve"> $</w:t>
      </w:r>
      <w:r w:rsidRPr="191918A5" w:rsidR="50B868A4">
        <w:rPr>
          <w:rFonts w:ascii="Calibri" w:hAnsi="Calibri" w:eastAsia="Calibri" w:cs="Calibri"/>
          <w:b w:val="0"/>
          <w:bCs w:val="0"/>
          <w:sz w:val="22"/>
          <w:szCs w:val="22"/>
          <w:u w:val="none"/>
        </w:rPr>
        <w:t>50</w:t>
      </w:r>
      <w:r w:rsidRPr="191918A5" w:rsidR="275DDD9F">
        <w:rPr>
          <w:rFonts w:ascii="Calibri" w:hAnsi="Calibri" w:eastAsia="Calibri" w:cs="Calibri"/>
          <w:b w:val="0"/>
          <w:bCs w:val="0"/>
          <w:sz w:val="22"/>
          <w:szCs w:val="22"/>
          <w:u w:val="none"/>
        </w:rPr>
        <w:t xml:space="preserve"> credit.</w:t>
      </w:r>
      <w:r w:rsidRPr="191918A5" w:rsidR="5D4706BD">
        <w:rPr>
          <w:rFonts w:ascii="Calibri" w:hAnsi="Calibri" w:eastAsia="Calibri" w:cs="Calibri"/>
          <w:b w:val="0"/>
          <w:bCs w:val="0"/>
          <w:sz w:val="22"/>
          <w:szCs w:val="22"/>
          <w:u w:val="none"/>
        </w:rPr>
        <w:t xml:space="preserve"> </w:t>
      </w:r>
      <w:r w:rsidRPr="191918A5" w:rsidR="6D0094A3">
        <w:rPr>
          <w:rFonts w:ascii="Calibri" w:hAnsi="Calibri" w:eastAsia="Calibri" w:cs="Calibri"/>
          <w:b w:val="0"/>
          <w:bCs w:val="0"/>
          <w:sz w:val="22"/>
          <w:szCs w:val="22"/>
          <w:u w:val="none"/>
        </w:rPr>
        <w:t xml:space="preserve"> Task A involves deploying the required resources for the application and verifying the end-to-end flow for </w:t>
      </w:r>
      <w:r w:rsidRPr="191918A5" w:rsidR="35C11696">
        <w:rPr>
          <w:rFonts w:ascii="Calibri" w:hAnsi="Calibri" w:eastAsia="Calibri" w:cs="Calibri"/>
          <w:b w:val="0"/>
          <w:bCs w:val="0"/>
          <w:sz w:val="22"/>
          <w:szCs w:val="22"/>
          <w:u w:val="none"/>
        </w:rPr>
        <w:t>an</w:t>
      </w:r>
      <w:r w:rsidRPr="191918A5" w:rsidR="6D0094A3">
        <w:rPr>
          <w:rFonts w:ascii="Calibri" w:hAnsi="Calibri" w:eastAsia="Calibri" w:cs="Calibri"/>
          <w:b w:val="0"/>
          <w:bCs w:val="0"/>
          <w:sz w:val="22"/>
          <w:szCs w:val="22"/>
          <w:u w:val="none"/>
        </w:rPr>
        <w:t xml:space="preserve"> uploaded text file. This includes creating the EC2</w:t>
      </w:r>
      <w:r w:rsidRPr="191918A5" w:rsidR="7F97A425">
        <w:rPr>
          <w:rFonts w:ascii="Calibri" w:hAnsi="Calibri" w:eastAsia="Calibri" w:cs="Calibri"/>
          <w:b w:val="0"/>
          <w:bCs w:val="0"/>
          <w:sz w:val="22"/>
          <w:szCs w:val="22"/>
          <w:u w:val="none"/>
        </w:rPr>
        <w:t xml:space="preserve"> worker instance, configuring S3 buckets, setting up SQS </w:t>
      </w:r>
      <w:r w:rsidRPr="191918A5" w:rsidR="729A8279">
        <w:rPr>
          <w:rFonts w:ascii="Calibri" w:hAnsi="Calibri" w:eastAsia="Calibri" w:cs="Calibri"/>
          <w:b w:val="0"/>
          <w:bCs w:val="0"/>
          <w:sz w:val="22"/>
          <w:szCs w:val="22"/>
          <w:u w:val="none"/>
        </w:rPr>
        <w:t>queues,</w:t>
      </w:r>
      <w:r w:rsidRPr="191918A5" w:rsidR="7F97A425">
        <w:rPr>
          <w:rFonts w:ascii="Calibri" w:hAnsi="Calibri" w:eastAsia="Calibri" w:cs="Calibri"/>
          <w:b w:val="0"/>
          <w:bCs w:val="0"/>
          <w:sz w:val="22"/>
          <w:szCs w:val="22"/>
          <w:u w:val="none"/>
        </w:rPr>
        <w:t xml:space="preserve"> and a DynamoDB table</w:t>
      </w:r>
      <w:r w:rsidRPr="191918A5" w:rsidR="2C5984E0">
        <w:rPr>
          <w:rFonts w:ascii="Calibri" w:hAnsi="Calibri" w:eastAsia="Calibri" w:cs="Calibri"/>
          <w:b w:val="0"/>
          <w:bCs w:val="0"/>
          <w:sz w:val="22"/>
          <w:szCs w:val="22"/>
          <w:u w:val="none"/>
        </w:rPr>
        <w:t>.</w:t>
      </w:r>
    </w:p>
    <w:p w:rsidR="1963B8C6" w:rsidP="191918A5" w:rsidRDefault="1963B8C6" w14:paraId="3D4A5CF3" w14:textId="2982844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Calibri" w:hAnsi="Calibri" w:eastAsia="Calibri" w:cs="Calibri"/>
          <w:b w:val="0"/>
          <w:bCs w:val="0"/>
          <w:sz w:val="22"/>
          <w:szCs w:val="22"/>
          <w:u w:val="none"/>
        </w:rPr>
      </w:pPr>
      <w:r w:rsidRPr="191918A5" w:rsidR="1963B8C6">
        <w:rPr>
          <w:rFonts w:ascii="Calibri" w:hAnsi="Calibri" w:eastAsia="Calibri" w:cs="Calibri"/>
          <w:b w:val="0"/>
          <w:bCs w:val="0"/>
          <w:sz w:val="22"/>
          <w:szCs w:val="22"/>
          <w:u w:val="none"/>
        </w:rPr>
        <w:t>The deployment consisted of an Ubuntu EC2 instance that runs the worker service, two S3 buckets used for storing uploaded and processed files, and two</w:t>
      </w:r>
      <w:r w:rsidRPr="191918A5" w:rsidR="22DF6267">
        <w:rPr>
          <w:rFonts w:ascii="Calibri" w:hAnsi="Calibri" w:eastAsia="Calibri" w:cs="Calibri"/>
          <w:b w:val="0"/>
          <w:bCs w:val="0"/>
          <w:sz w:val="22"/>
          <w:szCs w:val="22"/>
          <w:u w:val="none"/>
        </w:rPr>
        <w:t xml:space="preserve"> SQS queues used for holding jobs and the top 10 results of processed jobs.</w:t>
      </w:r>
      <w:r w:rsidRPr="191918A5" w:rsidR="1D7D68EE">
        <w:rPr>
          <w:rFonts w:ascii="Calibri" w:hAnsi="Calibri" w:eastAsia="Calibri" w:cs="Calibri"/>
          <w:b w:val="0"/>
          <w:bCs w:val="0"/>
          <w:sz w:val="22"/>
          <w:szCs w:val="22"/>
          <w:u w:val="none"/>
        </w:rPr>
        <w:t xml:space="preserve"> </w:t>
      </w:r>
      <w:r w:rsidRPr="191918A5" w:rsidR="1FE6613C">
        <w:rPr>
          <w:rFonts w:ascii="Calibri" w:hAnsi="Calibri" w:eastAsia="Calibri" w:cs="Calibri"/>
          <w:b w:val="0"/>
          <w:bCs w:val="0"/>
          <w:sz w:val="22"/>
          <w:szCs w:val="22"/>
          <w:u w:val="none"/>
        </w:rPr>
        <w:t>The setup script in the application</w:t>
      </w:r>
      <w:r w:rsidRPr="191918A5" w:rsidR="40FA4400">
        <w:rPr>
          <w:rFonts w:ascii="Calibri" w:hAnsi="Calibri" w:eastAsia="Calibri" w:cs="Calibri"/>
          <w:b w:val="0"/>
          <w:bCs w:val="0"/>
          <w:sz w:val="22"/>
          <w:szCs w:val="22"/>
          <w:u w:val="none"/>
        </w:rPr>
        <w:t xml:space="preserve"> also creates a DynamoDB table. </w:t>
      </w:r>
      <w:r w:rsidRPr="191918A5" w:rsidR="1D7D68EE">
        <w:rPr>
          <w:rFonts w:ascii="Calibri" w:hAnsi="Calibri" w:eastAsia="Calibri" w:cs="Calibri"/>
          <w:b w:val="0"/>
          <w:bCs w:val="0"/>
          <w:sz w:val="22"/>
          <w:szCs w:val="22"/>
          <w:u w:val="none"/>
        </w:rPr>
        <w:t>Figures 2-</w:t>
      </w:r>
      <w:r w:rsidRPr="191918A5" w:rsidR="4EA8A5A5">
        <w:rPr>
          <w:rFonts w:ascii="Calibri" w:hAnsi="Calibri" w:eastAsia="Calibri" w:cs="Calibri"/>
          <w:b w:val="0"/>
          <w:bCs w:val="0"/>
          <w:sz w:val="22"/>
          <w:szCs w:val="22"/>
          <w:u w:val="none"/>
        </w:rPr>
        <w:t>4</w:t>
      </w:r>
      <w:r w:rsidRPr="191918A5" w:rsidR="1D7D68EE">
        <w:rPr>
          <w:rFonts w:ascii="Calibri" w:hAnsi="Calibri" w:eastAsia="Calibri" w:cs="Calibri"/>
          <w:b w:val="0"/>
          <w:bCs w:val="0"/>
          <w:sz w:val="22"/>
          <w:szCs w:val="22"/>
          <w:u w:val="none"/>
        </w:rPr>
        <w:t xml:space="preserve"> show these resources created in the AWS account.</w:t>
      </w:r>
    </w:p>
    <w:p w:rsidR="255B6638" w:rsidP="191918A5" w:rsidRDefault="255B6638" w14:paraId="7EAA20DD" w14:textId="4379EFFA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  <w:rPr>
          <w:rFonts w:ascii="Calibri" w:hAnsi="Calibri" w:eastAsia="Calibri" w:cs="Calibri"/>
          <w:sz w:val="22"/>
          <w:szCs w:val="22"/>
        </w:rPr>
      </w:pPr>
      <w:r w:rsidR="255B6638">
        <w:drawing>
          <wp:inline wp14:editId="47653B86" wp14:anchorId="0E41FCE2">
            <wp:extent cx="5943600" cy="1314450"/>
            <wp:effectExtent l="0" t="0" r="0" b="0"/>
            <wp:docPr id="1692610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261015" name="Picture 169261015"/>
                    <pic:cNvPicPr/>
                  </pic:nvPicPr>
                  <pic:blipFill>
                    <a:blip xmlns:r="http://schemas.openxmlformats.org/officeDocument/2006/relationships" r:embed="rId11330924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91918A5" w:rsidR="6F5449FD">
        <w:rPr>
          <w:rFonts w:ascii="Calibri" w:hAnsi="Calibri" w:eastAsia="Calibri" w:cs="Calibri"/>
          <w:sz w:val="22"/>
          <w:szCs w:val="22"/>
        </w:rPr>
        <w:t>Figure 2: EC2 Instance</w:t>
      </w:r>
    </w:p>
    <w:p w:rsidR="191918A5" w:rsidP="191918A5" w:rsidRDefault="191918A5" w14:paraId="4BA28BCE" w14:textId="244A718C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  <w:rPr>
          <w:rFonts w:ascii="Calibri" w:hAnsi="Calibri" w:eastAsia="Calibri" w:cs="Calibri"/>
          <w:sz w:val="22"/>
          <w:szCs w:val="22"/>
        </w:rPr>
      </w:pPr>
    </w:p>
    <w:p w:rsidR="6F5449FD" w:rsidP="191918A5" w:rsidRDefault="6F5449FD" w14:paraId="3B29FAF1" w14:textId="5DA3463A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  <w:rPr>
          <w:rFonts w:ascii="Calibri" w:hAnsi="Calibri" w:eastAsia="Calibri" w:cs="Calibri"/>
          <w:sz w:val="22"/>
          <w:szCs w:val="22"/>
        </w:rPr>
      </w:pPr>
      <w:r w:rsidR="6F5449FD">
        <w:drawing>
          <wp:inline wp14:editId="6494208E" wp14:anchorId="66EBF782">
            <wp:extent cx="5943600" cy="2343150"/>
            <wp:effectExtent l="0" t="0" r="0" b="0"/>
            <wp:docPr id="14291339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9133990" name="Picture 1429133990"/>
                    <pic:cNvPicPr/>
                  </pic:nvPicPr>
                  <pic:blipFill>
                    <a:blip xmlns:r="http://schemas.openxmlformats.org/officeDocument/2006/relationships" r:embed="rId15638320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91918A5" w:rsidR="6F5449FD">
        <w:rPr>
          <w:rFonts w:ascii="Calibri" w:hAnsi="Calibri" w:eastAsia="Calibri" w:cs="Calibri"/>
          <w:sz w:val="22"/>
          <w:szCs w:val="22"/>
        </w:rPr>
        <w:t>Figure 3: S3 Buckets</w:t>
      </w:r>
    </w:p>
    <w:p w:rsidR="6F5449FD" w:rsidP="191918A5" w:rsidRDefault="6F5449FD" w14:paraId="6827959D" w14:textId="6B0ED953">
      <w:pPr>
        <w:pStyle w:val="Normal"/>
        <w:jc w:val="center"/>
        <w:rPr>
          <w:rFonts w:ascii="Calibri" w:hAnsi="Calibri" w:eastAsia="Calibri" w:cs="Calibri"/>
          <w:sz w:val="22"/>
          <w:szCs w:val="22"/>
        </w:rPr>
      </w:pPr>
      <w:r w:rsidR="6F5449FD">
        <w:drawing>
          <wp:inline wp14:editId="27CDFF36" wp14:anchorId="56D45711">
            <wp:extent cx="6172200" cy="1070437"/>
            <wp:effectExtent l="0" t="0" r="0" b="0"/>
            <wp:docPr id="17022305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2230568" name="Picture 1702230568"/>
                    <pic:cNvPicPr/>
                  </pic:nvPicPr>
                  <pic:blipFill>
                    <a:blip xmlns:r="http://schemas.openxmlformats.org/officeDocument/2006/relationships" r:embed="rId3907509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72200" cy="1070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91918A5" w:rsidR="6F5449FD">
        <w:rPr>
          <w:rFonts w:ascii="Calibri" w:hAnsi="Calibri" w:eastAsia="Calibri" w:cs="Calibri"/>
          <w:sz w:val="22"/>
          <w:szCs w:val="22"/>
        </w:rPr>
        <w:t>Figure 4: SQS Queues</w:t>
      </w:r>
    </w:p>
    <w:p w:rsidR="191918A5" w:rsidP="191918A5" w:rsidRDefault="191918A5" w14:paraId="2AA28AE4" w14:textId="0135DD86">
      <w:pPr>
        <w:pStyle w:val="Normal"/>
      </w:pPr>
    </w:p>
    <w:p w:rsidR="130F8F3C" w:rsidP="191918A5" w:rsidRDefault="130F8F3C" w14:paraId="7EA1F296" w14:textId="4FED63A6">
      <w:pPr>
        <w:pStyle w:val="Normal"/>
        <w:jc w:val="both"/>
        <w:rPr>
          <w:rFonts w:ascii="Calibri" w:hAnsi="Calibri" w:eastAsia="Calibri" w:cs="Calibri"/>
          <w:sz w:val="22"/>
          <w:szCs w:val="22"/>
        </w:rPr>
      </w:pPr>
      <w:r w:rsidRPr="191918A5" w:rsidR="130F8F3C">
        <w:rPr>
          <w:rFonts w:ascii="Calibri" w:hAnsi="Calibri" w:eastAsia="Calibri" w:cs="Calibri"/>
          <w:sz w:val="22"/>
          <w:szCs w:val="22"/>
        </w:rPr>
        <w:t xml:space="preserve">The application </w:t>
      </w:r>
      <w:r w:rsidRPr="191918A5" w:rsidR="130F8F3C">
        <w:rPr>
          <w:rFonts w:ascii="Calibri" w:hAnsi="Calibri" w:eastAsia="Calibri" w:cs="Calibri"/>
          <w:sz w:val="22"/>
          <w:szCs w:val="22"/>
        </w:rPr>
        <w:t>operates</w:t>
      </w:r>
      <w:r w:rsidRPr="191918A5" w:rsidR="130F8F3C">
        <w:rPr>
          <w:rFonts w:ascii="Calibri" w:hAnsi="Calibri" w:eastAsia="Calibri" w:cs="Calibri"/>
          <w:sz w:val="22"/>
          <w:szCs w:val="22"/>
        </w:rPr>
        <w:t xml:space="preserve"> through an event-driven workflow across these services. When a text file is uploaded to the processing S3 bucket, the </w:t>
      </w:r>
      <w:bookmarkStart w:name="_Int_fMokVLWz" w:id="1391235884"/>
      <w:r w:rsidRPr="191918A5" w:rsidR="130F8F3C">
        <w:rPr>
          <w:rFonts w:ascii="Calibri" w:hAnsi="Calibri" w:eastAsia="Calibri" w:cs="Calibri"/>
          <w:sz w:val="22"/>
          <w:szCs w:val="22"/>
        </w:rPr>
        <w:t>bucket’s</w:t>
      </w:r>
      <w:bookmarkEnd w:id="1391235884"/>
      <w:r w:rsidRPr="191918A5" w:rsidR="130F8F3C">
        <w:rPr>
          <w:rFonts w:ascii="Calibri" w:hAnsi="Calibri" w:eastAsia="Calibri" w:cs="Calibri"/>
          <w:sz w:val="22"/>
          <w:szCs w:val="22"/>
        </w:rPr>
        <w:t xml:space="preserve"> </w:t>
      </w:r>
      <w:r w:rsidRPr="191918A5" w:rsidR="52ED4284">
        <w:rPr>
          <w:rFonts w:ascii="Calibri" w:hAnsi="Calibri" w:eastAsia="Calibri" w:cs="Calibri"/>
          <w:sz w:val="22"/>
          <w:szCs w:val="22"/>
        </w:rPr>
        <w:t xml:space="preserve">configured S3 </w:t>
      </w:r>
      <w:r w:rsidRPr="191918A5" w:rsidR="130F8F3C">
        <w:rPr>
          <w:rFonts w:ascii="Calibri" w:hAnsi="Calibri" w:eastAsia="Calibri" w:cs="Calibri"/>
          <w:sz w:val="22"/>
          <w:szCs w:val="22"/>
        </w:rPr>
        <w:t xml:space="preserve">event notification automatically sends a message to the jobs SQS queue </w:t>
      </w:r>
      <w:r w:rsidRPr="191918A5" w:rsidR="130F8F3C">
        <w:rPr>
          <w:rFonts w:ascii="Calibri" w:hAnsi="Calibri" w:eastAsia="Calibri" w:cs="Calibri"/>
          <w:sz w:val="22"/>
          <w:szCs w:val="22"/>
        </w:rPr>
        <w:t>containing</w:t>
      </w:r>
      <w:r w:rsidRPr="191918A5" w:rsidR="130F8F3C">
        <w:rPr>
          <w:rFonts w:ascii="Calibri" w:hAnsi="Calibri" w:eastAsia="Calibri" w:cs="Calibri"/>
          <w:sz w:val="22"/>
          <w:szCs w:val="22"/>
        </w:rPr>
        <w:t xml:space="preserve"> the file location. The worker service running o</w:t>
      </w:r>
      <w:r w:rsidRPr="191918A5" w:rsidR="73115465">
        <w:rPr>
          <w:rFonts w:ascii="Calibri" w:hAnsi="Calibri" w:eastAsia="Calibri" w:cs="Calibri"/>
          <w:sz w:val="22"/>
          <w:szCs w:val="22"/>
        </w:rPr>
        <w:t xml:space="preserve">n EC2 continuously polls this queue for new messages. </w:t>
      </w:r>
      <w:r w:rsidRPr="191918A5" w:rsidR="54B1B0A5">
        <w:rPr>
          <w:rFonts w:ascii="Calibri" w:hAnsi="Calibri" w:eastAsia="Calibri" w:cs="Calibri"/>
          <w:sz w:val="22"/>
          <w:szCs w:val="22"/>
        </w:rPr>
        <w:t>Upon</w:t>
      </w:r>
      <w:r w:rsidRPr="191918A5" w:rsidR="73115465">
        <w:rPr>
          <w:rFonts w:ascii="Calibri" w:hAnsi="Calibri" w:eastAsia="Calibri" w:cs="Calibri"/>
          <w:sz w:val="22"/>
          <w:szCs w:val="22"/>
        </w:rPr>
        <w:t xml:space="preserve"> receiving a new message, the worker service retrieves the S3 file and processes it to compute the t</w:t>
      </w:r>
      <w:r w:rsidRPr="191918A5" w:rsidR="2C759D89">
        <w:rPr>
          <w:rFonts w:ascii="Calibri" w:hAnsi="Calibri" w:eastAsia="Calibri" w:cs="Calibri"/>
          <w:sz w:val="22"/>
          <w:szCs w:val="22"/>
        </w:rPr>
        <w:t xml:space="preserve">op 10 most frequent words in the file. </w:t>
      </w:r>
      <w:r w:rsidRPr="191918A5" w:rsidR="4B751084">
        <w:rPr>
          <w:rFonts w:ascii="Calibri" w:hAnsi="Calibri" w:eastAsia="Calibri" w:cs="Calibri"/>
          <w:sz w:val="22"/>
          <w:szCs w:val="22"/>
        </w:rPr>
        <w:t xml:space="preserve">After processing the worker publishes the result to the results queue and stores the output in the DynamoDB </w:t>
      </w:r>
      <w:r w:rsidRPr="191918A5" w:rsidR="4B751084">
        <w:rPr>
          <w:rFonts w:ascii="Calibri" w:hAnsi="Calibri" w:eastAsia="Calibri" w:cs="Calibri"/>
          <w:sz w:val="22"/>
          <w:szCs w:val="22"/>
        </w:rPr>
        <w:t>wordfreq</w:t>
      </w:r>
      <w:r w:rsidRPr="191918A5" w:rsidR="4B751084">
        <w:rPr>
          <w:rFonts w:ascii="Calibri" w:hAnsi="Calibri" w:eastAsia="Calibri" w:cs="Calibri"/>
          <w:sz w:val="22"/>
          <w:szCs w:val="22"/>
        </w:rPr>
        <w:t xml:space="preserve"> table.</w:t>
      </w:r>
    </w:p>
    <w:p w:rsidR="4B751084" w:rsidP="191918A5" w:rsidRDefault="4B751084" w14:paraId="7963D718" w14:textId="1815883D">
      <w:pPr>
        <w:pStyle w:val="Normal"/>
        <w:jc w:val="both"/>
        <w:rPr>
          <w:rFonts w:ascii="Calibri" w:hAnsi="Calibri" w:eastAsia="Calibri" w:cs="Calibri"/>
          <w:sz w:val="22"/>
          <w:szCs w:val="22"/>
        </w:rPr>
      </w:pPr>
      <w:r w:rsidRPr="191918A5" w:rsidR="4B751084">
        <w:rPr>
          <w:rFonts w:ascii="Calibri" w:hAnsi="Calibri" w:eastAsia="Calibri" w:cs="Calibri"/>
          <w:sz w:val="22"/>
          <w:szCs w:val="22"/>
        </w:rPr>
        <w:t xml:space="preserve">To verify the installation, we uploaded a text file to the processing S3 bucket. This triggered an S3 event and pushed a new message in the jobs queue. The EC2 worker detected the job, processed the </w:t>
      </w:r>
      <w:r w:rsidRPr="191918A5" w:rsidR="184F73DB">
        <w:rPr>
          <w:rFonts w:ascii="Calibri" w:hAnsi="Calibri" w:eastAsia="Calibri" w:cs="Calibri"/>
          <w:sz w:val="22"/>
          <w:szCs w:val="22"/>
        </w:rPr>
        <w:t>file,</w:t>
      </w:r>
      <w:r w:rsidRPr="191918A5" w:rsidR="4B751084">
        <w:rPr>
          <w:rFonts w:ascii="Calibri" w:hAnsi="Calibri" w:eastAsia="Calibri" w:cs="Calibri"/>
          <w:sz w:val="22"/>
          <w:szCs w:val="22"/>
        </w:rPr>
        <w:t xml:space="preserve"> and successfully wro</w:t>
      </w:r>
      <w:r w:rsidRPr="191918A5" w:rsidR="3DCABB93">
        <w:rPr>
          <w:rFonts w:ascii="Calibri" w:hAnsi="Calibri" w:eastAsia="Calibri" w:cs="Calibri"/>
          <w:sz w:val="22"/>
          <w:szCs w:val="22"/>
        </w:rPr>
        <w:t>te the output to the DynamoDB table. This confirms the end-to-end working of the application</w:t>
      </w:r>
      <w:r w:rsidRPr="191918A5" w:rsidR="541D90E1">
        <w:rPr>
          <w:rFonts w:ascii="Calibri" w:hAnsi="Calibri" w:eastAsia="Calibri" w:cs="Calibri"/>
          <w:sz w:val="22"/>
          <w:szCs w:val="22"/>
        </w:rPr>
        <w:t xml:space="preserve">. </w:t>
      </w:r>
      <w:r w:rsidRPr="191918A5" w:rsidR="55888DD8">
        <w:rPr>
          <w:rFonts w:ascii="Calibri" w:hAnsi="Calibri" w:eastAsia="Calibri" w:cs="Calibri"/>
          <w:sz w:val="22"/>
          <w:szCs w:val="22"/>
        </w:rPr>
        <w:t>Figures</w:t>
      </w:r>
      <w:r w:rsidRPr="191918A5" w:rsidR="541D90E1">
        <w:rPr>
          <w:rFonts w:ascii="Calibri" w:hAnsi="Calibri" w:eastAsia="Calibri" w:cs="Calibri"/>
          <w:sz w:val="22"/>
          <w:szCs w:val="22"/>
        </w:rPr>
        <w:t xml:space="preserve"> 5-6 show the EC2 </w:t>
      </w:r>
      <w:r w:rsidRPr="191918A5" w:rsidR="1FEDA8D5">
        <w:rPr>
          <w:rFonts w:ascii="Calibri" w:hAnsi="Calibri" w:eastAsia="Calibri" w:cs="Calibri"/>
          <w:sz w:val="22"/>
          <w:szCs w:val="22"/>
        </w:rPr>
        <w:t>worker logs</w:t>
      </w:r>
      <w:r w:rsidRPr="191918A5" w:rsidR="541D90E1">
        <w:rPr>
          <w:rFonts w:ascii="Calibri" w:hAnsi="Calibri" w:eastAsia="Calibri" w:cs="Calibri"/>
          <w:sz w:val="22"/>
          <w:szCs w:val="22"/>
        </w:rPr>
        <w:t xml:space="preserve"> and the new record in the DynamoDB table.</w:t>
      </w:r>
    </w:p>
    <w:p w:rsidR="229A22C5" w:rsidP="191918A5" w:rsidRDefault="229A22C5" w14:paraId="71B088A9" w14:textId="5215FD29">
      <w:pPr>
        <w:pStyle w:val="Normal"/>
        <w:jc w:val="center"/>
        <w:rPr>
          <w:rFonts w:ascii="Calibri" w:hAnsi="Calibri" w:eastAsia="Calibri" w:cs="Calibri"/>
          <w:sz w:val="22"/>
          <w:szCs w:val="22"/>
        </w:rPr>
      </w:pPr>
      <w:r w:rsidR="229A22C5">
        <w:drawing>
          <wp:inline wp14:editId="49CAA95D" wp14:anchorId="46A3FD66">
            <wp:extent cx="5943600" cy="1790700"/>
            <wp:effectExtent l="0" t="0" r="0" b="0"/>
            <wp:docPr id="17564839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6483996" name="Picture 1756483996"/>
                    <pic:cNvPicPr/>
                  </pic:nvPicPr>
                  <pic:blipFill>
                    <a:blip xmlns:r="http://schemas.openxmlformats.org/officeDocument/2006/relationships" r:embed="rId12531651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91918A5" w:rsidR="229A22C5">
        <w:rPr>
          <w:rFonts w:ascii="Calibri" w:hAnsi="Calibri" w:eastAsia="Calibri" w:cs="Calibri"/>
          <w:sz w:val="22"/>
          <w:szCs w:val="22"/>
        </w:rPr>
        <w:t xml:space="preserve">Figure 5: </w:t>
      </w:r>
      <w:r w:rsidRPr="191918A5" w:rsidR="229A22C5">
        <w:rPr>
          <w:rFonts w:ascii="Calibri" w:hAnsi="Calibri" w:eastAsia="Calibri" w:cs="Calibri"/>
          <w:sz w:val="22"/>
          <w:szCs w:val="22"/>
        </w:rPr>
        <w:t>EC2</w:t>
      </w:r>
      <w:r w:rsidRPr="191918A5" w:rsidR="229A22C5">
        <w:rPr>
          <w:rFonts w:ascii="Calibri" w:hAnsi="Calibri" w:eastAsia="Calibri" w:cs="Calibri"/>
          <w:sz w:val="22"/>
          <w:szCs w:val="22"/>
        </w:rPr>
        <w:t xml:space="preserve"> Worker</w:t>
      </w:r>
    </w:p>
    <w:p w:rsidR="62BED4CC" w:rsidP="191918A5" w:rsidRDefault="62BED4CC" w14:paraId="46694C07" w14:textId="68BC2B4C">
      <w:pPr>
        <w:pStyle w:val="Normal"/>
        <w:jc w:val="both"/>
      </w:pPr>
      <w:r w:rsidR="62BED4CC">
        <w:drawing>
          <wp:inline wp14:editId="4B50F3D3" wp14:anchorId="65DCDDB2">
            <wp:extent cx="5943600" cy="1371600"/>
            <wp:effectExtent l="0" t="0" r="0" b="0"/>
            <wp:docPr id="13159327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5932711" name="Picture 1315932711"/>
                    <pic:cNvPicPr/>
                  </pic:nvPicPr>
                  <pic:blipFill>
                    <a:blip xmlns:r="http://schemas.openxmlformats.org/officeDocument/2006/relationships" r:embed="rId7924129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9A22C5" w:rsidP="191918A5" w:rsidRDefault="229A22C5" w14:paraId="0500FCCB" w14:textId="65999788">
      <w:pPr>
        <w:pStyle w:val="Normal"/>
        <w:jc w:val="center"/>
        <w:rPr>
          <w:rFonts w:ascii="Calibri" w:hAnsi="Calibri" w:eastAsia="Calibri" w:cs="Calibri"/>
          <w:sz w:val="22"/>
          <w:szCs w:val="22"/>
        </w:rPr>
      </w:pPr>
      <w:r w:rsidRPr="191918A5" w:rsidR="229A22C5">
        <w:rPr>
          <w:rFonts w:ascii="Calibri" w:hAnsi="Calibri" w:eastAsia="Calibri" w:cs="Calibri"/>
          <w:sz w:val="22"/>
          <w:szCs w:val="22"/>
        </w:rPr>
        <w:t>Figure 6: DynamoDB Table</w:t>
      </w:r>
    </w:p>
    <w:p w:rsidR="191918A5" w:rsidP="191918A5" w:rsidRDefault="191918A5" w14:paraId="08D835CA" w14:textId="103AA06A">
      <w:pPr>
        <w:pStyle w:val="Normal"/>
        <w:jc w:val="both"/>
        <w:rPr>
          <w:rFonts w:ascii="Calibri" w:hAnsi="Calibri" w:eastAsia="Calibri" w:cs="Calibri"/>
          <w:sz w:val="22"/>
          <w:szCs w:val="22"/>
        </w:rPr>
      </w:pPr>
    </w:p>
    <w:p w:rsidR="191918A5" w:rsidP="191918A5" w:rsidRDefault="191918A5" w14:paraId="11EF32D9" w14:textId="0F38DFF1">
      <w:pPr>
        <w:pStyle w:val="Normal"/>
        <w:jc w:val="both"/>
        <w:rPr>
          <w:rFonts w:ascii="Calibri" w:hAnsi="Calibri" w:eastAsia="Calibri" w:cs="Calibri"/>
          <w:sz w:val="22"/>
          <w:szCs w:val="22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lXuTNxsDx3pF/J" int2:id="LVLHf6fS">
      <int2:state int2:type="spell" int2:value="Rejected"/>
    </int2:textHash>
    <int2:bookmark int2:bookmarkName="_Int_fMokVLWz" int2:invalidationBookmarkName="" int2:hashCode="26FewETNkBOgCw" int2:id="xm8ox287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1632D39"/>
    <w:rsid w:val="01C23490"/>
    <w:rsid w:val="021B6610"/>
    <w:rsid w:val="02267DBB"/>
    <w:rsid w:val="036A1A75"/>
    <w:rsid w:val="05DB0139"/>
    <w:rsid w:val="05E37C0E"/>
    <w:rsid w:val="0642D910"/>
    <w:rsid w:val="0A88E06F"/>
    <w:rsid w:val="0C0D6D70"/>
    <w:rsid w:val="0DF9C688"/>
    <w:rsid w:val="0E1C5D39"/>
    <w:rsid w:val="0FDD77E5"/>
    <w:rsid w:val="10CDB14B"/>
    <w:rsid w:val="11FFFF74"/>
    <w:rsid w:val="130F8F3C"/>
    <w:rsid w:val="143EE487"/>
    <w:rsid w:val="1545D29B"/>
    <w:rsid w:val="184F73DB"/>
    <w:rsid w:val="18796E40"/>
    <w:rsid w:val="18C3F0B8"/>
    <w:rsid w:val="191918A5"/>
    <w:rsid w:val="1963B8C6"/>
    <w:rsid w:val="197584F6"/>
    <w:rsid w:val="1B0DA095"/>
    <w:rsid w:val="1D7D68EE"/>
    <w:rsid w:val="1E0B73F3"/>
    <w:rsid w:val="1E3E4F5F"/>
    <w:rsid w:val="1FA0A29B"/>
    <w:rsid w:val="1FE6613C"/>
    <w:rsid w:val="1FEDA8D5"/>
    <w:rsid w:val="224E91E7"/>
    <w:rsid w:val="229A22C5"/>
    <w:rsid w:val="22DF6267"/>
    <w:rsid w:val="23A16F4D"/>
    <w:rsid w:val="24AFFE61"/>
    <w:rsid w:val="255B6638"/>
    <w:rsid w:val="2661CCD9"/>
    <w:rsid w:val="275DDD9F"/>
    <w:rsid w:val="29197759"/>
    <w:rsid w:val="293E0B3A"/>
    <w:rsid w:val="2AFE7811"/>
    <w:rsid w:val="2C5984E0"/>
    <w:rsid w:val="2C759D89"/>
    <w:rsid w:val="2DE923DF"/>
    <w:rsid w:val="2DF8B7B8"/>
    <w:rsid w:val="326C7489"/>
    <w:rsid w:val="329A6B4D"/>
    <w:rsid w:val="34CB0AD9"/>
    <w:rsid w:val="35C11696"/>
    <w:rsid w:val="395D046D"/>
    <w:rsid w:val="3C0D040D"/>
    <w:rsid w:val="3D5CD3AB"/>
    <w:rsid w:val="3DCABB93"/>
    <w:rsid w:val="3DDEF6CA"/>
    <w:rsid w:val="4031CBA3"/>
    <w:rsid w:val="40C2DC0A"/>
    <w:rsid w:val="40E41818"/>
    <w:rsid w:val="40FA4400"/>
    <w:rsid w:val="4162B0D5"/>
    <w:rsid w:val="455B7C8E"/>
    <w:rsid w:val="4618E07C"/>
    <w:rsid w:val="47AC2FB6"/>
    <w:rsid w:val="4930E03B"/>
    <w:rsid w:val="4B192ABA"/>
    <w:rsid w:val="4B751084"/>
    <w:rsid w:val="4C554EF7"/>
    <w:rsid w:val="4D0FAD52"/>
    <w:rsid w:val="4EA8A5A5"/>
    <w:rsid w:val="50925F68"/>
    <w:rsid w:val="50A13BA2"/>
    <w:rsid w:val="50B868A4"/>
    <w:rsid w:val="50F346D8"/>
    <w:rsid w:val="50FC395E"/>
    <w:rsid w:val="51632D39"/>
    <w:rsid w:val="52696E40"/>
    <w:rsid w:val="52CBA0AB"/>
    <w:rsid w:val="52ED4284"/>
    <w:rsid w:val="541D90E1"/>
    <w:rsid w:val="5421C4DD"/>
    <w:rsid w:val="54B1B0A5"/>
    <w:rsid w:val="55888DD8"/>
    <w:rsid w:val="595004E5"/>
    <w:rsid w:val="5956809D"/>
    <w:rsid w:val="5AD50EB5"/>
    <w:rsid w:val="5C317590"/>
    <w:rsid w:val="5D4706BD"/>
    <w:rsid w:val="5E8131F0"/>
    <w:rsid w:val="5F1A4680"/>
    <w:rsid w:val="5F659F09"/>
    <w:rsid w:val="6103689E"/>
    <w:rsid w:val="61084CC0"/>
    <w:rsid w:val="62BED4CC"/>
    <w:rsid w:val="6366DDA0"/>
    <w:rsid w:val="6582FE1C"/>
    <w:rsid w:val="69E9FE19"/>
    <w:rsid w:val="6C43A7C3"/>
    <w:rsid w:val="6D0094A3"/>
    <w:rsid w:val="6F5449FD"/>
    <w:rsid w:val="7019EF3F"/>
    <w:rsid w:val="729A8279"/>
    <w:rsid w:val="73115465"/>
    <w:rsid w:val="76145442"/>
    <w:rsid w:val="78ECBA1A"/>
    <w:rsid w:val="7A5BEF3A"/>
    <w:rsid w:val="7AA9FFFD"/>
    <w:rsid w:val="7B1D21A7"/>
    <w:rsid w:val="7B531278"/>
    <w:rsid w:val="7CBACE92"/>
    <w:rsid w:val="7D64F91A"/>
    <w:rsid w:val="7F3C2734"/>
    <w:rsid w:val="7F97A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32D39"/>
  <w15:chartTrackingRefBased/>
  <w15:docId w15:val="{4A46C875-E8BD-456E-B25E-AF8899A7130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191918A5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Subtitle">
    <w:uiPriority w:val="11"/>
    <w:name w:val="Subtitle"/>
    <w:basedOn w:val="Normal"/>
    <w:next w:val="Normal"/>
    <w:qFormat/>
    <w:rsid w:val="191918A5"/>
    <w:rPr>
      <w:rFonts w:eastAsia="" w:cs="" w:eastAsiaTheme="majorEastAsia" w:cstheme="majorBidi"/>
      <w:color w:val="595959" w:themeColor="text1" w:themeTint="A6" w:themeShade="F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33092496" /><Relationship Type="http://schemas.openxmlformats.org/officeDocument/2006/relationships/image" Target="/media/image2.png" Id="rId1563832098" /><Relationship Type="http://schemas.openxmlformats.org/officeDocument/2006/relationships/image" Target="/media/image3.png" Id="rId390750936" /><Relationship Type="http://schemas.openxmlformats.org/officeDocument/2006/relationships/image" Target="/media/image4.png" Id="rId1253165198" /><Relationship Type="http://schemas.openxmlformats.org/officeDocument/2006/relationships/image" Target="/media/image5.png" Id="rId792412909" /><Relationship Type="http://schemas.microsoft.com/office/2020/10/relationships/intelligence" Target="intelligence2.xml" Id="R15ad2e8d317f40e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2025-11-25T10:43:48.3381744Z</dcterms:created>
  <dcterms:modified xsi:type="dcterms:W3CDTF">2025-11-25T11:58:47.1515988Z</dcterms:modified>
  <dc:creator>Rohan Anthony</dc:creator>
  <lastModifiedBy>Rohan Anthony</lastModifiedBy>
</coreProperties>
</file>