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Garamond" w:cs="Garamond" w:eastAsia="Garamond" w:hAnsi="Garamond"/>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A</w:t>
      </w:r>
    </w:p>
    <w:p w:rsidR="00000000" w:rsidDel="00000000" w:rsidP="00000000" w:rsidRDefault="00000000" w:rsidRPr="00000000" w14:paraId="00000003">
      <w:pPr>
        <w:tabs>
          <w:tab w:val="center" w:leader="none" w:pos="4680"/>
          <w:tab w:val="left" w:leader="none" w:pos="8355"/>
        </w:tabs>
        <w:spacing w:after="0" w:line="240" w:lineRule="auto"/>
        <w:rPr>
          <w:rFonts w:ascii="Garamond" w:cs="Garamond" w:eastAsia="Garamond" w:hAnsi="Garamond"/>
          <w:sz w:val="56"/>
          <w:szCs w:val="56"/>
        </w:rPr>
      </w:pPr>
      <w:r w:rsidDel="00000000" w:rsidR="00000000" w:rsidRPr="00000000">
        <w:rPr>
          <w:rFonts w:ascii="Garamond" w:cs="Garamond" w:eastAsia="Garamond" w:hAnsi="Garamond"/>
          <w:b w:val="1"/>
          <w:sz w:val="28"/>
          <w:szCs w:val="28"/>
          <w:rtl w:val="0"/>
        </w:rPr>
        <w:tab/>
        <w:t xml:space="preserve">PROJECT  DESIGN REPORT</w:t>
      </w:r>
      <w:r w:rsidDel="00000000" w:rsidR="00000000" w:rsidRPr="00000000">
        <w:rPr>
          <w:rFonts w:ascii="Garamond" w:cs="Garamond" w:eastAsia="Garamond" w:hAnsi="Garamond"/>
          <w:sz w:val="56"/>
          <w:szCs w:val="56"/>
          <w:rtl w:val="0"/>
        </w:rPr>
        <w:tab/>
      </w:r>
    </w:p>
    <w:p w:rsidR="00000000" w:rsidDel="00000000" w:rsidP="00000000" w:rsidRDefault="00000000" w:rsidRPr="00000000" w14:paraId="00000004">
      <w:pPr>
        <w:spacing w:after="0" w:line="24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ON</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color w:val="00b0f0"/>
          <w:sz w:val="40"/>
          <w:szCs w:val="40"/>
        </w:rPr>
      </w:pPr>
      <w:r w:rsidDel="00000000" w:rsidR="00000000" w:rsidRPr="00000000">
        <w:rPr>
          <w:rFonts w:ascii="Times New Roman" w:cs="Times New Roman" w:eastAsia="Times New Roman" w:hAnsi="Times New Roman"/>
          <w:b w:val="1"/>
          <w:color w:val="00b0f0"/>
          <w:sz w:val="40"/>
          <w:szCs w:val="40"/>
          <w:rtl w:val="0"/>
        </w:rPr>
        <w:t xml:space="preserve">VITACHAT</w:t>
      </w:r>
    </w:p>
    <w:p w:rsidR="00000000" w:rsidDel="00000000" w:rsidP="00000000" w:rsidRDefault="00000000" w:rsidRPr="00000000" w14:paraId="00000006">
      <w:pPr>
        <w:spacing w:after="0" w:line="240" w:lineRule="auto"/>
        <w:ind w:left="288"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240" w:lineRule="auto"/>
        <w:ind w:left="288"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For the subject </w:t>
      </w:r>
      <w:r w:rsidDel="00000000" w:rsidR="00000000" w:rsidRPr="00000000">
        <w:rPr>
          <w:rFonts w:ascii="Times New Roman" w:cs="Times New Roman" w:eastAsia="Times New Roman" w:hAnsi="Times New Roman"/>
          <w:b w:val="1"/>
          <w:sz w:val="28"/>
          <w:szCs w:val="28"/>
          <w:rtl w:val="0"/>
        </w:rPr>
        <w:t xml:space="preserve">Project Phase I</w:t>
      </w:r>
    </w:p>
    <w:p w:rsidR="00000000" w:rsidDel="00000000" w:rsidP="00000000" w:rsidRDefault="00000000" w:rsidRPr="00000000" w14:paraId="00000008">
      <w:pPr>
        <w:spacing w:after="0" w:line="240" w:lineRule="auto"/>
        <w:ind w:left="28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 requirement for the award of </w:t>
      </w:r>
    </w:p>
    <w:p w:rsidR="00000000" w:rsidDel="00000000" w:rsidP="00000000" w:rsidRDefault="00000000" w:rsidRPr="00000000" w14:paraId="00000009">
      <w:pPr>
        <w:spacing w:after="0" w:line="240" w:lineRule="auto"/>
        <w:ind w:left="288"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Technology</w:t>
      </w:r>
    </w:p>
    <w:p w:rsidR="00000000" w:rsidDel="00000000" w:rsidP="00000000" w:rsidRDefault="00000000" w:rsidRPr="00000000" w14:paraId="0000000A">
      <w:pPr>
        <w:spacing w:after="0" w:line="240" w:lineRule="auto"/>
        <w:ind w:left="288"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w:t>
      </w:r>
    </w:p>
    <w:p w:rsidR="00000000" w:rsidDel="00000000" w:rsidP="00000000" w:rsidRDefault="00000000" w:rsidRPr="00000000" w14:paraId="0000000B">
      <w:pPr>
        <w:spacing w:after="0" w:line="240" w:lineRule="auto"/>
        <w:ind w:left="288"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Engineering </w:t>
      </w:r>
    </w:p>
    <w:p w:rsidR="00000000" w:rsidDel="00000000" w:rsidP="00000000" w:rsidRDefault="00000000" w:rsidRPr="00000000" w14:paraId="0000000C">
      <w:pPr>
        <w:spacing w:after="0" w:line="240" w:lineRule="auto"/>
        <w:ind w:left="288" w:firstLine="0"/>
        <w:jc w:val="center"/>
        <w:rPr>
          <w:rFonts w:ascii="Times New Roman" w:cs="Times New Roman" w:eastAsia="Times New Roman" w:hAnsi="Times New Roman"/>
          <w:b w:val="1"/>
          <w:sz w:val="28"/>
          <w:szCs w:val="28"/>
        </w:rPr>
      </w:pPr>
      <w:r w:rsidDel="00000000" w:rsidR="00000000" w:rsidRPr="00000000">
        <w:rPr>
          <w:rFonts w:ascii="Arial Black" w:cs="Arial Black" w:eastAsia="Arial Black" w:hAnsi="Arial Black"/>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WALCHAND INSTITUTE OF TECHNOLOG </w:t>
      </w:r>
    </w:p>
    <w:p w:rsidR="00000000" w:rsidDel="00000000" w:rsidP="00000000" w:rsidRDefault="00000000" w:rsidRPr="00000000" w14:paraId="0000000D">
      <w:pPr>
        <w:spacing w:after="0" w:line="240" w:lineRule="auto"/>
        <w:ind w:left="288" w:firstLine="0"/>
        <w:jc w:val="center"/>
        <w:rPr>
          <w:rFonts w:ascii="Arial Black" w:cs="Arial Black" w:eastAsia="Arial Black" w:hAnsi="Arial Black"/>
          <w:sz w:val="24"/>
          <w:szCs w:val="24"/>
        </w:rPr>
      </w:pPr>
      <w:r w:rsidDel="00000000" w:rsidR="00000000" w:rsidRPr="00000000">
        <w:rPr>
          <w:rFonts w:ascii="Times New Roman" w:cs="Times New Roman" w:eastAsia="Times New Roman" w:hAnsi="Times New Roman"/>
          <w:b w:val="1"/>
          <w:sz w:val="28"/>
          <w:szCs w:val="28"/>
          <w:rtl w:val="0"/>
        </w:rPr>
        <w:t xml:space="preserve">     (An Autonomous Institute)</w:t>
      </w:r>
      <w:r w:rsidDel="00000000" w:rsidR="00000000" w:rsidRPr="00000000">
        <w:rPr>
          <w:rtl w:val="0"/>
        </w:rPr>
      </w:r>
    </w:p>
    <w:p w:rsidR="00000000" w:rsidDel="00000000" w:rsidP="00000000" w:rsidRDefault="00000000" w:rsidRPr="00000000" w14:paraId="0000000E">
      <w:pPr>
        <w:spacing w:after="0" w:line="240" w:lineRule="auto"/>
        <w:ind w:left="288" w:firstLine="0"/>
        <w:jc w:val="center"/>
        <w:rPr>
          <w:rFonts w:ascii="Times New Roman" w:cs="Times New Roman" w:eastAsia="Times New Roman" w:hAnsi="Times New Roman"/>
          <w:b w:val="1"/>
          <w:sz w:val="28"/>
          <w:szCs w:val="28"/>
        </w:rPr>
      </w:pPr>
      <w:r w:rsidDel="00000000" w:rsidR="00000000" w:rsidRPr="00000000">
        <w:rPr>
          <w:rFonts w:ascii="CIDFont+F3" w:cs="CIDFont+F3" w:eastAsia="CIDFont+F3" w:hAnsi="CIDFont+F3"/>
          <w:b w:val="1"/>
          <w:i w:val="0"/>
          <w:color w:val="000000"/>
          <w:sz w:val="28"/>
          <w:szCs w:val="28"/>
          <w:rtl w:val="0"/>
        </w:rPr>
        <w:t xml:space="preserve">Affiliated to</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Punyashlok Ahilyadevi Holkar Solapur University</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0"/>
          <w:szCs w:val="20"/>
        </w:rPr>
      </w:pPr>
      <w:r w:rsidDel="00000000" w:rsidR="00000000" w:rsidRPr="00000000">
        <w:rPr>
          <w:rtl w:val="0"/>
        </w:rPr>
      </w:r>
    </w:p>
    <w:tbl>
      <w:tblPr>
        <w:tblStyle w:val="Table1"/>
        <w:tblW w:w="98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24"/>
        <w:gridCol w:w="2503"/>
        <w:gridCol w:w="2335"/>
        <w:tblGridChange w:id="0">
          <w:tblGrid>
            <w:gridCol w:w="5024"/>
            <w:gridCol w:w="2503"/>
            <w:gridCol w:w="2335"/>
          </w:tblGrid>
        </w:tblGridChange>
      </w:tblGrid>
      <w:tr>
        <w:trPr>
          <w:cantSplit w:val="0"/>
          <w:trHeight w:val="440" w:hRule="atLeast"/>
          <w:tblHeader w:val="0"/>
        </w:trPr>
        <w:tc>
          <w:tcPr/>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 Seat No.</w:t>
            </w:r>
          </w:p>
        </w:tc>
      </w:tr>
      <w:tr>
        <w:trPr>
          <w:cantSplit w:val="0"/>
          <w:trHeight w:val="432" w:hRule="atLeast"/>
          <w:tblHeader w:val="0"/>
        </w:trPr>
        <w:tc>
          <w:tcPr/>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Rohan Ankam</w:t>
            </w:r>
          </w:p>
        </w:tc>
        <w:tc>
          <w:tcPr/>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2102111052</w:t>
            </w:r>
          </w:p>
        </w:tc>
      </w:tr>
      <w:tr>
        <w:trPr>
          <w:cantSplit w:val="0"/>
          <w:trHeight w:val="432" w:hRule="atLeast"/>
          <w:tblHeader w:val="0"/>
        </w:trPr>
        <w:tc>
          <w:tcPr/>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Rishab Birru</w:t>
            </w:r>
          </w:p>
        </w:tc>
        <w:tc>
          <w:tcPr/>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2102111094</w:t>
            </w:r>
          </w:p>
        </w:tc>
      </w:tr>
      <w:tr>
        <w:trPr>
          <w:cantSplit w:val="0"/>
          <w:trHeight w:val="432" w:hRule="atLeast"/>
          <w:tblHeader w:val="0"/>
        </w:trPr>
        <w:tc>
          <w:tcPr/>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Yash Chorbele</w:t>
            </w:r>
          </w:p>
        </w:tc>
        <w:tc>
          <w:tcPr/>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2102111149</w:t>
            </w:r>
          </w:p>
        </w:tc>
      </w:tr>
      <w:tr>
        <w:trPr>
          <w:cantSplit w:val="0"/>
          <w:trHeight w:val="432" w:hRule="atLeast"/>
          <w:tblHeader w:val="0"/>
        </w:trPr>
        <w:tc>
          <w:tcPr/>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Nandini Gaddam</w:t>
            </w:r>
          </w:p>
        </w:tc>
        <w:tc>
          <w:tcPr/>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2102111307</w:t>
            </w:r>
          </w:p>
        </w:tc>
      </w:tr>
    </w:tbl>
    <w:p w:rsidR="00000000" w:rsidDel="00000000" w:rsidP="00000000" w:rsidRDefault="00000000" w:rsidRPr="00000000" w14:paraId="00000021">
      <w:pPr>
        <w:spacing w:after="0" w:line="240" w:lineRule="auto"/>
        <w:ind w:left="720" w:hanging="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40" w:lineRule="auto"/>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Guidance of</w:t>
      </w:r>
    </w:p>
    <w:p w:rsidR="00000000" w:rsidDel="00000000" w:rsidP="00000000" w:rsidRDefault="00000000" w:rsidRPr="00000000" w14:paraId="00000023">
      <w:pPr>
        <w:spacing w:after="0" w:line="240" w:lineRule="auto"/>
        <w:ind w:left="720" w:hanging="360"/>
        <w:jc w:val="center"/>
        <w:rPr>
          <w:rFonts w:ascii="Times New Roman" w:cs="Times New Roman" w:eastAsia="Times New Roman" w:hAnsi="Times New Roman"/>
          <w:b w:val="1"/>
          <w:color w:val="00b0f0"/>
          <w:sz w:val="28"/>
          <w:szCs w:val="28"/>
        </w:rPr>
      </w:pPr>
      <w:r w:rsidDel="00000000" w:rsidR="00000000" w:rsidRPr="00000000">
        <w:rPr>
          <w:rFonts w:ascii="Times New Roman" w:cs="Times New Roman" w:eastAsia="Times New Roman" w:hAnsi="Times New Roman"/>
          <w:b w:val="1"/>
          <w:color w:val="00b0f0"/>
          <w:sz w:val="28"/>
          <w:szCs w:val="28"/>
          <w:rtl w:val="0"/>
        </w:rPr>
        <w:t xml:space="preserve">Mrs. R.K.Dixit</w:t>
      </w:r>
    </w:p>
    <w:p w:rsidR="00000000" w:rsidDel="00000000" w:rsidP="00000000" w:rsidRDefault="00000000" w:rsidRPr="00000000" w14:paraId="00000024">
      <w:pPr>
        <w:spacing w:after="0" w:line="240" w:lineRule="auto"/>
        <w:ind w:left="720" w:hanging="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ind w:left="28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22910" cy="819510"/>
            <wp:effectExtent b="0" l="0" r="0" t="0"/>
            <wp:docPr descr="witlogo.jpg" id="7" name="image2.jpg"/>
            <a:graphic>
              <a:graphicData uri="http://schemas.openxmlformats.org/drawingml/2006/picture">
                <pic:pic>
                  <pic:nvPicPr>
                    <pic:cNvPr descr="witlogo.jpg" id="0" name="image2.jpg"/>
                    <pic:cNvPicPr preferRelativeResize="0"/>
                  </pic:nvPicPr>
                  <pic:blipFill>
                    <a:blip r:embed="rId7"/>
                    <a:srcRect b="0" l="0" r="0" t="0"/>
                    <a:stretch>
                      <a:fillRect/>
                    </a:stretch>
                  </pic:blipFill>
                  <pic:spPr>
                    <a:xfrm>
                      <a:off x="0" y="0"/>
                      <a:ext cx="522910" cy="81951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1"/>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1"/>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keepNext w:val="1"/>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p>
    <w:p w:rsidR="00000000" w:rsidDel="00000000" w:rsidP="00000000" w:rsidRDefault="00000000" w:rsidRPr="00000000" w14:paraId="00000029">
      <w:pPr>
        <w:keepNext w:val="1"/>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WALCHAND INSTITUE OF TECHNOLOGY</w:t>
      </w:r>
    </w:p>
    <w:p w:rsidR="00000000" w:rsidDel="00000000" w:rsidP="00000000" w:rsidRDefault="00000000" w:rsidRPr="00000000" w14:paraId="0000002A">
      <w:pPr>
        <w:keepNext w:val="1"/>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SOLAPUR - 413006</w:t>
      </w:r>
    </w:p>
    <w:p w:rsidR="00000000" w:rsidDel="00000000" w:rsidP="00000000" w:rsidRDefault="00000000" w:rsidRPr="00000000" w14:paraId="0000002B">
      <w:pPr>
        <w:keepNext w:val="1"/>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(2024-25)</w:t>
      </w:r>
    </w:p>
    <w:p w:rsidR="00000000" w:rsidDel="00000000" w:rsidP="00000000" w:rsidRDefault="00000000" w:rsidRPr="00000000" w14:paraId="0000002C">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2D">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2E">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22910" cy="914400"/>
            <wp:effectExtent b="0" l="0" r="0" t="0"/>
            <wp:docPr descr="witlogo.jpg" id="9" name="image1.jpg"/>
            <a:graphic>
              <a:graphicData uri="http://schemas.openxmlformats.org/drawingml/2006/picture">
                <pic:pic>
                  <pic:nvPicPr>
                    <pic:cNvPr descr="witlogo.jpg" id="0" name="image1.jpg"/>
                    <pic:cNvPicPr preferRelativeResize="0"/>
                  </pic:nvPicPr>
                  <pic:blipFill>
                    <a:blip r:embed="rId8"/>
                    <a:srcRect b="0" l="0" r="0" t="0"/>
                    <a:stretch>
                      <a:fillRect/>
                    </a:stretch>
                  </pic:blipFill>
                  <pic:spPr>
                    <a:xfrm>
                      <a:off x="0" y="0"/>
                      <a:ext cx="52291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pBdr>
          <w:bottom w:color="000000" w:space="1" w:sz="4" w:val="single"/>
        </w:pBdr>
        <w:spacing w:after="0"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CERTIFICATE</w:t>
      </w:r>
    </w:p>
    <w:p w:rsidR="00000000" w:rsidDel="00000000" w:rsidP="00000000" w:rsidRDefault="00000000" w:rsidRPr="00000000" w14:paraId="00000032">
      <w:pPr>
        <w:spacing w:after="0" w:line="240" w:lineRule="auto"/>
        <w:ind w:left="230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the project entitled</w:t>
      </w:r>
    </w:p>
    <w:p w:rsidR="00000000" w:rsidDel="00000000" w:rsidP="00000000" w:rsidRDefault="00000000" w:rsidRPr="00000000" w14:paraId="00000033">
      <w:pPr>
        <w:spacing w:after="0" w:line="240" w:lineRule="auto"/>
        <w:ind w:left="230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center"/>
        <w:rPr>
          <w:rFonts w:ascii="Times New Roman" w:cs="Times New Roman" w:eastAsia="Times New Roman" w:hAnsi="Times New Roman"/>
          <w:b w:val="1"/>
          <w:i w:val="0"/>
          <w:smallCaps w:val="0"/>
          <w:strike w:val="0"/>
          <w:color w:val="00b0f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f0"/>
          <w:sz w:val="32"/>
          <w:szCs w:val="32"/>
          <w:u w:val="none"/>
          <w:shd w:fill="auto" w:val="clear"/>
          <w:vertAlign w:val="baseline"/>
          <w:rtl w:val="0"/>
        </w:rPr>
        <w:t xml:space="preserve">Vitachat</w:t>
      </w:r>
    </w:p>
    <w:p w:rsidR="00000000" w:rsidDel="00000000" w:rsidP="00000000" w:rsidRDefault="00000000" w:rsidRPr="00000000" w14:paraId="0000003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w:t>
      </w:r>
    </w:p>
    <w:p w:rsidR="00000000" w:rsidDel="00000000" w:rsidP="00000000" w:rsidRDefault="00000000" w:rsidRPr="00000000" w14:paraId="0000003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37">
      <w:pPr>
        <w:spacing w:after="0"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2"/>
        <w:tblW w:w="98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24"/>
        <w:gridCol w:w="2503"/>
        <w:gridCol w:w="2335"/>
        <w:tblGridChange w:id="0">
          <w:tblGrid>
            <w:gridCol w:w="5024"/>
            <w:gridCol w:w="2503"/>
            <w:gridCol w:w="2335"/>
          </w:tblGrid>
        </w:tblGridChange>
      </w:tblGrid>
      <w:tr>
        <w:trPr>
          <w:cantSplit w:val="0"/>
          <w:trHeight w:val="440" w:hRule="atLeast"/>
          <w:tblHeader w:val="0"/>
        </w:trPr>
        <w:tc>
          <w:tcPr/>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 Seat No.</w:t>
            </w:r>
          </w:p>
        </w:tc>
      </w:tr>
      <w:tr>
        <w:trPr>
          <w:cantSplit w:val="0"/>
          <w:trHeight w:val="432" w:hRule="atLeast"/>
          <w:tblHeader w:val="0"/>
        </w:trPr>
        <w:tc>
          <w:tcPr/>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Rohan Ankam</w:t>
            </w:r>
          </w:p>
        </w:tc>
        <w:tc>
          <w:tcPr/>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2102111052</w:t>
            </w:r>
          </w:p>
        </w:tc>
      </w:tr>
      <w:tr>
        <w:trPr>
          <w:cantSplit w:val="0"/>
          <w:trHeight w:val="432" w:hRule="atLeast"/>
          <w:tblHeader w:val="0"/>
        </w:trPr>
        <w:tc>
          <w:tcPr/>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Rishab Birru</w:t>
            </w:r>
          </w:p>
        </w:tc>
        <w:tc>
          <w:tcPr/>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2102111094</w:t>
            </w:r>
          </w:p>
        </w:tc>
      </w:tr>
      <w:tr>
        <w:trPr>
          <w:cantSplit w:val="0"/>
          <w:trHeight w:val="432" w:hRule="atLeast"/>
          <w:tblHeader w:val="0"/>
        </w:trPr>
        <w:tc>
          <w:tcPr/>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Yash Chorbele</w:t>
            </w:r>
          </w:p>
        </w:tc>
        <w:tc>
          <w:tcPr/>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2102111149</w:t>
            </w:r>
          </w:p>
        </w:tc>
      </w:tr>
      <w:tr>
        <w:trPr>
          <w:cantSplit w:val="0"/>
          <w:trHeight w:val="432" w:hRule="atLeast"/>
          <w:tblHeader w:val="0"/>
        </w:trPr>
        <w:tc>
          <w:tcPr/>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Nandini Gaddam</w:t>
            </w:r>
          </w:p>
        </w:tc>
        <w:tc>
          <w:tcPr/>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p w:rsidR="00000000" w:rsidDel="00000000" w:rsidP="00000000" w:rsidRDefault="00000000" w:rsidRPr="00000000" w14:paraId="0000004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2102111307</w:t>
            </w:r>
          </w:p>
        </w:tc>
      </w:tr>
    </w:tbl>
    <w:p w:rsidR="00000000" w:rsidDel="00000000" w:rsidP="00000000" w:rsidRDefault="00000000" w:rsidRPr="00000000" w14:paraId="0000004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part of Project Design Report.</w:t>
      </w:r>
    </w:p>
    <w:p w:rsidR="00000000" w:rsidDel="00000000" w:rsidP="00000000" w:rsidRDefault="00000000" w:rsidRPr="00000000" w14:paraId="0000004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Studying in B.Tech CSE for the subject </w:t>
      </w:r>
      <w:r w:rsidDel="00000000" w:rsidR="00000000" w:rsidRPr="00000000">
        <w:rPr>
          <w:rFonts w:ascii="Times New Roman" w:cs="Times New Roman" w:eastAsia="Times New Roman" w:hAnsi="Times New Roman"/>
          <w:b w:val="1"/>
          <w:sz w:val="28"/>
          <w:szCs w:val="28"/>
          <w:rtl w:val="0"/>
        </w:rPr>
        <w:t xml:space="preserve"> Project Phase I</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Mrs. R.K.Dixit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 xml:space="preserve">                                      </w:t>
        <w:tab/>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Head</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Guide                                                     Dept. of Computer Science and Engineering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(Dr.V.A.Athavale)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Principal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COMPUTER SCIENCE AND ENGINEERING</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WALCHAND INSTITUE OF TECHNOLOGY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SOLAPUR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(2024-25)</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single"/>
          <w:shd w:fill="auto" w:val="clear"/>
          <w:vertAlign w:val="baseline"/>
          <w:rtl w:val="0"/>
        </w:rPr>
        <w:t xml:space="preserve">INDEX</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5691"/>
        <w:gridCol w:w="2224"/>
        <w:tblGridChange w:id="0">
          <w:tblGrid>
            <w:gridCol w:w="1435"/>
            <w:gridCol w:w="5691"/>
            <w:gridCol w:w="2224"/>
          </w:tblGrid>
        </w:tblGridChange>
      </w:tblGrid>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Sr No.</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Topic</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Page No.</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u w:val="single"/>
              </w:rPr>
            </w:pP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Abstract</w:t>
      </w:r>
    </w:p>
    <w:p w:rsidR="00000000" w:rsidDel="00000000" w:rsidP="00000000" w:rsidRDefault="00000000" w:rsidRPr="00000000" w14:paraId="0000007E">
      <w:pPr>
        <w:spacing w:after="0" w:line="276"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7F">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VitaChat is an innovative chatbot system designed to assist both healthcare professionals and patients by providing reliable and accessible information about antibiotics. The system leverages the power of LangChain, a language model framework, to process and interpret data from three authoritative antibiotics reference books. The chatbot employs a Sentence Transformer model to embed this data, storing it in a ChromaDB vector store for efficient similarity-based retrieval. Users can query the chatbot to receive contextually relevant answers, with responses grounded in the provided reference data and accompanied by source citations. The system is designed to be intuitive for both medical professionals and patients, empowering users with essential antibiotic-related information, such as indications, side effects, and appropriate usage. The results highlight VitaChat’s potential to bridge the gap between complex medical knowledge and accessible patient care. This project showcases how advanced natural language processing and machine learning techniques can enhance healthcare communication and provide valuable resources for users at all levels of expertise.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Introduction</w:t>
      </w:r>
    </w:p>
    <w:p w:rsidR="00000000" w:rsidDel="00000000" w:rsidP="00000000" w:rsidRDefault="00000000" w:rsidRPr="00000000" w14:paraId="00000083">
      <w:pPr>
        <w:spacing w:after="0" w:line="276"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84">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application of artificial intelligence (AI) in healthcare has proven to be transformative, with one of the most promising areas being AI-driven chatbots for medical information retrieval. This project, titled </w:t>
      </w:r>
      <w:r w:rsidDel="00000000" w:rsidR="00000000" w:rsidRPr="00000000">
        <w:rPr>
          <w:rFonts w:ascii="Times New Roman" w:cs="Times New Roman" w:eastAsia="Times New Roman" w:hAnsi="Times New Roman"/>
          <w:i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aims to create an intelligent system capable of providing accurate, accessible, and context-aware responses to questions about antibiotics.</w:t>
      </w:r>
    </w:p>
    <w:p w:rsidR="00000000" w:rsidDel="00000000" w:rsidP="00000000" w:rsidRDefault="00000000" w:rsidRPr="00000000" w14:paraId="00000085">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primary challenge addressed by this project is the need for a comprehensive yet user-friendly system that can navigate complex medical content to offer relevant answers. Traditional methods of obtaining antibiotic information, such as consulting textbooks or asking healthcare professionals, may not always be feasible, especially for patients or busy healthcare workers. VitaChat addresses this issue by offering a chatbot that can process and retrieve information efficiently, making antibiotic-related knowledge readily available to a wide range of users, including both medical professionals and patients.</w:t>
      </w:r>
    </w:p>
    <w:p w:rsidR="00000000" w:rsidDel="00000000" w:rsidP="00000000" w:rsidRDefault="00000000" w:rsidRPr="00000000" w14:paraId="00000086">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purpose of this project is to develop a system that can handle a variety of queries, ranging from general antibiotic usage to specific drug details, and provide contextually appropriate responses. By leveraging advanced embedding models and vector databases, VitaChat ensures that the answers are not only accurate but also tailored to the specific context of the query.</w:t>
      </w:r>
    </w:p>
    <w:p w:rsidR="00000000" w:rsidDel="00000000" w:rsidP="00000000" w:rsidRDefault="00000000" w:rsidRPr="00000000" w14:paraId="00000087">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scope of this project includes designing, implementing, and testing the chatbot using three antibiotics reference books as the primary data source. We will also explore the feasibility of making the system adaptable for both healthcare professionals and patients, ensuring that the language and information provided are accessible to non-expert users.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Background Study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B">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Background Study</w:t>
      </w:r>
    </w:p>
    <w:p w:rsidR="00000000" w:rsidDel="00000000" w:rsidP="00000000" w:rsidRDefault="00000000" w:rsidRPr="00000000" w14:paraId="0000008C">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development of intelligent chatbots for healthcare has seen significant advancements, driven by the increasing demand for accessible, accurate, and reliable medical information.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aims to leverage these advancements, focusing specifically on providing antibiotic-related information for both healthcare professionals and patients. To understand the evolution and current trends in this field, it’s essential to explore existing systems and technologies that have contributed to the development of similar applications.</w:t>
      </w:r>
    </w:p>
    <w:p w:rsidR="00000000" w:rsidDel="00000000" w:rsidP="00000000" w:rsidRDefault="00000000" w:rsidRPr="00000000" w14:paraId="0000008D">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8E">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Literature Survey and Existing Systems</w:t>
      </w:r>
    </w:p>
    <w:p w:rsidR="00000000" w:rsidDel="00000000" w:rsidP="00000000" w:rsidRDefault="00000000" w:rsidRPr="00000000" w14:paraId="0000008F">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Several healthcare-focused chatbot systems have been developed over the past decade, with each aiming to provide information, assist in diagnosis, or guide patients toward appropriate treatments. These systems typically integrate natural language processing (NLP), machine learning (ML), and deep learning (DL) techniques to understand and respond to user queries effectively. Below are some key existing systems that serve as the foundation for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90">
      <w:pPr>
        <w:spacing w:after="0" w:line="276"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91">
      <w:pPr>
        <w:spacing w:after="0" w:line="276" w:lineRule="auto"/>
        <w:ind w:left="0" w:firstLine="0"/>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 IBM Watson Health</w:t>
      </w:r>
    </w:p>
    <w:p w:rsidR="00000000" w:rsidDel="00000000" w:rsidP="00000000" w:rsidRDefault="00000000" w:rsidRPr="00000000" w14:paraId="00000092">
      <w:pPr>
        <w:spacing w:after="0" w:before="18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IBM Watson Health is a pioneering healthcare AI platform that uses </w:t>
      </w:r>
      <w:r w:rsidDel="00000000" w:rsidR="00000000" w:rsidRPr="00000000">
        <w:rPr>
          <w:rFonts w:ascii="Times New Roman" w:cs="Times New Roman" w:eastAsia="Times New Roman" w:hAnsi="Times New Roman"/>
          <w:b w:val="1"/>
          <w:color w:val="0e0e0e"/>
          <w:sz w:val="24"/>
          <w:szCs w:val="24"/>
          <w:rtl w:val="0"/>
        </w:rPr>
        <w:t xml:space="preserve">natural language processing</w:t>
      </w:r>
      <w:r w:rsidDel="00000000" w:rsidR="00000000" w:rsidRPr="00000000">
        <w:rPr>
          <w:rFonts w:ascii="Times New Roman" w:cs="Times New Roman" w:eastAsia="Times New Roman" w:hAnsi="Times New Roman"/>
          <w:color w:val="0e0e0e"/>
          <w:sz w:val="24"/>
          <w:szCs w:val="24"/>
          <w:rtl w:val="0"/>
        </w:rPr>
        <w:t xml:space="preserve"> and </w:t>
      </w:r>
      <w:r w:rsidDel="00000000" w:rsidR="00000000" w:rsidRPr="00000000">
        <w:rPr>
          <w:rFonts w:ascii="Times New Roman" w:cs="Times New Roman" w:eastAsia="Times New Roman" w:hAnsi="Times New Roman"/>
          <w:b w:val="1"/>
          <w:color w:val="0e0e0e"/>
          <w:sz w:val="24"/>
          <w:szCs w:val="24"/>
          <w:rtl w:val="0"/>
        </w:rPr>
        <w:t xml:space="preserve">machine learning</w:t>
      </w:r>
      <w:r w:rsidDel="00000000" w:rsidR="00000000" w:rsidRPr="00000000">
        <w:rPr>
          <w:rFonts w:ascii="Times New Roman" w:cs="Times New Roman" w:eastAsia="Times New Roman" w:hAnsi="Times New Roman"/>
          <w:color w:val="0e0e0e"/>
          <w:sz w:val="24"/>
          <w:szCs w:val="24"/>
          <w:rtl w:val="0"/>
        </w:rPr>
        <w:t xml:space="preserve"> to assist in diagnosing diseases, recommending treatments, and providing personalized healthcare insights. One of the platform’s key features is its ability to analyze and interpret medical literature and patient data to assist healthcare professionals in decision-making.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similarly aims to provide accurate medical information, but with a more focused approach on antibiotics and their appropriate usage.</w:t>
      </w:r>
    </w:p>
    <w:p w:rsidR="00000000" w:rsidDel="00000000" w:rsidP="00000000" w:rsidRDefault="00000000" w:rsidRPr="00000000" w14:paraId="00000093">
      <w:pPr>
        <w:numPr>
          <w:ilvl w:val="0"/>
          <w:numId w:val="4"/>
        </w:numPr>
        <w:spacing w:after="0" w:before="18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Key Takeaway</w:t>
      </w:r>
      <w:r w:rsidDel="00000000" w:rsidR="00000000" w:rsidRPr="00000000">
        <w:rPr>
          <w:rFonts w:ascii="Times New Roman" w:cs="Times New Roman" w:eastAsia="Times New Roman" w:hAnsi="Times New Roman"/>
          <w:color w:val="0e0e0e"/>
          <w:sz w:val="24"/>
          <w:szCs w:val="24"/>
          <w:rtl w:val="0"/>
        </w:rPr>
        <w:t xml:space="preserve">: Watson’s ability to integrate medical data and assist professionals in clinical settings aligns with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’s goal of providing reliable information, although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is focused on a more specific area—antibiotics.</w:t>
      </w:r>
      <w:r w:rsidDel="00000000" w:rsidR="00000000" w:rsidRPr="00000000">
        <w:rPr>
          <w:rtl w:val="0"/>
        </w:rPr>
      </w:r>
    </w:p>
    <w:p w:rsidR="00000000" w:rsidDel="00000000" w:rsidP="00000000" w:rsidRDefault="00000000" w:rsidRPr="00000000" w14:paraId="00000094">
      <w:pPr>
        <w:spacing w:after="0" w:before="180" w:line="276" w:lineRule="auto"/>
        <w:ind w:left="0" w:firstLine="0"/>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II. Babylon Health</w:t>
      </w:r>
    </w:p>
    <w:p w:rsidR="00000000" w:rsidDel="00000000" w:rsidP="00000000" w:rsidRDefault="00000000" w:rsidRPr="00000000" w14:paraId="00000095">
      <w:pPr>
        <w:spacing w:after="0" w:before="18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Babylon Health is another widely recognized platform that provides healthcare services through an AI-powered chatbot. The chatbot assists users by answering health-related questions, scheduling doctor appointments, and offering medical advice. Babylon integrates </w:t>
      </w:r>
      <w:r w:rsidDel="00000000" w:rsidR="00000000" w:rsidRPr="00000000">
        <w:rPr>
          <w:rFonts w:ascii="Times New Roman" w:cs="Times New Roman" w:eastAsia="Times New Roman" w:hAnsi="Times New Roman"/>
          <w:b w:val="1"/>
          <w:color w:val="0e0e0e"/>
          <w:sz w:val="24"/>
          <w:szCs w:val="24"/>
          <w:rtl w:val="0"/>
        </w:rPr>
        <w:t xml:space="preserve">symptom checkers</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AI diagnostics</w:t>
      </w:r>
      <w:r w:rsidDel="00000000" w:rsidR="00000000" w:rsidRPr="00000000">
        <w:rPr>
          <w:rFonts w:ascii="Times New Roman" w:cs="Times New Roman" w:eastAsia="Times New Roman" w:hAnsi="Times New Roman"/>
          <w:color w:val="0e0e0e"/>
          <w:sz w:val="24"/>
          <w:szCs w:val="24"/>
          <w:rtl w:val="0"/>
        </w:rPr>
        <w:t xml:space="preserve">, and telemedicine services to improve healthcare access.</w:t>
      </w:r>
    </w:p>
    <w:p w:rsidR="00000000" w:rsidDel="00000000" w:rsidP="00000000" w:rsidRDefault="00000000" w:rsidRPr="00000000" w14:paraId="00000096">
      <w:pPr>
        <w:numPr>
          <w:ilvl w:val="0"/>
          <w:numId w:val="6"/>
        </w:numPr>
        <w:spacing w:after="0" w:before="18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Key Takeaway</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shares similarities with Babylon Health in terms of offering a conversational interface for healthcare information. However,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will be specialized in antibiotic-related information, leveraging domain-specific data.</w:t>
      </w:r>
    </w:p>
    <w:p w:rsidR="00000000" w:rsidDel="00000000" w:rsidP="00000000" w:rsidRDefault="00000000" w:rsidRPr="00000000" w14:paraId="00000097">
      <w:pPr>
        <w:spacing w:after="0" w:before="180" w:line="276" w:lineRule="auto"/>
        <w:ind w:left="0" w:firstLine="0"/>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III. HealthTap</w:t>
      </w:r>
    </w:p>
    <w:p w:rsidR="00000000" w:rsidDel="00000000" w:rsidP="00000000" w:rsidRDefault="00000000" w:rsidRPr="00000000" w14:paraId="00000098">
      <w:pPr>
        <w:spacing w:after="0" w:before="18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HealthTap is an AI-powered telemedicine platform that connects patients to doctors through online consultations and provides access to health information through an intelligent chatbot. The chatbot responds to questions based on a vast knowledge base of medical conditions and treatments. HealthTap also uses machine learning algorithms to improve its recommendations over time.</w:t>
      </w:r>
    </w:p>
    <w:p w:rsidR="00000000" w:rsidDel="00000000" w:rsidP="00000000" w:rsidRDefault="00000000" w:rsidRPr="00000000" w14:paraId="00000099">
      <w:pPr>
        <w:numPr>
          <w:ilvl w:val="0"/>
          <w:numId w:val="15"/>
        </w:numPr>
        <w:spacing w:after="0" w:before="18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Key Takeaway</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HealthTap</w:t>
      </w:r>
      <w:r w:rsidDel="00000000" w:rsidR="00000000" w:rsidRPr="00000000">
        <w:rPr>
          <w:rFonts w:ascii="Times New Roman" w:cs="Times New Roman" w:eastAsia="Times New Roman" w:hAnsi="Times New Roman"/>
          <w:color w:val="0e0e0e"/>
          <w:sz w:val="24"/>
          <w:szCs w:val="24"/>
          <w:rtl w:val="0"/>
        </w:rPr>
        <w:t xml:space="preserve">’s chatbot showcases the potential of integrating AI with healthcare information. However, unlike </w:t>
      </w:r>
      <w:r w:rsidDel="00000000" w:rsidR="00000000" w:rsidRPr="00000000">
        <w:rPr>
          <w:rFonts w:ascii="Times New Roman" w:cs="Times New Roman" w:eastAsia="Times New Roman" w:hAnsi="Times New Roman"/>
          <w:b w:val="1"/>
          <w:color w:val="0e0e0e"/>
          <w:sz w:val="24"/>
          <w:szCs w:val="24"/>
          <w:rtl w:val="0"/>
        </w:rPr>
        <w:t xml:space="preserve">HealthTap</w:t>
      </w:r>
      <w:r w:rsidDel="00000000" w:rsidR="00000000" w:rsidRPr="00000000">
        <w:rPr>
          <w:rFonts w:ascii="Times New Roman" w:cs="Times New Roman" w:eastAsia="Times New Roman" w:hAnsi="Times New Roman"/>
          <w:color w:val="0e0e0e"/>
          <w:sz w:val="24"/>
          <w:szCs w:val="24"/>
          <w:rtl w:val="0"/>
        </w:rPr>
        <w:t xml:space="preserve">, which covers a wide range of medical topics,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will be tailored to antibiotics, ensuring a higher degree of specificity and reliability.</w:t>
      </w:r>
    </w:p>
    <w:p w:rsidR="00000000" w:rsidDel="00000000" w:rsidP="00000000" w:rsidRDefault="00000000" w:rsidRPr="00000000" w14:paraId="0000009A">
      <w:pPr>
        <w:spacing w:after="0" w:before="180" w:line="276" w:lineRule="auto"/>
        <w:ind w:left="0" w:firstLine="0"/>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III. </w:t>
      </w:r>
      <w:r w:rsidDel="00000000" w:rsidR="00000000" w:rsidRPr="00000000">
        <w:rPr>
          <w:rFonts w:ascii="Times New Roman" w:cs="Times New Roman" w:eastAsia="Times New Roman" w:hAnsi="Times New Roman"/>
          <w:b w:val="1"/>
          <w:color w:val="0e0e0e"/>
          <w:sz w:val="24"/>
          <w:szCs w:val="24"/>
          <w:rtl w:val="0"/>
        </w:rPr>
        <w:t xml:space="preserve">Woebot Health</w:t>
      </w:r>
    </w:p>
    <w:p w:rsidR="00000000" w:rsidDel="00000000" w:rsidP="00000000" w:rsidRDefault="00000000" w:rsidRPr="00000000" w14:paraId="0000009B">
      <w:pPr>
        <w:spacing w:after="0" w:before="18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Woebot Health is an AI-driven chatbot that uses cognitive-behavioral therapy (CBT) principles to assist users with mental health issues, providing support for conditions like anxiety and depression. Woebot’s conversational interface allows users to interact with the bot in real-time and receive therapeutic advice based on psychological principles.</w:t>
      </w:r>
    </w:p>
    <w:p w:rsidR="00000000" w:rsidDel="00000000" w:rsidP="00000000" w:rsidRDefault="00000000" w:rsidRPr="00000000" w14:paraId="0000009C">
      <w:pPr>
        <w:numPr>
          <w:ilvl w:val="0"/>
          <w:numId w:val="5"/>
        </w:numPr>
        <w:spacing w:after="0" w:before="18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Key Takeaway</w:t>
      </w:r>
      <w:r w:rsidDel="00000000" w:rsidR="00000000" w:rsidRPr="00000000">
        <w:rPr>
          <w:rFonts w:ascii="Times New Roman" w:cs="Times New Roman" w:eastAsia="Times New Roman" w:hAnsi="Times New Roman"/>
          <w:color w:val="0e0e0e"/>
          <w:sz w:val="24"/>
          <w:szCs w:val="24"/>
          <w:rtl w:val="0"/>
        </w:rPr>
        <w:t xml:space="preserve">: Woebot’s focus on </w:t>
      </w:r>
      <w:r w:rsidDel="00000000" w:rsidR="00000000" w:rsidRPr="00000000">
        <w:rPr>
          <w:rFonts w:ascii="Times New Roman" w:cs="Times New Roman" w:eastAsia="Times New Roman" w:hAnsi="Times New Roman"/>
          <w:b w:val="1"/>
          <w:color w:val="0e0e0e"/>
          <w:sz w:val="24"/>
          <w:szCs w:val="24"/>
          <w:rtl w:val="0"/>
        </w:rPr>
        <w:t xml:space="preserve">natural language understanding</w:t>
      </w:r>
      <w:r w:rsidDel="00000000" w:rsidR="00000000" w:rsidRPr="00000000">
        <w:rPr>
          <w:rFonts w:ascii="Times New Roman" w:cs="Times New Roman" w:eastAsia="Times New Roman" w:hAnsi="Times New Roman"/>
          <w:color w:val="0e0e0e"/>
          <w:sz w:val="24"/>
          <w:szCs w:val="24"/>
          <w:rtl w:val="0"/>
        </w:rPr>
        <w:t xml:space="preserve"> and generating human-like responses is similar to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’s goal of providing accurate, context-aware information. The difference lies in the domain of application—</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will focus on antibiotics rather than mental health.</w:t>
      </w:r>
    </w:p>
    <w:p w:rsidR="00000000" w:rsidDel="00000000" w:rsidP="00000000" w:rsidRDefault="00000000" w:rsidRPr="00000000" w14:paraId="0000009D">
      <w:pPr>
        <w:spacing w:after="0" w:before="180" w:line="276" w:lineRule="auto"/>
        <w:ind w:left="0" w:firstLine="0"/>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IV. </w:t>
      </w:r>
      <w:r w:rsidDel="00000000" w:rsidR="00000000" w:rsidRPr="00000000">
        <w:rPr>
          <w:rFonts w:ascii="Times New Roman" w:cs="Times New Roman" w:eastAsia="Times New Roman" w:hAnsi="Times New Roman"/>
          <w:b w:val="1"/>
          <w:color w:val="0e0e0e"/>
          <w:sz w:val="24"/>
          <w:szCs w:val="24"/>
          <w:rtl w:val="0"/>
        </w:rPr>
        <w:t xml:space="preserve">MedWhat</w:t>
      </w:r>
    </w:p>
    <w:p w:rsidR="00000000" w:rsidDel="00000000" w:rsidP="00000000" w:rsidRDefault="00000000" w:rsidRPr="00000000" w14:paraId="0000009E">
      <w:pPr>
        <w:spacing w:after="0" w:before="18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MedWhat is a medical chatbot that uses artificial intelligence to provide medical information, answer health questions, and assist with basic medical advice. It processes natural language queries and matches them with relevant answers from a medical knowledge base. MedWhat emphasizes </w:t>
      </w:r>
      <w:r w:rsidDel="00000000" w:rsidR="00000000" w:rsidRPr="00000000">
        <w:rPr>
          <w:rFonts w:ascii="Times New Roman" w:cs="Times New Roman" w:eastAsia="Times New Roman" w:hAnsi="Times New Roman"/>
          <w:b w:val="1"/>
          <w:color w:val="0e0e0e"/>
          <w:sz w:val="24"/>
          <w:szCs w:val="24"/>
          <w:rtl w:val="0"/>
        </w:rPr>
        <w:t xml:space="preserve">medical content accuracy</w:t>
      </w:r>
      <w:r w:rsidDel="00000000" w:rsidR="00000000" w:rsidRPr="00000000">
        <w:rPr>
          <w:rFonts w:ascii="Times New Roman" w:cs="Times New Roman" w:eastAsia="Times New Roman" w:hAnsi="Times New Roman"/>
          <w:color w:val="0e0e0e"/>
          <w:sz w:val="24"/>
          <w:szCs w:val="24"/>
          <w:rtl w:val="0"/>
        </w:rPr>
        <w:t xml:space="preserve"> and aims to assist both patients and healthcare providers.</w:t>
      </w:r>
    </w:p>
    <w:p w:rsidR="00000000" w:rsidDel="00000000" w:rsidP="00000000" w:rsidRDefault="00000000" w:rsidRPr="00000000" w14:paraId="0000009F">
      <w:pPr>
        <w:numPr>
          <w:ilvl w:val="0"/>
          <w:numId w:val="9"/>
        </w:numPr>
        <w:spacing w:after="0" w:before="18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Key Takeaway</w:t>
      </w:r>
      <w:r w:rsidDel="00000000" w:rsidR="00000000" w:rsidRPr="00000000">
        <w:rPr>
          <w:rFonts w:ascii="Times New Roman" w:cs="Times New Roman" w:eastAsia="Times New Roman" w:hAnsi="Times New Roman"/>
          <w:color w:val="0e0e0e"/>
          <w:sz w:val="24"/>
          <w:szCs w:val="24"/>
          <w:rtl w:val="0"/>
        </w:rPr>
        <w:t xml:space="preserve">: MedWhat’s ability to process medical queries and provide accurate responses is a core feature that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also aims to replicate. However,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is differentiated by its specific focus on </w:t>
      </w:r>
      <w:r w:rsidDel="00000000" w:rsidR="00000000" w:rsidRPr="00000000">
        <w:rPr>
          <w:rFonts w:ascii="Times New Roman" w:cs="Times New Roman" w:eastAsia="Times New Roman" w:hAnsi="Times New Roman"/>
          <w:b w:val="1"/>
          <w:color w:val="0e0e0e"/>
          <w:sz w:val="24"/>
          <w:szCs w:val="24"/>
          <w:rtl w:val="0"/>
        </w:rPr>
        <w:t xml:space="preserve">antibiotic information</w:t>
      </w:r>
      <w:r w:rsidDel="00000000" w:rsidR="00000000" w:rsidRPr="00000000">
        <w:rPr>
          <w:rFonts w:ascii="Times New Roman" w:cs="Times New Roman" w:eastAsia="Times New Roman" w:hAnsi="Times New Roman"/>
          <w:color w:val="0e0e0e"/>
          <w:sz w:val="24"/>
          <w:szCs w:val="24"/>
          <w:rtl w:val="0"/>
        </w:rPr>
        <w:t xml:space="preserve"> and its reliance on high-quality reference data.</w:t>
      </w:r>
    </w:p>
    <w:p w:rsidR="00000000" w:rsidDel="00000000" w:rsidP="00000000" w:rsidRDefault="00000000" w:rsidRPr="00000000" w14:paraId="000000A0">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A1">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Technological Trends in Healthcare Chatbots</w:t>
      </w:r>
    </w:p>
    <w:p w:rsidR="00000000" w:rsidDel="00000000" w:rsidP="00000000" w:rsidRDefault="00000000" w:rsidRPr="00000000" w14:paraId="000000A2">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Several technological trends are influencing the development of healthcare chatbots, and these are closely aligned with the approach used in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A3">
      <w:pPr>
        <w:numPr>
          <w:ilvl w:val="0"/>
          <w:numId w:val="12"/>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Integration of NLP and ML</w:t>
      </w:r>
      <w:r w:rsidDel="00000000" w:rsidR="00000000" w:rsidRPr="00000000">
        <w:rPr>
          <w:rFonts w:ascii="Times New Roman" w:cs="Times New Roman" w:eastAsia="Times New Roman" w:hAnsi="Times New Roman"/>
          <w:color w:val="0e0e0e"/>
          <w:sz w:val="24"/>
          <w:szCs w:val="24"/>
          <w:rtl w:val="0"/>
        </w:rPr>
        <w:t xml:space="preserve">: Natural language processing is increasingly being used to develop systems capable of understanding human language in a meaningful way. This allows healthcare chatbots to provide more contextually relevant and personalized responses.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integrates advanced NLP techniques to improve the quality of answers related to antibiotics.</w:t>
      </w:r>
    </w:p>
    <w:p w:rsidR="00000000" w:rsidDel="00000000" w:rsidP="00000000" w:rsidRDefault="00000000" w:rsidRPr="00000000" w14:paraId="000000A4">
      <w:pPr>
        <w:numPr>
          <w:ilvl w:val="0"/>
          <w:numId w:val="12"/>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Knowledge Base Integration</w:t>
      </w:r>
      <w:r w:rsidDel="00000000" w:rsidR="00000000" w:rsidRPr="00000000">
        <w:rPr>
          <w:rFonts w:ascii="Times New Roman" w:cs="Times New Roman" w:eastAsia="Times New Roman" w:hAnsi="Times New Roman"/>
          <w:color w:val="0e0e0e"/>
          <w:sz w:val="24"/>
          <w:szCs w:val="24"/>
          <w:rtl w:val="0"/>
        </w:rPr>
        <w:t xml:space="preserve">: Many healthcare chatbots use large knowledge bases or databases of medical information to generate responses. This can include structured datasets, research papers, medical books, or treatment guidelines.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similarly uses reference data on antibiotics to provide reliable, evidence-based answers.</w:t>
      </w:r>
    </w:p>
    <w:p w:rsidR="00000000" w:rsidDel="00000000" w:rsidP="00000000" w:rsidRDefault="00000000" w:rsidRPr="00000000" w14:paraId="000000A5">
      <w:pPr>
        <w:numPr>
          <w:ilvl w:val="0"/>
          <w:numId w:val="12"/>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Contextual and Domain-Specific Responses</w:t>
      </w:r>
      <w:r w:rsidDel="00000000" w:rsidR="00000000" w:rsidRPr="00000000">
        <w:rPr>
          <w:rFonts w:ascii="Times New Roman" w:cs="Times New Roman" w:eastAsia="Times New Roman" w:hAnsi="Times New Roman"/>
          <w:color w:val="0e0e0e"/>
          <w:sz w:val="24"/>
          <w:szCs w:val="24"/>
          <w:rtl w:val="0"/>
        </w:rPr>
        <w:t xml:space="preserve">: While general-purpose chatbots are capable of responding to a broad range of topics, specialized chatbots like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focus on specific domains, making them more accurate and useful in a given context. The use of domain-specific reference books and curated data in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ensures that it delivers relevant and accurate information to users.</w:t>
      </w:r>
    </w:p>
    <w:p w:rsidR="00000000" w:rsidDel="00000000" w:rsidP="00000000" w:rsidRDefault="00000000" w:rsidRPr="00000000" w14:paraId="000000A6">
      <w:pPr>
        <w:numPr>
          <w:ilvl w:val="0"/>
          <w:numId w:val="12"/>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Embedded Machine Learning Models</w:t>
      </w:r>
      <w:r w:rsidDel="00000000" w:rsidR="00000000" w:rsidRPr="00000000">
        <w:rPr>
          <w:rFonts w:ascii="Times New Roman" w:cs="Times New Roman" w:eastAsia="Times New Roman" w:hAnsi="Times New Roman"/>
          <w:color w:val="0e0e0e"/>
          <w:sz w:val="24"/>
          <w:szCs w:val="24"/>
          <w:rtl w:val="0"/>
        </w:rPr>
        <w:t xml:space="preserve">: Pretrained machine learning models, such as </w:t>
      </w:r>
      <w:r w:rsidDel="00000000" w:rsidR="00000000" w:rsidRPr="00000000">
        <w:rPr>
          <w:rFonts w:ascii="Times New Roman" w:cs="Times New Roman" w:eastAsia="Times New Roman" w:hAnsi="Times New Roman"/>
          <w:b w:val="1"/>
          <w:color w:val="0e0e0e"/>
          <w:sz w:val="24"/>
          <w:szCs w:val="24"/>
          <w:rtl w:val="0"/>
        </w:rPr>
        <w:t xml:space="preserve">BERT</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GPT-3</w:t>
      </w:r>
      <w:r w:rsidDel="00000000" w:rsidR="00000000" w:rsidRPr="00000000">
        <w:rPr>
          <w:rFonts w:ascii="Times New Roman" w:cs="Times New Roman" w:eastAsia="Times New Roman" w:hAnsi="Times New Roman"/>
          <w:color w:val="0e0e0e"/>
          <w:sz w:val="24"/>
          <w:szCs w:val="24"/>
          <w:rtl w:val="0"/>
        </w:rPr>
        <w:t xml:space="preserve">, and </w:t>
      </w:r>
      <w:r w:rsidDel="00000000" w:rsidR="00000000" w:rsidRPr="00000000">
        <w:rPr>
          <w:rFonts w:ascii="Times New Roman" w:cs="Times New Roman" w:eastAsia="Times New Roman" w:hAnsi="Times New Roman"/>
          <w:b w:val="1"/>
          <w:color w:val="0e0e0e"/>
          <w:sz w:val="24"/>
          <w:szCs w:val="24"/>
          <w:rtl w:val="0"/>
        </w:rPr>
        <w:t xml:space="preserve">Ollama</w:t>
      </w:r>
      <w:r w:rsidDel="00000000" w:rsidR="00000000" w:rsidRPr="00000000">
        <w:rPr>
          <w:rFonts w:ascii="Times New Roman" w:cs="Times New Roman" w:eastAsia="Times New Roman" w:hAnsi="Times New Roman"/>
          <w:color w:val="0e0e0e"/>
          <w:sz w:val="24"/>
          <w:szCs w:val="24"/>
          <w:rtl w:val="0"/>
        </w:rPr>
        <w:t xml:space="preserve">, have become integral to chatbot systems. These models allow chatbots to understand and generate human-like text.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uses the </w:t>
      </w:r>
      <w:r w:rsidDel="00000000" w:rsidR="00000000" w:rsidRPr="00000000">
        <w:rPr>
          <w:rFonts w:ascii="Times New Roman" w:cs="Times New Roman" w:eastAsia="Times New Roman" w:hAnsi="Times New Roman"/>
          <w:b w:val="1"/>
          <w:color w:val="0e0e0e"/>
          <w:sz w:val="24"/>
          <w:szCs w:val="24"/>
          <w:rtl w:val="0"/>
        </w:rPr>
        <w:t xml:space="preserve">Ollama Model</w:t>
      </w:r>
      <w:r w:rsidDel="00000000" w:rsidR="00000000" w:rsidRPr="00000000">
        <w:rPr>
          <w:rFonts w:ascii="Times New Roman" w:cs="Times New Roman" w:eastAsia="Times New Roman" w:hAnsi="Times New Roman"/>
          <w:color w:val="0e0e0e"/>
          <w:sz w:val="24"/>
          <w:szCs w:val="24"/>
          <w:rtl w:val="0"/>
        </w:rPr>
        <w:t xml:space="preserve"> to generate context-aware responses based on antibiotic-related queries.</w:t>
      </w:r>
    </w:p>
    <w:p w:rsidR="00000000" w:rsidDel="00000000" w:rsidP="00000000" w:rsidRDefault="00000000" w:rsidRPr="00000000" w14:paraId="000000A7">
      <w:pPr>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A8">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Summary of Literature Review</w:t>
      </w:r>
    </w:p>
    <w:p w:rsidR="00000000" w:rsidDel="00000000" w:rsidP="00000000" w:rsidRDefault="00000000" w:rsidRPr="00000000" w14:paraId="000000A9">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reviewed literature highlights several successful applications of AI-powered chatbots in healthcare, ranging from symptom checkers to diagnostic assistants and mental health support systems.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is positioned to build on these existing systems but focuses on delivering specialized, accurate information about antibiotics. By leveraging the latest advancements in </w:t>
      </w:r>
      <w:r w:rsidDel="00000000" w:rsidR="00000000" w:rsidRPr="00000000">
        <w:rPr>
          <w:rFonts w:ascii="Times New Roman" w:cs="Times New Roman" w:eastAsia="Times New Roman" w:hAnsi="Times New Roman"/>
          <w:b w:val="1"/>
          <w:color w:val="0e0e0e"/>
          <w:sz w:val="24"/>
          <w:szCs w:val="24"/>
          <w:rtl w:val="0"/>
        </w:rPr>
        <w:t xml:space="preserve">natural language processing</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machine learning</w:t>
      </w:r>
      <w:r w:rsidDel="00000000" w:rsidR="00000000" w:rsidRPr="00000000">
        <w:rPr>
          <w:rFonts w:ascii="Times New Roman" w:cs="Times New Roman" w:eastAsia="Times New Roman" w:hAnsi="Times New Roman"/>
          <w:color w:val="0e0e0e"/>
          <w:sz w:val="24"/>
          <w:szCs w:val="24"/>
          <w:rtl w:val="0"/>
        </w:rPr>
        <w:t xml:space="preserve">, and </w:t>
      </w:r>
      <w:r w:rsidDel="00000000" w:rsidR="00000000" w:rsidRPr="00000000">
        <w:rPr>
          <w:rFonts w:ascii="Times New Roman" w:cs="Times New Roman" w:eastAsia="Times New Roman" w:hAnsi="Times New Roman"/>
          <w:b w:val="1"/>
          <w:color w:val="0e0e0e"/>
          <w:sz w:val="24"/>
          <w:szCs w:val="24"/>
          <w:rtl w:val="0"/>
        </w:rPr>
        <w:t xml:space="preserve">vector-based search systems</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aims to offer an intelligent, scalable solution that can provide healthcare professionals and patients with timely, relevant, and evidence-based antibiotic information.</w:t>
      </w:r>
    </w:p>
    <w:p w:rsidR="00000000" w:rsidDel="00000000" w:rsidP="00000000" w:rsidRDefault="00000000" w:rsidRPr="00000000" w14:paraId="000000AA">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integration of NLP techniques, specialized knowledge bases, and context-aware language models forms the backbone of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enabling it to deliver high-quality, accurate, and helpful responses within a specialized domain of antibiotic usage. This focus sets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apart from existing systems, paving the way for a more effective, domain-specific chatbot solution in the healthcare industry.</w:t>
      </w:r>
    </w:p>
    <w:p w:rsidR="00000000" w:rsidDel="00000000" w:rsidP="00000000" w:rsidRDefault="00000000" w:rsidRPr="00000000" w14:paraId="000000AB">
      <w:pPr>
        <w:spacing w:after="0" w:line="276"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Technologies Required</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AF">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Technologies Used in VitaChat</w:t>
      </w:r>
    </w:p>
    <w:p w:rsidR="00000000" w:rsidDel="00000000" w:rsidP="00000000" w:rsidRDefault="00000000" w:rsidRPr="00000000" w14:paraId="000000B0">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project utilizes several cutting-edge technologies to create an efficient, scalable, and intelligent chatbot for providing antibiotic-related information. The selection of these technologies is crucial for ensuring the system can accurately process user queries, retrieve relevant data, and generate context-aware responses. Below is a detailed explanation of each key technology used in the development of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B1">
      <w:pPr>
        <w:spacing w:after="0" w:line="276"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B2">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 LangChain</w:t>
      </w:r>
    </w:p>
    <w:p w:rsidR="00000000" w:rsidDel="00000000" w:rsidP="00000000" w:rsidRDefault="00000000" w:rsidRPr="00000000" w14:paraId="000000B3">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LangChain is a framework designed specifically for building applications that leverage </w:t>
      </w:r>
      <w:r w:rsidDel="00000000" w:rsidR="00000000" w:rsidRPr="00000000">
        <w:rPr>
          <w:rFonts w:ascii="Times New Roman" w:cs="Times New Roman" w:eastAsia="Times New Roman" w:hAnsi="Times New Roman"/>
          <w:b w:val="1"/>
          <w:color w:val="0e0e0e"/>
          <w:sz w:val="24"/>
          <w:szCs w:val="24"/>
          <w:rtl w:val="0"/>
        </w:rPr>
        <w:t xml:space="preserve">language models (LMs)</w:t>
      </w:r>
      <w:r w:rsidDel="00000000" w:rsidR="00000000" w:rsidRPr="00000000">
        <w:rPr>
          <w:rFonts w:ascii="Times New Roman" w:cs="Times New Roman" w:eastAsia="Times New Roman" w:hAnsi="Times New Roman"/>
          <w:color w:val="0e0e0e"/>
          <w:sz w:val="24"/>
          <w:szCs w:val="24"/>
          <w:rtl w:val="0"/>
        </w:rPr>
        <w:t xml:space="preserve">. It streamlines the process of integrating language models with various data sources and machine learning techniques, making it a key component of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LangChain facilitates the flow of data through the system, from processing user input to interacting with the embedded knowledge stored in </w:t>
      </w:r>
      <w:r w:rsidDel="00000000" w:rsidR="00000000" w:rsidRPr="00000000">
        <w:rPr>
          <w:rFonts w:ascii="Times New Roman" w:cs="Times New Roman" w:eastAsia="Times New Roman" w:hAnsi="Times New Roman"/>
          <w:b w:val="1"/>
          <w:color w:val="0e0e0e"/>
          <w:sz w:val="24"/>
          <w:szCs w:val="24"/>
          <w:rtl w:val="0"/>
        </w:rPr>
        <w:t xml:space="preserve">ChromaDB</w:t>
      </w:r>
      <w:r w:rsidDel="00000000" w:rsidR="00000000" w:rsidRPr="00000000">
        <w:rPr>
          <w:rFonts w:ascii="Times New Roman" w:cs="Times New Roman" w:eastAsia="Times New Roman" w:hAnsi="Times New Roman"/>
          <w:color w:val="0e0e0e"/>
          <w:sz w:val="24"/>
          <w:szCs w:val="24"/>
          <w:rtl w:val="0"/>
        </w:rPr>
        <w:t xml:space="preserve"> and generating human-like responses using the </w:t>
      </w:r>
      <w:r w:rsidDel="00000000" w:rsidR="00000000" w:rsidRPr="00000000">
        <w:rPr>
          <w:rFonts w:ascii="Times New Roman" w:cs="Times New Roman" w:eastAsia="Times New Roman" w:hAnsi="Times New Roman"/>
          <w:b w:val="1"/>
          <w:color w:val="0e0e0e"/>
          <w:sz w:val="24"/>
          <w:szCs w:val="24"/>
          <w:rtl w:val="0"/>
        </w:rPr>
        <w:t xml:space="preserve">Ollama</w:t>
      </w:r>
      <w:r w:rsidDel="00000000" w:rsidR="00000000" w:rsidRPr="00000000">
        <w:rPr>
          <w:rFonts w:ascii="Times New Roman" w:cs="Times New Roman" w:eastAsia="Times New Roman" w:hAnsi="Times New Roman"/>
          <w:color w:val="0e0e0e"/>
          <w:sz w:val="24"/>
          <w:szCs w:val="24"/>
          <w:rtl w:val="0"/>
        </w:rPr>
        <w:t xml:space="preserve"> model. LangChain helps structure the interactions between the chatbot’s different components, ensuring smooth and efficient communication between the </w:t>
      </w:r>
      <w:r w:rsidDel="00000000" w:rsidR="00000000" w:rsidRPr="00000000">
        <w:rPr>
          <w:rFonts w:ascii="Times New Roman" w:cs="Times New Roman" w:eastAsia="Times New Roman" w:hAnsi="Times New Roman"/>
          <w:b w:val="1"/>
          <w:color w:val="0e0e0e"/>
          <w:sz w:val="24"/>
          <w:szCs w:val="24"/>
          <w:rtl w:val="0"/>
        </w:rPr>
        <w:t xml:space="preserve">backend</w:t>
      </w:r>
      <w:r w:rsidDel="00000000" w:rsidR="00000000" w:rsidRPr="00000000">
        <w:rPr>
          <w:rFonts w:ascii="Times New Roman" w:cs="Times New Roman" w:eastAsia="Times New Roman" w:hAnsi="Times New Roman"/>
          <w:color w:val="0e0e0e"/>
          <w:sz w:val="24"/>
          <w:szCs w:val="24"/>
          <w:rtl w:val="0"/>
        </w:rPr>
        <w:t xml:space="preserve"> model, the </w:t>
      </w:r>
      <w:r w:rsidDel="00000000" w:rsidR="00000000" w:rsidRPr="00000000">
        <w:rPr>
          <w:rFonts w:ascii="Times New Roman" w:cs="Times New Roman" w:eastAsia="Times New Roman" w:hAnsi="Times New Roman"/>
          <w:b w:val="1"/>
          <w:color w:val="0e0e0e"/>
          <w:sz w:val="24"/>
          <w:szCs w:val="24"/>
          <w:rtl w:val="0"/>
        </w:rPr>
        <w:t xml:space="preserve">vector store</w:t>
      </w:r>
      <w:r w:rsidDel="00000000" w:rsidR="00000000" w:rsidRPr="00000000">
        <w:rPr>
          <w:rFonts w:ascii="Times New Roman" w:cs="Times New Roman" w:eastAsia="Times New Roman" w:hAnsi="Times New Roman"/>
          <w:color w:val="0e0e0e"/>
          <w:sz w:val="24"/>
          <w:szCs w:val="24"/>
          <w:rtl w:val="0"/>
        </w:rPr>
        <w:t xml:space="preserve">, and the </w:t>
      </w:r>
      <w:r w:rsidDel="00000000" w:rsidR="00000000" w:rsidRPr="00000000">
        <w:rPr>
          <w:rFonts w:ascii="Times New Roman" w:cs="Times New Roman" w:eastAsia="Times New Roman" w:hAnsi="Times New Roman"/>
          <w:b w:val="1"/>
          <w:color w:val="0e0e0e"/>
          <w:sz w:val="24"/>
          <w:szCs w:val="24"/>
          <w:rtl w:val="0"/>
        </w:rPr>
        <w:t xml:space="preserve">user interface (UI)</w:t>
      </w:r>
      <w:r w:rsidDel="00000000" w:rsidR="00000000" w:rsidRPr="00000000">
        <w:rPr>
          <w:rFonts w:ascii="Times New Roman" w:cs="Times New Roman" w:eastAsia="Times New Roman" w:hAnsi="Times New Roman"/>
          <w:color w:val="0e0e0e"/>
          <w:sz w:val="24"/>
          <w:szCs w:val="24"/>
          <w:rtl w:val="0"/>
        </w:rPr>
        <w:t xml:space="preserve">. By simplifying the integration of language models with external data sources, LangChain is an essential tool for creating a scalable and flexible system like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B4">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LangChain provides features for:</w:t>
      </w:r>
    </w:p>
    <w:p w:rsidR="00000000" w:rsidDel="00000000" w:rsidP="00000000" w:rsidRDefault="00000000" w:rsidRPr="00000000" w14:paraId="000000B5">
      <w:pPr>
        <w:spacing w:after="0" w:line="276"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B6">
      <w:pPr>
        <w:numPr>
          <w:ilvl w:val="0"/>
          <w:numId w:val="18"/>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Data processing</w:t>
      </w:r>
      <w:r w:rsidDel="00000000" w:rsidR="00000000" w:rsidRPr="00000000">
        <w:rPr>
          <w:rFonts w:ascii="Times New Roman" w:cs="Times New Roman" w:eastAsia="Times New Roman" w:hAnsi="Times New Roman"/>
          <w:color w:val="0e0e0e"/>
          <w:sz w:val="24"/>
          <w:szCs w:val="24"/>
          <w:rtl w:val="0"/>
        </w:rPr>
        <w:t xml:space="preserve">: Handling various input formats and converting them into a structure usable by language models.</w:t>
      </w:r>
    </w:p>
    <w:p w:rsidR="00000000" w:rsidDel="00000000" w:rsidP="00000000" w:rsidRDefault="00000000" w:rsidRPr="00000000" w14:paraId="000000B7">
      <w:pPr>
        <w:numPr>
          <w:ilvl w:val="0"/>
          <w:numId w:val="18"/>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Flow management</w:t>
      </w:r>
      <w:r w:rsidDel="00000000" w:rsidR="00000000" w:rsidRPr="00000000">
        <w:rPr>
          <w:rFonts w:ascii="Times New Roman" w:cs="Times New Roman" w:eastAsia="Times New Roman" w:hAnsi="Times New Roman"/>
          <w:color w:val="0e0e0e"/>
          <w:sz w:val="24"/>
          <w:szCs w:val="24"/>
          <w:rtl w:val="0"/>
        </w:rPr>
        <w:t xml:space="preserve">: Orchestrating the flow of information between the user, the model, and external data.</w:t>
      </w:r>
    </w:p>
    <w:p w:rsidR="00000000" w:rsidDel="00000000" w:rsidP="00000000" w:rsidRDefault="00000000" w:rsidRPr="00000000" w14:paraId="000000B8">
      <w:pPr>
        <w:numPr>
          <w:ilvl w:val="0"/>
          <w:numId w:val="18"/>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Support for diverse models</w:t>
      </w:r>
      <w:r w:rsidDel="00000000" w:rsidR="00000000" w:rsidRPr="00000000">
        <w:rPr>
          <w:rFonts w:ascii="Times New Roman" w:cs="Times New Roman" w:eastAsia="Times New Roman" w:hAnsi="Times New Roman"/>
          <w:color w:val="0e0e0e"/>
          <w:sz w:val="24"/>
          <w:szCs w:val="24"/>
          <w:rtl w:val="0"/>
        </w:rPr>
        <w:t xml:space="preserve">: It allows integration with various pre-trained and fine-tuned language models like </w:t>
      </w:r>
      <w:r w:rsidDel="00000000" w:rsidR="00000000" w:rsidRPr="00000000">
        <w:rPr>
          <w:rFonts w:ascii="Times New Roman" w:cs="Times New Roman" w:eastAsia="Times New Roman" w:hAnsi="Times New Roman"/>
          <w:b w:val="1"/>
          <w:color w:val="0e0e0e"/>
          <w:sz w:val="24"/>
          <w:szCs w:val="24"/>
          <w:rtl w:val="0"/>
        </w:rPr>
        <w:t xml:space="preserve">Ollama</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B9">
      <w:pPr>
        <w:spacing w:after="0" w:line="276" w:lineRule="auto"/>
        <w:ind w:left="72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BA">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II. ChromaDB</w:t>
      </w:r>
    </w:p>
    <w:p w:rsidR="00000000" w:rsidDel="00000000" w:rsidP="00000000" w:rsidRDefault="00000000" w:rsidRPr="00000000" w14:paraId="000000BB">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ChromaDB is a </w:t>
      </w:r>
      <w:r w:rsidDel="00000000" w:rsidR="00000000" w:rsidRPr="00000000">
        <w:rPr>
          <w:rFonts w:ascii="Times New Roman" w:cs="Times New Roman" w:eastAsia="Times New Roman" w:hAnsi="Times New Roman"/>
          <w:b w:val="1"/>
          <w:color w:val="0e0e0e"/>
          <w:sz w:val="24"/>
          <w:szCs w:val="24"/>
          <w:rtl w:val="0"/>
        </w:rPr>
        <w:t xml:space="preserve">vector database</w:t>
      </w:r>
      <w:r w:rsidDel="00000000" w:rsidR="00000000" w:rsidRPr="00000000">
        <w:rPr>
          <w:rFonts w:ascii="Times New Roman" w:cs="Times New Roman" w:eastAsia="Times New Roman" w:hAnsi="Times New Roman"/>
          <w:color w:val="0e0e0e"/>
          <w:sz w:val="24"/>
          <w:szCs w:val="24"/>
          <w:rtl w:val="0"/>
        </w:rPr>
        <w:t xml:space="preserve"> that allows for efficient storage and retrieval of high-dimensional data. In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it serves as the </w:t>
      </w:r>
      <w:r w:rsidDel="00000000" w:rsidR="00000000" w:rsidRPr="00000000">
        <w:rPr>
          <w:rFonts w:ascii="Times New Roman" w:cs="Times New Roman" w:eastAsia="Times New Roman" w:hAnsi="Times New Roman"/>
          <w:b w:val="1"/>
          <w:color w:val="0e0e0e"/>
          <w:sz w:val="24"/>
          <w:szCs w:val="24"/>
          <w:rtl w:val="0"/>
        </w:rPr>
        <w:t xml:space="preserve">vector store</w:t>
      </w:r>
      <w:r w:rsidDel="00000000" w:rsidR="00000000" w:rsidRPr="00000000">
        <w:rPr>
          <w:rFonts w:ascii="Times New Roman" w:cs="Times New Roman" w:eastAsia="Times New Roman" w:hAnsi="Times New Roman"/>
          <w:color w:val="0e0e0e"/>
          <w:sz w:val="24"/>
          <w:szCs w:val="24"/>
          <w:rtl w:val="0"/>
        </w:rPr>
        <w:t xml:space="preserve"> that holds the </w:t>
      </w:r>
      <w:r w:rsidDel="00000000" w:rsidR="00000000" w:rsidRPr="00000000">
        <w:rPr>
          <w:rFonts w:ascii="Times New Roman" w:cs="Times New Roman" w:eastAsia="Times New Roman" w:hAnsi="Times New Roman"/>
          <w:b w:val="1"/>
          <w:color w:val="0e0e0e"/>
          <w:sz w:val="24"/>
          <w:szCs w:val="24"/>
          <w:rtl w:val="0"/>
        </w:rPr>
        <w:t xml:space="preserve">embeddings</w:t>
      </w:r>
      <w:r w:rsidDel="00000000" w:rsidR="00000000" w:rsidRPr="00000000">
        <w:rPr>
          <w:rFonts w:ascii="Times New Roman" w:cs="Times New Roman" w:eastAsia="Times New Roman" w:hAnsi="Times New Roman"/>
          <w:color w:val="0e0e0e"/>
          <w:sz w:val="24"/>
          <w:szCs w:val="24"/>
          <w:rtl w:val="0"/>
        </w:rPr>
        <w:t xml:space="preserve"> of antibiotic-related documents. This allows for quick and accurate </w:t>
      </w:r>
      <w:r w:rsidDel="00000000" w:rsidR="00000000" w:rsidRPr="00000000">
        <w:rPr>
          <w:rFonts w:ascii="Times New Roman" w:cs="Times New Roman" w:eastAsia="Times New Roman" w:hAnsi="Times New Roman"/>
          <w:b w:val="1"/>
          <w:color w:val="0e0e0e"/>
          <w:sz w:val="24"/>
          <w:szCs w:val="24"/>
          <w:rtl w:val="0"/>
        </w:rPr>
        <w:t xml:space="preserve">similarity-based search</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BC">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ChromaDB’s ability to efficiently store and retrieve documents based on their semantic similarity is vital for ensuring that the chatbot delivers relevant information in response to user queries. After converting the data into embeddings using models like </w:t>
      </w:r>
      <w:r w:rsidDel="00000000" w:rsidR="00000000" w:rsidRPr="00000000">
        <w:rPr>
          <w:rFonts w:ascii="Times New Roman" w:cs="Times New Roman" w:eastAsia="Times New Roman" w:hAnsi="Times New Roman"/>
          <w:b w:val="1"/>
          <w:color w:val="0e0e0e"/>
          <w:sz w:val="24"/>
          <w:szCs w:val="24"/>
          <w:rtl w:val="0"/>
        </w:rPr>
        <w:t xml:space="preserve">Sentence-Transformers</w:t>
      </w:r>
      <w:r w:rsidDel="00000000" w:rsidR="00000000" w:rsidRPr="00000000">
        <w:rPr>
          <w:rFonts w:ascii="Times New Roman" w:cs="Times New Roman" w:eastAsia="Times New Roman" w:hAnsi="Times New Roman"/>
          <w:color w:val="0e0e0e"/>
          <w:sz w:val="24"/>
          <w:szCs w:val="24"/>
          <w:rtl w:val="0"/>
        </w:rPr>
        <w:t xml:space="preserve">, the information is stored in ChromaDB. When a user asks a question, the system performs a similarity search to retrieve the most relevant documents, which are then used to generate a response.</w:t>
      </w:r>
    </w:p>
    <w:p w:rsidR="00000000" w:rsidDel="00000000" w:rsidP="00000000" w:rsidRDefault="00000000" w:rsidRPr="00000000" w14:paraId="000000BD">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Some features of ChromaDB include:</w:t>
      </w:r>
    </w:p>
    <w:p w:rsidR="00000000" w:rsidDel="00000000" w:rsidP="00000000" w:rsidRDefault="00000000" w:rsidRPr="00000000" w14:paraId="000000BE">
      <w:pPr>
        <w:numPr>
          <w:ilvl w:val="0"/>
          <w:numId w:val="13"/>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High-speed retrieval</w:t>
      </w:r>
      <w:r w:rsidDel="00000000" w:rsidR="00000000" w:rsidRPr="00000000">
        <w:rPr>
          <w:rFonts w:ascii="Times New Roman" w:cs="Times New Roman" w:eastAsia="Times New Roman" w:hAnsi="Times New Roman"/>
          <w:color w:val="0e0e0e"/>
          <w:sz w:val="24"/>
          <w:szCs w:val="24"/>
          <w:rtl w:val="0"/>
        </w:rPr>
        <w:t xml:space="preserve">: ChromaDB enables fast similarity searches, ensuring the chatbot can respond in real-time.</w:t>
      </w:r>
    </w:p>
    <w:p w:rsidR="00000000" w:rsidDel="00000000" w:rsidP="00000000" w:rsidRDefault="00000000" w:rsidRPr="00000000" w14:paraId="000000BF">
      <w:pPr>
        <w:numPr>
          <w:ilvl w:val="0"/>
          <w:numId w:val="13"/>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Scalability</w:t>
      </w:r>
      <w:r w:rsidDel="00000000" w:rsidR="00000000" w:rsidRPr="00000000">
        <w:rPr>
          <w:rFonts w:ascii="Times New Roman" w:cs="Times New Roman" w:eastAsia="Times New Roman" w:hAnsi="Times New Roman"/>
          <w:color w:val="0e0e0e"/>
          <w:sz w:val="24"/>
          <w:szCs w:val="24"/>
          <w:rtl w:val="0"/>
        </w:rPr>
        <w:t xml:space="preserve">: ChromaDB can handle large datasets, making it adaptable to increasing data volumes as more documents are added to the knowledge base.</w:t>
      </w:r>
    </w:p>
    <w:p w:rsidR="00000000" w:rsidDel="00000000" w:rsidP="00000000" w:rsidRDefault="00000000" w:rsidRPr="00000000" w14:paraId="000000C0">
      <w:pPr>
        <w:numPr>
          <w:ilvl w:val="0"/>
          <w:numId w:val="13"/>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Efficient data storage</w:t>
      </w:r>
      <w:r w:rsidDel="00000000" w:rsidR="00000000" w:rsidRPr="00000000">
        <w:rPr>
          <w:rFonts w:ascii="Times New Roman" w:cs="Times New Roman" w:eastAsia="Times New Roman" w:hAnsi="Times New Roman"/>
          <w:color w:val="0e0e0e"/>
          <w:sz w:val="24"/>
          <w:szCs w:val="24"/>
          <w:rtl w:val="0"/>
        </w:rPr>
        <w:t xml:space="preserve">: It can store embeddings in an optimized format, making it easy to query and update the data.</w:t>
      </w:r>
    </w:p>
    <w:p w:rsidR="00000000" w:rsidDel="00000000" w:rsidP="00000000" w:rsidRDefault="00000000" w:rsidRPr="00000000" w14:paraId="000000C1">
      <w:pPr>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C2">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III. Sentence-Transformers</w:t>
      </w:r>
    </w:p>
    <w:p w:rsidR="00000000" w:rsidDel="00000000" w:rsidP="00000000" w:rsidRDefault="00000000" w:rsidRPr="00000000" w14:paraId="000000C3">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Sentence-Transformers</w:t>
      </w:r>
      <w:r w:rsidDel="00000000" w:rsidR="00000000" w:rsidRPr="00000000">
        <w:rPr>
          <w:rFonts w:ascii="Times New Roman" w:cs="Times New Roman" w:eastAsia="Times New Roman" w:hAnsi="Times New Roman"/>
          <w:color w:val="0e0e0e"/>
          <w:sz w:val="24"/>
          <w:szCs w:val="24"/>
          <w:rtl w:val="0"/>
        </w:rPr>
        <w:t xml:space="preserve"> is a library that facilitates the creation of </w:t>
      </w:r>
      <w:r w:rsidDel="00000000" w:rsidR="00000000" w:rsidRPr="00000000">
        <w:rPr>
          <w:rFonts w:ascii="Times New Roman" w:cs="Times New Roman" w:eastAsia="Times New Roman" w:hAnsi="Times New Roman"/>
          <w:b w:val="1"/>
          <w:color w:val="0e0e0e"/>
          <w:sz w:val="24"/>
          <w:szCs w:val="24"/>
          <w:rtl w:val="0"/>
        </w:rPr>
        <w:t xml:space="preserve">sentence embeddings</w:t>
      </w:r>
      <w:r w:rsidDel="00000000" w:rsidR="00000000" w:rsidRPr="00000000">
        <w:rPr>
          <w:rFonts w:ascii="Times New Roman" w:cs="Times New Roman" w:eastAsia="Times New Roman" w:hAnsi="Times New Roman"/>
          <w:color w:val="0e0e0e"/>
          <w:sz w:val="24"/>
          <w:szCs w:val="24"/>
          <w:rtl w:val="0"/>
        </w:rPr>
        <w:t xml:space="preserve">—numerical representations of text that capture its semantic meaning. These embeddings are crucial for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because they allow the system to compare user queries with stored documents to find the most relevant information.</w:t>
      </w:r>
    </w:p>
    <w:p w:rsidR="00000000" w:rsidDel="00000000" w:rsidP="00000000" w:rsidRDefault="00000000" w:rsidRPr="00000000" w14:paraId="000000C4">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w:t>
      </w:r>
      <w:r w:rsidDel="00000000" w:rsidR="00000000" w:rsidRPr="00000000">
        <w:rPr>
          <w:rFonts w:ascii="Times New Roman" w:cs="Times New Roman" w:eastAsia="Times New Roman" w:hAnsi="Times New Roman"/>
          <w:b w:val="1"/>
          <w:color w:val="0e0e0e"/>
          <w:sz w:val="24"/>
          <w:szCs w:val="24"/>
          <w:rtl w:val="0"/>
        </w:rPr>
        <w:t xml:space="preserve">“all-MiniLM-L6-v2”</w:t>
      </w:r>
      <w:r w:rsidDel="00000000" w:rsidR="00000000" w:rsidRPr="00000000">
        <w:rPr>
          <w:rFonts w:ascii="Times New Roman" w:cs="Times New Roman" w:eastAsia="Times New Roman" w:hAnsi="Times New Roman"/>
          <w:color w:val="0e0e0e"/>
          <w:sz w:val="24"/>
          <w:szCs w:val="24"/>
          <w:rtl w:val="0"/>
        </w:rPr>
        <w:t xml:space="preserve"> model from </w:t>
      </w:r>
      <w:r w:rsidDel="00000000" w:rsidR="00000000" w:rsidRPr="00000000">
        <w:rPr>
          <w:rFonts w:ascii="Times New Roman" w:cs="Times New Roman" w:eastAsia="Times New Roman" w:hAnsi="Times New Roman"/>
          <w:b w:val="1"/>
          <w:color w:val="0e0e0e"/>
          <w:sz w:val="24"/>
          <w:szCs w:val="24"/>
          <w:rtl w:val="0"/>
        </w:rPr>
        <w:t xml:space="preserve">Sentence-Transformers</w:t>
      </w:r>
      <w:r w:rsidDel="00000000" w:rsidR="00000000" w:rsidRPr="00000000">
        <w:rPr>
          <w:rFonts w:ascii="Times New Roman" w:cs="Times New Roman" w:eastAsia="Times New Roman" w:hAnsi="Times New Roman"/>
          <w:color w:val="0e0e0e"/>
          <w:sz w:val="24"/>
          <w:szCs w:val="24"/>
          <w:rtl w:val="0"/>
        </w:rPr>
        <w:t xml:space="preserve"> is employed to generate embeddings for the documents in the </w:t>
      </w:r>
      <w:r w:rsidDel="00000000" w:rsidR="00000000" w:rsidRPr="00000000">
        <w:rPr>
          <w:rFonts w:ascii="Times New Roman" w:cs="Times New Roman" w:eastAsia="Times New Roman" w:hAnsi="Times New Roman"/>
          <w:b w:val="1"/>
          <w:color w:val="0e0e0e"/>
          <w:sz w:val="24"/>
          <w:szCs w:val="24"/>
          <w:rtl w:val="0"/>
        </w:rPr>
        <w:t xml:space="preserve">antibiotics reference books</w:t>
      </w:r>
      <w:r w:rsidDel="00000000" w:rsidR="00000000" w:rsidRPr="00000000">
        <w:rPr>
          <w:rFonts w:ascii="Times New Roman" w:cs="Times New Roman" w:eastAsia="Times New Roman" w:hAnsi="Times New Roman"/>
          <w:color w:val="0e0e0e"/>
          <w:sz w:val="24"/>
          <w:szCs w:val="24"/>
          <w:rtl w:val="0"/>
        </w:rPr>
        <w:t xml:space="preserve">. This model is particularly well-suited for this task due to its balance of accuracy and efficiency. Once the documents are converted into embeddings, they can be stored in </w:t>
      </w:r>
      <w:r w:rsidDel="00000000" w:rsidR="00000000" w:rsidRPr="00000000">
        <w:rPr>
          <w:rFonts w:ascii="Times New Roman" w:cs="Times New Roman" w:eastAsia="Times New Roman" w:hAnsi="Times New Roman"/>
          <w:b w:val="1"/>
          <w:color w:val="0e0e0e"/>
          <w:sz w:val="24"/>
          <w:szCs w:val="24"/>
          <w:rtl w:val="0"/>
        </w:rPr>
        <w:t xml:space="preserve">ChromaDB</w:t>
      </w:r>
      <w:r w:rsidDel="00000000" w:rsidR="00000000" w:rsidRPr="00000000">
        <w:rPr>
          <w:rFonts w:ascii="Times New Roman" w:cs="Times New Roman" w:eastAsia="Times New Roman" w:hAnsi="Times New Roman"/>
          <w:color w:val="0e0e0e"/>
          <w:sz w:val="24"/>
          <w:szCs w:val="24"/>
          <w:rtl w:val="0"/>
        </w:rPr>
        <w:t xml:space="preserve"> for fast retrieval.</w:t>
      </w:r>
    </w:p>
    <w:p w:rsidR="00000000" w:rsidDel="00000000" w:rsidP="00000000" w:rsidRDefault="00000000" w:rsidRPr="00000000" w14:paraId="000000C5">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Key features of </w:t>
      </w:r>
      <w:r w:rsidDel="00000000" w:rsidR="00000000" w:rsidRPr="00000000">
        <w:rPr>
          <w:rFonts w:ascii="Times New Roman" w:cs="Times New Roman" w:eastAsia="Times New Roman" w:hAnsi="Times New Roman"/>
          <w:b w:val="1"/>
          <w:color w:val="0e0e0e"/>
          <w:sz w:val="24"/>
          <w:szCs w:val="24"/>
          <w:rtl w:val="0"/>
        </w:rPr>
        <w:t xml:space="preserve">Sentence-Transformers</w:t>
      </w:r>
      <w:r w:rsidDel="00000000" w:rsidR="00000000" w:rsidRPr="00000000">
        <w:rPr>
          <w:rFonts w:ascii="Times New Roman" w:cs="Times New Roman" w:eastAsia="Times New Roman" w:hAnsi="Times New Roman"/>
          <w:color w:val="0e0e0e"/>
          <w:sz w:val="24"/>
          <w:szCs w:val="24"/>
          <w:rtl w:val="0"/>
        </w:rPr>
        <w:t xml:space="preserve"> include:</w:t>
      </w:r>
    </w:p>
    <w:p w:rsidR="00000000" w:rsidDel="00000000" w:rsidP="00000000" w:rsidRDefault="00000000" w:rsidRPr="00000000" w14:paraId="000000C6">
      <w:pPr>
        <w:numPr>
          <w:ilvl w:val="0"/>
          <w:numId w:val="8"/>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Pre-trained models</w:t>
      </w:r>
      <w:r w:rsidDel="00000000" w:rsidR="00000000" w:rsidRPr="00000000">
        <w:rPr>
          <w:rFonts w:ascii="Times New Roman" w:cs="Times New Roman" w:eastAsia="Times New Roman" w:hAnsi="Times New Roman"/>
          <w:color w:val="0e0e0e"/>
          <w:sz w:val="24"/>
          <w:szCs w:val="24"/>
          <w:rtl w:val="0"/>
        </w:rPr>
        <w:t xml:space="preserve">: The library includes pre-trained models that can be fine-tuned on domain-specific data, making it easy to embed text without needing to train from scratch.</w:t>
      </w:r>
    </w:p>
    <w:p w:rsidR="00000000" w:rsidDel="00000000" w:rsidP="00000000" w:rsidRDefault="00000000" w:rsidRPr="00000000" w14:paraId="000000C7">
      <w:pPr>
        <w:numPr>
          <w:ilvl w:val="0"/>
          <w:numId w:val="8"/>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Semantic similarity</w:t>
      </w:r>
      <w:r w:rsidDel="00000000" w:rsidR="00000000" w:rsidRPr="00000000">
        <w:rPr>
          <w:rFonts w:ascii="Times New Roman" w:cs="Times New Roman" w:eastAsia="Times New Roman" w:hAnsi="Times New Roman"/>
          <w:color w:val="0e0e0e"/>
          <w:sz w:val="24"/>
          <w:szCs w:val="24"/>
          <w:rtl w:val="0"/>
        </w:rPr>
        <w:t xml:space="preserve">: The embeddings enable the chatbot to understand the contextual meaning of text, not just surface-level word matches.</w:t>
      </w:r>
    </w:p>
    <w:p w:rsidR="00000000" w:rsidDel="00000000" w:rsidP="00000000" w:rsidRDefault="00000000" w:rsidRPr="00000000" w14:paraId="000000C8">
      <w:pPr>
        <w:numPr>
          <w:ilvl w:val="0"/>
          <w:numId w:val="8"/>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Scalability</w:t>
      </w:r>
      <w:r w:rsidDel="00000000" w:rsidR="00000000" w:rsidRPr="00000000">
        <w:rPr>
          <w:rFonts w:ascii="Times New Roman" w:cs="Times New Roman" w:eastAsia="Times New Roman" w:hAnsi="Times New Roman"/>
          <w:color w:val="0e0e0e"/>
          <w:sz w:val="24"/>
          <w:szCs w:val="24"/>
          <w:rtl w:val="0"/>
        </w:rPr>
        <w:t xml:space="preserve">: The library supports processing large amounts of text efficiently, which is essential for handling large datasets in the project.</w:t>
      </w:r>
    </w:p>
    <w:p w:rsidR="00000000" w:rsidDel="00000000" w:rsidP="00000000" w:rsidRDefault="00000000" w:rsidRPr="00000000" w14:paraId="000000C9">
      <w:pPr>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CA">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IV. Ollama Model</w:t>
      </w:r>
    </w:p>
    <w:p w:rsidR="00000000" w:rsidDel="00000000" w:rsidP="00000000" w:rsidRDefault="00000000" w:rsidRPr="00000000" w14:paraId="000000CB">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w:t>
      </w:r>
      <w:r w:rsidDel="00000000" w:rsidR="00000000" w:rsidRPr="00000000">
        <w:rPr>
          <w:rFonts w:ascii="Times New Roman" w:cs="Times New Roman" w:eastAsia="Times New Roman" w:hAnsi="Times New Roman"/>
          <w:b w:val="1"/>
          <w:color w:val="0e0e0e"/>
          <w:sz w:val="24"/>
          <w:szCs w:val="24"/>
          <w:rtl w:val="0"/>
        </w:rPr>
        <w:t xml:space="preserve">Ollama</w:t>
      </w:r>
      <w:r w:rsidDel="00000000" w:rsidR="00000000" w:rsidRPr="00000000">
        <w:rPr>
          <w:rFonts w:ascii="Times New Roman" w:cs="Times New Roman" w:eastAsia="Times New Roman" w:hAnsi="Times New Roman"/>
          <w:color w:val="0e0e0e"/>
          <w:sz w:val="24"/>
          <w:szCs w:val="24"/>
          <w:rtl w:val="0"/>
        </w:rPr>
        <w:t xml:space="preserve"> model is a state-of-the-art </w:t>
      </w:r>
      <w:r w:rsidDel="00000000" w:rsidR="00000000" w:rsidRPr="00000000">
        <w:rPr>
          <w:rFonts w:ascii="Times New Roman" w:cs="Times New Roman" w:eastAsia="Times New Roman" w:hAnsi="Times New Roman"/>
          <w:b w:val="1"/>
          <w:color w:val="0e0e0e"/>
          <w:sz w:val="24"/>
          <w:szCs w:val="24"/>
          <w:rtl w:val="0"/>
        </w:rPr>
        <w:t xml:space="preserve">language model</w:t>
      </w:r>
      <w:r w:rsidDel="00000000" w:rsidR="00000000" w:rsidRPr="00000000">
        <w:rPr>
          <w:rFonts w:ascii="Times New Roman" w:cs="Times New Roman" w:eastAsia="Times New Roman" w:hAnsi="Times New Roman"/>
          <w:color w:val="0e0e0e"/>
          <w:sz w:val="24"/>
          <w:szCs w:val="24"/>
          <w:rtl w:val="0"/>
        </w:rPr>
        <w:t xml:space="preserve"> used for generating human-like responses in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Ollama</w:t>
      </w:r>
      <w:r w:rsidDel="00000000" w:rsidR="00000000" w:rsidRPr="00000000">
        <w:rPr>
          <w:rFonts w:ascii="Times New Roman" w:cs="Times New Roman" w:eastAsia="Times New Roman" w:hAnsi="Times New Roman"/>
          <w:color w:val="0e0e0e"/>
          <w:sz w:val="24"/>
          <w:szCs w:val="24"/>
          <w:rtl w:val="0"/>
        </w:rPr>
        <w:t xml:space="preserve"> is employed to process the context retrieved from </w:t>
      </w:r>
      <w:r w:rsidDel="00000000" w:rsidR="00000000" w:rsidRPr="00000000">
        <w:rPr>
          <w:rFonts w:ascii="Times New Roman" w:cs="Times New Roman" w:eastAsia="Times New Roman" w:hAnsi="Times New Roman"/>
          <w:b w:val="1"/>
          <w:color w:val="0e0e0e"/>
          <w:sz w:val="24"/>
          <w:szCs w:val="24"/>
          <w:rtl w:val="0"/>
        </w:rPr>
        <w:t xml:space="preserve">ChromaDB</w:t>
      </w:r>
      <w:r w:rsidDel="00000000" w:rsidR="00000000" w:rsidRPr="00000000">
        <w:rPr>
          <w:rFonts w:ascii="Times New Roman" w:cs="Times New Roman" w:eastAsia="Times New Roman" w:hAnsi="Times New Roman"/>
          <w:color w:val="0e0e0e"/>
          <w:sz w:val="24"/>
          <w:szCs w:val="24"/>
          <w:rtl w:val="0"/>
        </w:rPr>
        <w:t xml:space="preserve"> and generate context-aware, relevant answers based on the user’s query. It operates as the chatbot’s </w:t>
      </w:r>
      <w:r w:rsidDel="00000000" w:rsidR="00000000" w:rsidRPr="00000000">
        <w:rPr>
          <w:rFonts w:ascii="Times New Roman" w:cs="Times New Roman" w:eastAsia="Times New Roman" w:hAnsi="Times New Roman"/>
          <w:b w:val="1"/>
          <w:color w:val="0e0e0e"/>
          <w:sz w:val="24"/>
          <w:szCs w:val="24"/>
          <w:rtl w:val="0"/>
        </w:rPr>
        <w:t xml:space="preserve">response generator</w:t>
      </w:r>
      <w:r w:rsidDel="00000000" w:rsidR="00000000" w:rsidRPr="00000000">
        <w:rPr>
          <w:rFonts w:ascii="Times New Roman" w:cs="Times New Roman" w:eastAsia="Times New Roman" w:hAnsi="Times New Roman"/>
          <w:color w:val="0e0e0e"/>
          <w:sz w:val="24"/>
          <w:szCs w:val="24"/>
          <w:rtl w:val="0"/>
        </w:rPr>
        <w:t xml:space="preserve">, transforming the structured input data into an intelligible, fluent answer.</w:t>
      </w:r>
    </w:p>
    <w:p w:rsidR="00000000" w:rsidDel="00000000" w:rsidP="00000000" w:rsidRDefault="00000000" w:rsidRPr="00000000" w14:paraId="000000CC">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Ollama</w:t>
      </w:r>
      <w:r w:rsidDel="00000000" w:rsidR="00000000" w:rsidRPr="00000000">
        <w:rPr>
          <w:rFonts w:ascii="Times New Roman" w:cs="Times New Roman" w:eastAsia="Times New Roman" w:hAnsi="Times New Roman"/>
          <w:color w:val="0e0e0e"/>
          <w:sz w:val="24"/>
          <w:szCs w:val="24"/>
          <w:rtl w:val="0"/>
        </w:rPr>
        <w:t xml:space="preserve"> is designed to understand complex queries and generate text that is coherent and accurate within the specified context. It is particularly effective for domain-specific applications, making it an ideal choice for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where accurate, context-sensitive information about antibiotics is required.</w:t>
      </w:r>
    </w:p>
    <w:p w:rsidR="00000000" w:rsidDel="00000000" w:rsidP="00000000" w:rsidRDefault="00000000" w:rsidRPr="00000000" w14:paraId="000000CD">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Advantages of using </w:t>
      </w:r>
      <w:r w:rsidDel="00000000" w:rsidR="00000000" w:rsidRPr="00000000">
        <w:rPr>
          <w:rFonts w:ascii="Times New Roman" w:cs="Times New Roman" w:eastAsia="Times New Roman" w:hAnsi="Times New Roman"/>
          <w:b w:val="1"/>
          <w:color w:val="0e0e0e"/>
          <w:sz w:val="24"/>
          <w:szCs w:val="24"/>
          <w:rtl w:val="0"/>
        </w:rPr>
        <w:t xml:space="preserve">Ollama</w:t>
      </w:r>
      <w:r w:rsidDel="00000000" w:rsidR="00000000" w:rsidRPr="00000000">
        <w:rPr>
          <w:rFonts w:ascii="Times New Roman" w:cs="Times New Roman" w:eastAsia="Times New Roman" w:hAnsi="Times New Roman"/>
          <w:color w:val="0e0e0e"/>
          <w:sz w:val="24"/>
          <w:szCs w:val="24"/>
          <w:rtl w:val="0"/>
        </w:rPr>
        <w:t xml:space="preserve"> include:</w:t>
      </w:r>
    </w:p>
    <w:p w:rsidR="00000000" w:rsidDel="00000000" w:rsidP="00000000" w:rsidRDefault="00000000" w:rsidRPr="00000000" w14:paraId="000000CE">
      <w:pPr>
        <w:numPr>
          <w:ilvl w:val="0"/>
          <w:numId w:val="10"/>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Contextual understanding</w:t>
      </w:r>
      <w:r w:rsidDel="00000000" w:rsidR="00000000" w:rsidRPr="00000000">
        <w:rPr>
          <w:rFonts w:ascii="Times New Roman" w:cs="Times New Roman" w:eastAsia="Times New Roman" w:hAnsi="Times New Roman"/>
          <w:color w:val="0e0e0e"/>
          <w:sz w:val="24"/>
          <w:szCs w:val="24"/>
          <w:rtl w:val="0"/>
        </w:rPr>
        <w:t xml:space="preserve">: It can generate responses based on the context from the reference data, ensuring relevant and accurate answers.</w:t>
      </w:r>
    </w:p>
    <w:p w:rsidR="00000000" w:rsidDel="00000000" w:rsidP="00000000" w:rsidRDefault="00000000" w:rsidRPr="00000000" w14:paraId="000000CF">
      <w:pPr>
        <w:numPr>
          <w:ilvl w:val="0"/>
          <w:numId w:val="10"/>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Flexibility</w:t>
      </w:r>
      <w:r w:rsidDel="00000000" w:rsidR="00000000" w:rsidRPr="00000000">
        <w:rPr>
          <w:rFonts w:ascii="Times New Roman" w:cs="Times New Roman" w:eastAsia="Times New Roman" w:hAnsi="Times New Roman"/>
          <w:color w:val="0e0e0e"/>
          <w:sz w:val="24"/>
          <w:szCs w:val="24"/>
          <w:rtl w:val="0"/>
        </w:rPr>
        <w:t xml:space="preserve">: The model can be fine-tuned and adapted for various use cases, making it a good fit for healthcare-related applications.</w:t>
      </w:r>
    </w:p>
    <w:p w:rsidR="00000000" w:rsidDel="00000000" w:rsidP="00000000" w:rsidRDefault="00000000" w:rsidRPr="00000000" w14:paraId="000000D0">
      <w:pPr>
        <w:numPr>
          <w:ilvl w:val="0"/>
          <w:numId w:val="10"/>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Human-like responses</w:t>
      </w:r>
      <w:r w:rsidDel="00000000" w:rsidR="00000000" w:rsidRPr="00000000">
        <w:rPr>
          <w:rFonts w:ascii="Times New Roman" w:cs="Times New Roman" w:eastAsia="Times New Roman" w:hAnsi="Times New Roman"/>
          <w:color w:val="0e0e0e"/>
          <w:sz w:val="24"/>
          <w:szCs w:val="24"/>
          <w:rtl w:val="0"/>
        </w:rPr>
        <w:t xml:space="preserve">: It is capable of generating conversational and easily understandable responses, improving the user experience.</w:t>
      </w:r>
    </w:p>
    <w:p w:rsidR="00000000" w:rsidDel="00000000" w:rsidP="00000000" w:rsidRDefault="00000000" w:rsidRPr="00000000" w14:paraId="000000D1">
      <w:pPr>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D2">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V. Python</w:t>
      </w:r>
    </w:p>
    <w:p w:rsidR="00000000" w:rsidDel="00000000" w:rsidP="00000000" w:rsidRDefault="00000000" w:rsidRPr="00000000" w14:paraId="000000D3">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Python</w:t>
      </w:r>
      <w:r w:rsidDel="00000000" w:rsidR="00000000" w:rsidRPr="00000000">
        <w:rPr>
          <w:rFonts w:ascii="Times New Roman" w:cs="Times New Roman" w:eastAsia="Times New Roman" w:hAnsi="Times New Roman"/>
          <w:color w:val="0e0e0e"/>
          <w:sz w:val="24"/>
          <w:szCs w:val="24"/>
          <w:rtl w:val="0"/>
        </w:rPr>
        <w:t xml:space="preserve"> serves as the core programming language for developing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It is widely used for its simplicity and readability, making it an ideal choice for implementing the project. Python’s extensive ecosystem of libraries and frameworks, including </w:t>
      </w:r>
      <w:r w:rsidDel="00000000" w:rsidR="00000000" w:rsidRPr="00000000">
        <w:rPr>
          <w:rFonts w:ascii="Times New Roman" w:cs="Times New Roman" w:eastAsia="Times New Roman" w:hAnsi="Times New Roman"/>
          <w:b w:val="1"/>
          <w:color w:val="0e0e0e"/>
          <w:sz w:val="24"/>
          <w:szCs w:val="24"/>
          <w:rtl w:val="0"/>
        </w:rPr>
        <w:t xml:space="preserve">LangChain</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Flask</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ChromaDB</w:t>
      </w:r>
      <w:r w:rsidDel="00000000" w:rsidR="00000000" w:rsidRPr="00000000">
        <w:rPr>
          <w:rFonts w:ascii="Times New Roman" w:cs="Times New Roman" w:eastAsia="Times New Roman" w:hAnsi="Times New Roman"/>
          <w:color w:val="0e0e0e"/>
          <w:sz w:val="24"/>
          <w:szCs w:val="24"/>
          <w:rtl w:val="0"/>
        </w:rPr>
        <w:t xml:space="preserve">, and </w:t>
      </w:r>
      <w:r w:rsidDel="00000000" w:rsidR="00000000" w:rsidRPr="00000000">
        <w:rPr>
          <w:rFonts w:ascii="Times New Roman" w:cs="Times New Roman" w:eastAsia="Times New Roman" w:hAnsi="Times New Roman"/>
          <w:b w:val="1"/>
          <w:color w:val="0e0e0e"/>
          <w:sz w:val="24"/>
          <w:szCs w:val="24"/>
          <w:rtl w:val="0"/>
        </w:rPr>
        <w:t xml:space="preserve">Sentence-Transformers</w:t>
      </w:r>
      <w:r w:rsidDel="00000000" w:rsidR="00000000" w:rsidRPr="00000000">
        <w:rPr>
          <w:rFonts w:ascii="Times New Roman" w:cs="Times New Roman" w:eastAsia="Times New Roman" w:hAnsi="Times New Roman"/>
          <w:color w:val="0e0e0e"/>
          <w:sz w:val="24"/>
          <w:szCs w:val="24"/>
          <w:rtl w:val="0"/>
        </w:rPr>
        <w:t xml:space="preserve">, significantly accelerates development.</w:t>
      </w:r>
    </w:p>
    <w:p w:rsidR="00000000" w:rsidDel="00000000" w:rsidP="00000000" w:rsidRDefault="00000000" w:rsidRPr="00000000" w14:paraId="000000D4">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Some key features of Python that benefit the project include:</w:t>
      </w:r>
    </w:p>
    <w:p w:rsidR="00000000" w:rsidDel="00000000" w:rsidP="00000000" w:rsidRDefault="00000000" w:rsidRPr="00000000" w14:paraId="000000D5">
      <w:pPr>
        <w:numPr>
          <w:ilvl w:val="0"/>
          <w:numId w:val="20"/>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Large community and support</w:t>
      </w:r>
      <w:r w:rsidDel="00000000" w:rsidR="00000000" w:rsidRPr="00000000">
        <w:rPr>
          <w:rFonts w:ascii="Times New Roman" w:cs="Times New Roman" w:eastAsia="Times New Roman" w:hAnsi="Times New Roman"/>
          <w:color w:val="0e0e0e"/>
          <w:sz w:val="24"/>
          <w:szCs w:val="24"/>
          <w:rtl w:val="0"/>
        </w:rPr>
        <w:t xml:space="preserve">: Python’s large developer community ensures access to abundant resources, libraries, and frameworks.</w:t>
      </w:r>
    </w:p>
    <w:p w:rsidR="00000000" w:rsidDel="00000000" w:rsidP="00000000" w:rsidRDefault="00000000" w:rsidRPr="00000000" w14:paraId="000000D6">
      <w:pPr>
        <w:numPr>
          <w:ilvl w:val="0"/>
          <w:numId w:val="20"/>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Ease of use</w:t>
      </w:r>
      <w:r w:rsidDel="00000000" w:rsidR="00000000" w:rsidRPr="00000000">
        <w:rPr>
          <w:rFonts w:ascii="Times New Roman" w:cs="Times New Roman" w:eastAsia="Times New Roman" w:hAnsi="Times New Roman"/>
          <w:color w:val="0e0e0e"/>
          <w:sz w:val="24"/>
          <w:szCs w:val="24"/>
          <w:rtl w:val="0"/>
        </w:rPr>
        <w:t xml:space="preserve">: Python’s syntax is clean and easy to learn, making the codebase easier to manage and maintain.</w:t>
      </w:r>
    </w:p>
    <w:p w:rsidR="00000000" w:rsidDel="00000000" w:rsidP="00000000" w:rsidRDefault="00000000" w:rsidRPr="00000000" w14:paraId="000000D7">
      <w:pPr>
        <w:numPr>
          <w:ilvl w:val="0"/>
          <w:numId w:val="20"/>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Compatibility</w:t>
      </w:r>
      <w:r w:rsidDel="00000000" w:rsidR="00000000" w:rsidRPr="00000000">
        <w:rPr>
          <w:rFonts w:ascii="Times New Roman" w:cs="Times New Roman" w:eastAsia="Times New Roman" w:hAnsi="Times New Roman"/>
          <w:color w:val="0e0e0e"/>
          <w:sz w:val="24"/>
          <w:szCs w:val="24"/>
          <w:rtl w:val="0"/>
        </w:rPr>
        <w:t xml:space="preserve">: Python integrates well with machine learning libraries and models, which is essential for building the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system.</w:t>
      </w:r>
    </w:p>
    <w:p w:rsidR="00000000" w:rsidDel="00000000" w:rsidP="00000000" w:rsidRDefault="00000000" w:rsidRPr="00000000" w14:paraId="000000D8">
      <w:pPr>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D9">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VI. Flask</w:t>
      </w:r>
    </w:p>
    <w:p w:rsidR="00000000" w:rsidDel="00000000" w:rsidP="00000000" w:rsidRDefault="00000000" w:rsidRPr="00000000" w14:paraId="000000DA">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Flask</w:t>
      </w:r>
      <w:r w:rsidDel="00000000" w:rsidR="00000000" w:rsidRPr="00000000">
        <w:rPr>
          <w:rFonts w:ascii="Times New Roman" w:cs="Times New Roman" w:eastAsia="Times New Roman" w:hAnsi="Times New Roman"/>
          <w:color w:val="0e0e0e"/>
          <w:sz w:val="24"/>
          <w:szCs w:val="24"/>
          <w:rtl w:val="0"/>
        </w:rPr>
        <w:t xml:space="preserve"> is a lightweight </w:t>
      </w:r>
      <w:r w:rsidDel="00000000" w:rsidR="00000000" w:rsidRPr="00000000">
        <w:rPr>
          <w:rFonts w:ascii="Times New Roman" w:cs="Times New Roman" w:eastAsia="Times New Roman" w:hAnsi="Times New Roman"/>
          <w:b w:val="1"/>
          <w:color w:val="0e0e0e"/>
          <w:sz w:val="24"/>
          <w:szCs w:val="24"/>
          <w:rtl w:val="0"/>
        </w:rPr>
        <w:t xml:space="preserve">web framework</w:t>
      </w:r>
      <w:r w:rsidDel="00000000" w:rsidR="00000000" w:rsidRPr="00000000">
        <w:rPr>
          <w:rFonts w:ascii="Times New Roman" w:cs="Times New Roman" w:eastAsia="Times New Roman" w:hAnsi="Times New Roman"/>
          <w:color w:val="0e0e0e"/>
          <w:sz w:val="24"/>
          <w:szCs w:val="24"/>
          <w:rtl w:val="0"/>
        </w:rPr>
        <w:t xml:space="preserve"> for Python that is used to build and deploy web applications. In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Flask is used to create the backend that serves the chatbot application and handles user interactions. It facilitates the connection between the frontend (where users interact with the chatbot) and the backend model (which processes user queries and generates responses).</w:t>
      </w:r>
    </w:p>
    <w:p w:rsidR="00000000" w:rsidDel="00000000" w:rsidP="00000000" w:rsidRDefault="00000000" w:rsidRPr="00000000" w14:paraId="000000DB">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Flask</w:t>
      </w:r>
      <w:r w:rsidDel="00000000" w:rsidR="00000000" w:rsidRPr="00000000">
        <w:rPr>
          <w:rFonts w:ascii="Times New Roman" w:cs="Times New Roman" w:eastAsia="Times New Roman" w:hAnsi="Times New Roman"/>
          <w:color w:val="0e0e0e"/>
          <w:sz w:val="24"/>
          <w:szCs w:val="24"/>
          <w:rtl w:val="0"/>
        </w:rPr>
        <w:t xml:space="preserve"> allows the chatbot to be deployed as a </w:t>
      </w:r>
      <w:r w:rsidDel="00000000" w:rsidR="00000000" w:rsidRPr="00000000">
        <w:rPr>
          <w:rFonts w:ascii="Times New Roman" w:cs="Times New Roman" w:eastAsia="Times New Roman" w:hAnsi="Times New Roman"/>
          <w:b w:val="1"/>
          <w:color w:val="0e0e0e"/>
          <w:sz w:val="24"/>
          <w:szCs w:val="24"/>
          <w:rtl w:val="0"/>
        </w:rPr>
        <w:t xml:space="preserve">web-based application</w:t>
      </w:r>
      <w:r w:rsidDel="00000000" w:rsidR="00000000" w:rsidRPr="00000000">
        <w:rPr>
          <w:rFonts w:ascii="Times New Roman" w:cs="Times New Roman" w:eastAsia="Times New Roman" w:hAnsi="Times New Roman"/>
          <w:color w:val="0e0e0e"/>
          <w:sz w:val="24"/>
          <w:szCs w:val="24"/>
          <w:rtl w:val="0"/>
        </w:rPr>
        <w:t xml:space="preserve">, making it accessible from any device with internet access. It supports RESTful APIs, which enable smooth communication between the client interface and the backend server.</w:t>
      </w:r>
    </w:p>
    <w:p w:rsidR="00000000" w:rsidDel="00000000" w:rsidP="00000000" w:rsidRDefault="00000000" w:rsidRPr="00000000" w14:paraId="000000DC">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Key features of </w:t>
      </w:r>
      <w:r w:rsidDel="00000000" w:rsidR="00000000" w:rsidRPr="00000000">
        <w:rPr>
          <w:rFonts w:ascii="Times New Roman" w:cs="Times New Roman" w:eastAsia="Times New Roman" w:hAnsi="Times New Roman"/>
          <w:b w:val="1"/>
          <w:color w:val="0e0e0e"/>
          <w:sz w:val="24"/>
          <w:szCs w:val="24"/>
          <w:rtl w:val="0"/>
        </w:rPr>
        <w:t xml:space="preserve">Flask</w:t>
      </w:r>
      <w:r w:rsidDel="00000000" w:rsidR="00000000" w:rsidRPr="00000000">
        <w:rPr>
          <w:rFonts w:ascii="Times New Roman" w:cs="Times New Roman" w:eastAsia="Times New Roman" w:hAnsi="Times New Roman"/>
          <w:color w:val="0e0e0e"/>
          <w:sz w:val="24"/>
          <w:szCs w:val="24"/>
          <w:rtl w:val="0"/>
        </w:rPr>
        <w:t xml:space="preserve"> include:</w:t>
      </w:r>
    </w:p>
    <w:p w:rsidR="00000000" w:rsidDel="00000000" w:rsidP="00000000" w:rsidRDefault="00000000" w:rsidRPr="00000000" w14:paraId="000000DD">
      <w:pPr>
        <w:numPr>
          <w:ilvl w:val="0"/>
          <w:numId w:val="3"/>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Simplicity and flexibility</w:t>
      </w:r>
      <w:r w:rsidDel="00000000" w:rsidR="00000000" w:rsidRPr="00000000">
        <w:rPr>
          <w:rFonts w:ascii="Times New Roman" w:cs="Times New Roman" w:eastAsia="Times New Roman" w:hAnsi="Times New Roman"/>
          <w:color w:val="0e0e0e"/>
          <w:sz w:val="24"/>
          <w:szCs w:val="24"/>
          <w:rtl w:val="0"/>
        </w:rPr>
        <w:t xml:space="preserve">: Flask’s minimalist approach provides the flexibility to customize the application according to the project’s requirements.</w:t>
      </w:r>
    </w:p>
    <w:p w:rsidR="00000000" w:rsidDel="00000000" w:rsidP="00000000" w:rsidRDefault="00000000" w:rsidRPr="00000000" w14:paraId="000000DE">
      <w:pPr>
        <w:numPr>
          <w:ilvl w:val="0"/>
          <w:numId w:val="3"/>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Extensibility</w:t>
      </w:r>
      <w:r w:rsidDel="00000000" w:rsidR="00000000" w:rsidRPr="00000000">
        <w:rPr>
          <w:rFonts w:ascii="Times New Roman" w:cs="Times New Roman" w:eastAsia="Times New Roman" w:hAnsi="Times New Roman"/>
          <w:color w:val="0e0e0e"/>
          <w:sz w:val="24"/>
          <w:szCs w:val="24"/>
          <w:rtl w:val="0"/>
        </w:rPr>
        <w:t xml:space="preserve">: Flask supports integration with other Python libraries and tools, making it adaptable to the evolving needs of the project.</w:t>
      </w:r>
    </w:p>
    <w:p w:rsidR="00000000" w:rsidDel="00000000" w:rsidP="00000000" w:rsidRDefault="00000000" w:rsidRPr="00000000" w14:paraId="000000DF">
      <w:pPr>
        <w:numPr>
          <w:ilvl w:val="0"/>
          <w:numId w:val="3"/>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Deployment</w:t>
      </w:r>
      <w:r w:rsidDel="00000000" w:rsidR="00000000" w:rsidRPr="00000000">
        <w:rPr>
          <w:rFonts w:ascii="Times New Roman" w:cs="Times New Roman" w:eastAsia="Times New Roman" w:hAnsi="Times New Roman"/>
          <w:color w:val="0e0e0e"/>
          <w:sz w:val="24"/>
          <w:szCs w:val="24"/>
          <w:rtl w:val="0"/>
        </w:rPr>
        <w:t xml:space="preserve">: It simplifies the deployment of the chatbot on cloud platforms, ensuring the system is scalable and accessible globally.</w:t>
      </w:r>
    </w:p>
    <w:p w:rsidR="00000000" w:rsidDel="00000000" w:rsidP="00000000" w:rsidRDefault="00000000" w:rsidRPr="00000000" w14:paraId="000000E0">
      <w:pPr>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E1">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combination of these technologies provides a powerful and flexible architecture for the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project. </w:t>
      </w:r>
      <w:r w:rsidDel="00000000" w:rsidR="00000000" w:rsidRPr="00000000">
        <w:rPr>
          <w:rFonts w:ascii="Times New Roman" w:cs="Times New Roman" w:eastAsia="Times New Roman" w:hAnsi="Times New Roman"/>
          <w:b w:val="1"/>
          <w:color w:val="0e0e0e"/>
          <w:sz w:val="24"/>
          <w:szCs w:val="24"/>
          <w:rtl w:val="0"/>
        </w:rPr>
        <w:t xml:space="preserve">LangChain</w:t>
      </w:r>
      <w:r w:rsidDel="00000000" w:rsidR="00000000" w:rsidRPr="00000000">
        <w:rPr>
          <w:rFonts w:ascii="Times New Roman" w:cs="Times New Roman" w:eastAsia="Times New Roman" w:hAnsi="Times New Roman"/>
          <w:color w:val="0e0e0e"/>
          <w:sz w:val="24"/>
          <w:szCs w:val="24"/>
          <w:rtl w:val="0"/>
        </w:rPr>
        <w:t xml:space="preserve"> and </w:t>
      </w:r>
      <w:r w:rsidDel="00000000" w:rsidR="00000000" w:rsidRPr="00000000">
        <w:rPr>
          <w:rFonts w:ascii="Times New Roman" w:cs="Times New Roman" w:eastAsia="Times New Roman" w:hAnsi="Times New Roman"/>
          <w:b w:val="1"/>
          <w:color w:val="0e0e0e"/>
          <w:sz w:val="24"/>
          <w:szCs w:val="24"/>
          <w:rtl w:val="0"/>
        </w:rPr>
        <w:t xml:space="preserve">Flask</w:t>
      </w:r>
      <w:r w:rsidDel="00000000" w:rsidR="00000000" w:rsidRPr="00000000">
        <w:rPr>
          <w:rFonts w:ascii="Times New Roman" w:cs="Times New Roman" w:eastAsia="Times New Roman" w:hAnsi="Times New Roman"/>
          <w:color w:val="0e0e0e"/>
          <w:sz w:val="24"/>
          <w:szCs w:val="24"/>
          <w:rtl w:val="0"/>
        </w:rPr>
        <w:t xml:space="preserve"> help manage the interaction flow and deploy the system efficiently, while </w:t>
      </w:r>
      <w:r w:rsidDel="00000000" w:rsidR="00000000" w:rsidRPr="00000000">
        <w:rPr>
          <w:rFonts w:ascii="Times New Roman" w:cs="Times New Roman" w:eastAsia="Times New Roman" w:hAnsi="Times New Roman"/>
          <w:b w:val="1"/>
          <w:color w:val="0e0e0e"/>
          <w:sz w:val="24"/>
          <w:szCs w:val="24"/>
          <w:rtl w:val="0"/>
        </w:rPr>
        <w:t xml:space="preserve">ChromaDB</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Sentence-Transformers</w:t>
      </w:r>
      <w:r w:rsidDel="00000000" w:rsidR="00000000" w:rsidRPr="00000000">
        <w:rPr>
          <w:rFonts w:ascii="Times New Roman" w:cs="Times New Roman" w:eastAsia="Times New Roman" w:hAnsi="Times New Roman"/>
          <w:color w:val="0e0e0e"/>
          <w:sz w:val="24"/>
          <w:szCs w:val="24"/>
          <w:rtl w:val="0"/>
        </w:rPr>
        <w:t xml:space="preserve">, and the </w:t>
      </w:r>
      <w:r w:rsidDel="00000000" w:rsidR="00000000" w:rsidRPr="00000000">
        <w:rPr>
          <w:rFonts w:ascii="Times New Roman" w:cs="Times New Roman" w:eastAsia="Times New Roman" w:hAnsi="Times New Roman"/>
          <w:b w:val="1"/>
          <w:color w:val="0e0e0e"/>
          <w:sz w:val="24"/>
          <w:szCs w:val="24"/>
          <w:rtl w:val="0"/>
        </w:rPr>
        <w:t xml:space="preserve">Ollama model</w:t>
      </w:r>
      <w:r w:rsidDel="00000000" w:rsidR="00000000" w:rsidRPr="00000000">
        <w:rPr>
          <w:rFonts w:ascii="Times New Roman" w:cs="Times New Roman" w:eastAsia="Times New Roman" w:hAnsi="Times New Roman"/>
          <w:color w:val="0e0e0e"/>
          <w:sz w:val="24"/>
          <w:szCs w:val="24"/>
          <w:rtl w:val="0"/>
        </w:rPr>
        <w:t xml:space="preserve"> enable the chatbot to understand and respond intelligently to queries based on accurate, domain-specific data. With </w:t>
      </w:r>
      <w:r w:rsidDel="00000000" w:rsidR="00000000" w:rsidRPr="00000000">
        <w:rPr>
          <w:rFonts w:ascii="Times New Roman" w:cs="Times New Roman" w:eastAsia="Times New Roman" w:hAnsi="Times New Roman"/>
          <w:b w:val="1"/>
          <w:color w:val="0e0e0e"/>
          <w:sz w:val="24"/>
          <w:szCs w:val="24"/>
          <w:rtl w:val="0"/>
        </w:rPr>
        <w:t xml:space="preserve">Python</w:t>
      </w:r>
      <w:r w:rsidDel="00000000" w:rsidR="00000000" w:rsidRPr="00000000">
        <w:rPr>
          <w:rFonts w:ascii="Times New Roman" w:cs="Times New Roman" w:eastAsia="Times New Roman" w:hAnsi="Times New Roman"/>
          <w:color w:val="0e0e0e"/>
          <w:sz w:val="24"/>
          <w:szCs w:val="24"/>
          <w:rtl w:val="0"/>
        </w:rPr>
        <w:t xml:space="preserve"> as the primary development language, the project benefits from a robust and easy-to-maintain system. Together, these technologies empower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to deliver a reliable, scalable, and user-friendly solution for accessing antibiotic-related information in a healthcare context.</w:t>
      </w:r>
    </w:p>
    <w:p w:rsidR="00000000" w:rsidDel="00000000" w:rsidP="00000000" w:rsidRDefault="00000000" w:rsidRPr="00000000" w14:paraId="000000E2">
      <w:pPr>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Objectives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Objectives of the VitaChat Project</w:t>
      </w:r>
    </w:p>
    <w:p w:rsidR="00000000" w:rsidDel="00000000" w:rsidP="00000000" w:rsidRDefault="00000000" w:rsidRPr="00000000" w14:paraId="000000E8">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main objectives of the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project are as follows:</w:t>
      </w:r>
    </w:p>
    <w:p w:rsidR="00000000" w:rsidDel="00000000" w:rsidP="00000000" w:rsidRDefault="00000000" w:rsidRPr="00000000" w14:paraId="000000E9">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EA">
      <w:pPr>
        <w:numPr>
          <w:ilvl w:val="0"/>
          <w:numId w:val="1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Intelligent Chatbot for Healthcare Professionals and Patients</w:t>
      </w:r>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0EB">
      <w:pPr>
        <w:spacing w:after="0" w:line="276" w:lineRule="auto"/>
        <w:ind w:left="72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To develop a chatbot that provides reliable and accurate information about antibiotics, assisting both healthcare professionals and patients with their queries.</w:t>
      </w:r>
    </w:p>
    <w:p w:rsidR="00000000" w:rsidDel="00000000" w:rsidP="00000000" w:rsidRDefault="00000000" w:rsidRPr="00000000" w14:paraId="000000EC">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ED">
      <w:pPr>
        <w:numPr>
          <w:ilvl w:val="0"/>
          <w:numId w:val="1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Advanced NLP for Domain-Specific Question Answering</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EE">
      <w:pPr>
        <w:spacing w:after="0" w:line="276" w:lineRule="auto"/>
        <w:ind w:left="72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To implement NLP techniques that enable the system to understand and answer queries related to  antibiotics, based on a domain-specific knowledge base.</w:t>
      </w:r>
    </w:p>
    <w:p w:rsidR="00000000" w:rsidDel="00000000" w:rsidP="00000000" w:rsidRDefault="00000000" w:rsidRPr="00000000" w14:paraId="000000EF">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F0">
      <w:pPr>
        <w:numPr>
          <w:ilvl w:val="0"/>
          <w:numId w:val="1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User-Friendly Interface</w:t>
      </w:r>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0F1">
      <w:pPr>
        <w:spacing w:after="0" w:line="276" w:lineRule="auto"/>
        <w:ind w:left="72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To design an intuitive interface that allows both technical and non-technical users to interact with the chatbot and receive clear, contextually relevant responses.</w:t>
      </w:r>
    </w:p>
    <w:p w:rsidR="00000000" w:rsidDel="00000000" w:rsidP="00000000" w:rsidRDefault="00000000" w:rsidRPr="00000000" w14:paraId="000000F2">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F3">
      <w:pPr>
        <w:numPr>
          <w:ilvl w:val="0"/>
          <w:numId w:val="1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Scalability and Adaptability</w:t>
      </w:r>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0F4">
      <w:pPr>
        <w:spacing w:after="0" w:line="276" w:lineRule="auto"/>
        <w:ind w:left="72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To ensure the system can scale and integrate new data sources, allowing for easy updates and future expansions to the knowledge base.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Proposed Work</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“VitaChat” is a medical chatbot designed to assist MBBS students, individuals, and families in understanding medications, treatments, and possible causes for symptoms. By leveraging natural language processing (NLP) and medical databases, the chatbot can provide personalized health recommendations, suggest treatments, and help users make informed decisions about health management.</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chatbot will function as an interactive assistant, where users can input their symptoms or medical concerns, and the system will analyze these inputs to provide possible causes, treatment options, and suggestions for further tests. The chatbot will be able to process a wide variety of health-related queries, offering information on:</w:t>
      </w:r>
      <w:r w:rsidDel="00000000" w:rsidR="00000000" w:rsidRPr="00000000">
        <w:rPr>
          <w:rtl w:val="0"/>
        </w:rPr>
      </w:r>
    </w:p>
    <w:p w:rsidR="00000000" w:rsidDel="00000000" w:rsidP="00000000" w:rsidRDefault="00000000" w:rsidRPr="00000000" w14:paraId="000000FB">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273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Process:</w:t>
      </w:r>
    </w:p>
    <w:p w:rsidR="00000000" w:rsidDel="00000000" w:rsidP="00000000" w:rsidRDefault="00000000" w:rsidRPr="00000000" w14:paraId="000000FD">
      <w:pPr>
        <w:numPr>
          <w:ilvl w:val="0"/>
          <w:numId w:val="17"/>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Raises a Query: The process begins with a user posing a question or query.</w:t>
      </w:r>
    </w:p>
    <w:p w:rsidR="00000000" w:rsidDel="00000000" w:rsidP="00000000" w:rsidRDefault="00000000" w:rsidRPr="00000000" w14:paraId="000000FE">
      <w:pPr>
        <w:numPr>
          <w:ilvl w:val="0"/>
          <w:numId w:val="1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Understanding: The query is processed to understand its intent and meaning. This likely involves natural language processing (NLP) techniques to extract keywords and identify the underlying topic.</w:t>
      </w:r>
    </w:p>
    <w:p w:rsidR="00000000" w:rsidDel="00000000" w:rsidP="00000000" w:rsidRDefault="00000000" w:rsidRPr="00000000" w14:paraId="000000FF">
      <w:pPr>
        <w:numPr>
          <w:ilvl w:val="0"/>
          <w:numId w:val="1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Embedding: The understood query is converted into a numerical representation or embedding. This embedding captures the semantic meaning of the query in a way that can be compared to other information.</w:t>
      </w:r>
    </w:p>
    <w:p w:rsidR="00000000" w:rsidDel="00000000" w:rsidP="00000000" w:rsidRDefault="00000000" w:rsidRPr="00000000" w14:paraId="00000100">
      <w:pPr>
        <w:numPr>
          <w:ilvl w:val="0"/>
          <w:numId w:val="1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Base Vector Store (ChromaDB): The query embedding is then compared to a knowledge base vector store, which is likely ChromaDB in this case. This store contains embeddings of various documents or information sources.</w:t>
      </w:r>
    </w:p>
    <w:p w:rsidR="00000000" w:rsidDel="00000000" w:rsidP="00000000" w:rsidRDefault="00000000" w:rsidRPr="00000000" w14:paraId="00000101">
      <w:pPr>
        <w:numPr>
          <w:ilvl w:val="0"/>
          <w:numId w:val="1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Similarity Search: The query embedding is compared to the embeddings in the knowledge base to find the most similar documents or information. This is often done using techniques like cosine similarity or other distance metrics.</w:t>
      </w:r>
    </w:p>
    <w:p w:rsidR="00000000" w:rsidDel="00000000" w:rsidP="00000000" w:rsidRDefault="00000000" w:rsidRPr="00000000" w14:paraId="00000102">
      <w:pPr>
        <w:numPr>
          <w:ilvl w:val="0"/>
          <w:numId w:val="1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Ranked Results: The most relevant documents or information are retrieved and ranked based on their similarity to the query.</w:t>
      </w:r>
    </w:p>
    <w:p w:rsidR="00000000" w:rsidDel="00000000" w:rsidP="00000000" w:rsidRDefault="00000000" w:rsidRPr="00000000" w14:paraId="00000103">
      <w:pPr>
        <w:numPr>
          <w:ilvl w:val="0"/>
          <w:numId w:val="1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Mistral LLM Model: The ranked results are then processed by the Mistral LLM Model. This model likely uses advanced language generation techniques to generate a comprehensive and informative response to the user's query.</w:t>
      </w:r>
    </w:p>
    <w:p w:rsidR="00000000" w:rsidDel="00000000" w:rsidP="00000000" w:rsidRDefault="00000000" w:rsidRPr="00000000" w14:paraId="00000104">
      <w:pPr>
        <w:numPr>
          <w:ilvl w:val="0"/>
          <w:numId w:val="17"/>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Response: The generated response is presented to the user.</w:t>
      </w:r>
    </w:p>
    <w:p w:rsidR="00000000" w:rsidDel="00000000" w:rsidP="00000000" w:rsidRDefault="00000000" w:rsidRPr="00000000" w14:paraId="000001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Components:</w:t>
      </w:r>
    </w:p>
    <w:p w:rsidR="00000000" w:rsidDel="00000000" w:rsidP="00000000" w:rsidRDefault="00000000" w:rsidRPr="00000000" w14:paraId="00000106">
      <w:pPr>
        <w:numPr>
          <w:ilvl w:val="0"/>
          <w:numId w:val="19"/>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Understanding: This step ensures that the model accurately understands the user's intent and can identify the relevant information.</w:t>
      </w:r>
    </w:p>
    <w:p w:rsidR="00000000" w:rsidDel="00000000" w:rsidP="00000000" w:rsidRDefault="00000000" w:rsidRPr="00000000" w14:paraId="00000107">
      <w:pPr>
        <w:numPr>
          <w:ilvl w:val="0"/>
          <w:numId w:val="19"/>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Embedding: Converting the query into a numerical representation allows for efficient comparison with the knowledge base.</w:t>
      </w:r>
    </w:p>
    <w:p w:rsidR="00000000" w:rsidDel="00000000" w:rsidP="00000000" w:rsidRDefault="00000000" w:rsidRPr="00000000" w14:paraId="00000108">
      <w:pPr>
        <w:numPr>
          <w:ilvl w:val="0"/>
          <w:numId w:val="19"/>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Base Vector Store (ChromaDB): This store acts as a repository of information and provides a way to efficiently search for relevant content.</w:t>
      </w:r>
    </w:p>
    <w:p w:rsidR="00000000" w:rsidDel="00000000" w:rsidP="00000000" w:rsidRDefault="00000000" w:rsidRPr="00000000" w14:paraId="00000109">
      <w:pPr>
        <w:numPr>
          <w:ilvl w:val="0"/>
          <w:numId w:val="19"/>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Mistral LLM Model: This is the core of the response generation process, responsible for crafting the final response.</w:t>
      </w:r>
    </w:p>
    <w:p w:rsidR="00000000" w:rsidDel="00000000" w:rsidP="00000000" w:rsidRDefault="00000000" w:rsidRPr="00000000" w14:paraId="000001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system aims to provide accurate and informative responses to user queries by leveraging the power of large language models and efficient information retrieval techniques.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749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Process:</w:t>
      </w:r>
    </w:p>
    <w:p w:rsidR="00000000" w:rsidDel="00000000" w:rsidP="00000000" w:rsidRDefault="00000000" w:rsidRPr="00000000" w14:paraId="0000010D">
      <w:pPr>
        <w:numPr>
          <w:ilvl w:val="0"/>
          <w:numId w:val="7"/>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Files (Medical Files): The process begins with a collection of PDF files that contain medical information.</w:t>
      </w:r>
    </w:p>
    <w:p w:rsidR="00000000" w:rsidDel="00000000" w:rsidP="00000000" w:rsidRDefault="00000000" w:rsidRPr="00000000" w14:paraId="0000010E">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Data/Content: The PDF files are processed to extract the relevant text content. This involves converting the PDF format into plain text, potentially removing any formatting or layout elements.</w:t>
      </w:r>
    </w:p>
    <w:p w:rsidR="00000000" w:rsidDel="00000000" w:rsidP="00000000" w:rsidRDefault="00000000" w:rsidRPr="00000000" w14:paraId="0000010F">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Chunks: The extracted text is broken down into smaller chunks or segments. This is likely done to improve the efficiency of the embedding process and to better capture the semantic meaning of the text.</w:t>
      </w:r>
    </w:p>
    <w:p w:rsidR="00000000" w:rsidDel="00000000" w:rsidP="00000000" w:rsidRDefault="00000000" w:rsidRPr="00000000" w14:paraId="00000110">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Embedding: Each text chunk is then converted into a numerical representation or embedding. This embedding captures the semantic meaning of the text chunk in a way that can be compared to other information.</w:t>
      </w:r>
    </w:p>
    <w:p w:rsidR="00000000" w:rsidDel="00000000" w:rsidP="00000000" w:rsidRDefault="00000000" w:rsidRPr="00000000" w14:paraId="00000111">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Semantic Index: The embeddings of all the text chunks are used to build a semantic index. This index is likely a data structure that allows for efficient searching and retrieval of information based on semantic similarity.</w:t>
      </w:r>
    </w:p>
    <w:p w:rsidR="00000000" w:rsidDel="00000000" w:rsidP="00000000" w:rsidRDefault="00000000" w:rsidRPr="00000000" w14:paraId="00000112">
      <w:pPr>
        <w:numPr>
          <w:ilvl w:val="0"/>
          <w:numId w:val="7"/>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Base (ChromaDB): The semantic index is stored in a knowledge base, which is likely ChromaDB in this case. ChromaDB is a vector database that is optimized for storing and searching embeddings.</w:t>
      </w:r>
    </w:p>
    <w:p w:rsidR="00000000" w:rsidDel="00000000" w:rsidP="00000000" w:rsidRDefault="00000000" w:rsidRPr="00000000" w14:paraId="000001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Components:</w:t>
      </w:r>
    </w:p>
    <w:p w:rsidR="00000000" w:rsidDel="00000000" w:rsidP="00000000" w:rsidRDefault="00000000" w:rsidRPr="00000000" w14:paraId="00000114">
      <w:pPr>
        <w:numPr>
          <w:ilvl w:val="0"/>
          <w:numId w:val="2"/>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Extraction: This step ensures that the relevant information from the PDF files is extracted and made available for further processing.</w:t>
      </w:r>
    </w:p>
    <w:p w:rsidR="00000000" w:rsidDel="00000000" w:rsidP="00000000" w:rsidRDefault="00000000" w:rsidRPr="00000000" w14:paraId="00000115">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Chunking: Breaking down the text into smaller chunks helps to capture the semantic meaning of the text and improves the efficiency of the embedding process.</w:t>
      </w:r>
    </w:p>
    <w:p w:rsidR="00000000" w:rsidDel="00000000" w:rsidP="00000000" w:rsidRDefault="00000000" w:rsidRPr="00000000" w14:paraId="00000116">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Embedding: Converting the text chunks into numerical representations allows for efficient comparison and retrieval of information.</w:t>
      </w:r>
    </w:p>
    <w:p w:rsidR="00000000" w:rsidDel="00000000" w:rsidP="00000000" w:rsidRDefault="00000000" w:rsidRPr="00000000" w14:paraId="00000117">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 Index: This index is the core of the process, allowing for efficient searching and retrieval of information based on semantic similarity.</w:t>
      </w:r>
    </w:p>
    <w:p w:rsidR="00000000" w:rsidDel="00000000" w:rsidP="00000000" w:rsidRDefault="00000000" w:rsidRPr="00000000" w14:paraId="00000118">
      <w:pPr>
        <w:numPr>
          <w:ilvl w:val="0"/>
          <w:numId w:val="2"/>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Base (ChromaDB): This database provides a way to store and manage the semantic index, enabling efficient querying and retrieval of information.</w:t>
      </w:r>
    </w:p>
    <w:p w:rsidR="00000000" w:rsidDel="00000000" w:rsidP="00000000" w:rsidRDefault="00000000" w:rsidRPr="00000000" w14:paraId="000001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system aims to create a searchable knowledge base of medical information from PDF files by leveraging the power of semantic indexing and vector databases.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UML diagrams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required UML diagrams.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the link below for more information on UML diagrams.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http://agilemodeling.com/essays/umlDiagrams.htm</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Work Planned for Next Semester</w:t>
      </w:r>
    </w:p>
    <w:p w:rsidR="00000000" w:rsidDel="00000000" w:rsidP="00000000" w:rsidRDefault="00000000" w:rsidRPr="00000000" w14:paraId="00000121">
      <w:pPr>
        <w:spacing w:after="0" w:line="276" w:lineRule="auto"/>
        <w:jc w:val="both"/>
        <w:rPr>
          <w:rFonts w:ascii="Times New Roman" w:cs="Times New Roman" w:eastAsia="Times New Roman" w:hAnsi="Times New Roman"/>
          <w:b w:val="1"/>
          <w:color w:val="0e0e0e"/>
          <w:sz w:val="23"/>
          <w:szCs w:val="23"/>
        </w:rPr>
      </w:pPr>
      <w:r w:rsidDel="00000000" w:rsidR="00000000" w:rsidRPr="00000000">
        <w:rPr>
          <w:rtl w:val="0"/>
        </w:rPr>
      </w:r>
    </w:p>
    <w:p w:rsidR="00000000" w:rsidDel="00000000" w:rsidP="00000000" w:rsidRDefault="00000000" w:rsidRPr="00000000" w14:paraId="00000122">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In the next semester, the team plans to make significant progress in developing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Key activities include:</w:t>
      </w:r>
    </w:p>
    <w:p w:rsidR="00000000" w:rsidDel="00000000" w:rsidP="00000000" w:rsidRDefault="00000000" w:rsidRPr="00000000" w14:paraId="00000123">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124">
      <w:pPr>
        <w:numPr>
          <w:ilvl w:val="0"/>
          <w:numId w:val="16"/>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Training the LLM Model from Scratch</w:t>
      </w:r>
      <w:r w:rsidDel="00000000" w:rsidR="00000000" w:rsidRPr="00000000">
        <w:rPr>
          <w:rFonts w:ascii="Times New Roman" w:cs="Times New Roman" w:eastAsia="Times New Roman" w:hAnsi="Times New Roman"/>
          <w:color w:val="0e0e0e"/>
          <w:sz w:val="24"/>
          <w:szCs w:val="24"/>
          <w:rtl w:val="0"/>
        </w:rPr>
        <w:t xml:space="preserve">: Rohan will lead the development and training of the </w:t>
      </w:r>
      <w:r w:rsidDel="00000000" w:rsidR="00000000" w:rsidRPr="00000000">
        <w:rPr>
          <w:rFonts w:ascii="Times New Roman" w:cs="Times New Roman" w:eastAsia="Times New Roman" w:hAnsi="Times New Roman"/>
          <w:b w:val="1"/>
          <w:color w:val="0e0e0e"/>
          <w:sz w:val="24"/>
          <w:szCs w:val="24"/>
          <w:rtl w:val="0"/>
        </w:rPr>
        <w:t xml:space="preserve">Large Language Model (LLM)</w:t>
      </w:r>
      <w:r w:rsidDel="00000000" w:rsidR="00000000" w:rsidRPr="00000000">
        <w:rPr>
          <w:rFonts w:ascii="Times New Roman" w:cs="Times New Roman" w:eastAsia="Times New Roman" w:hAnsi="Times New Roman"/>
          <w:color w:val="0e0e0e"/>
          <w:sz w:val="24"/>
          <w:szCs w:val="24"/>
          <w:rtl w:val="0"/>
        </w:rPr>
        <w:t xml:space="preserve"> using custom data tailored to antibiotic-related queries. This will enable the chatbot to better understand and generate more accurate responses to healthcare-related questions.</w:t>
      </w:r>
    </w:p>
    <w:p w:rsidR="00000000" w:rsidDel="00000000" w:rsidP="00000000" w:rsidRDefault="00000000" w:rsidRPr="00000000" w14:paraId="00000125">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126">
      <w:pPr>
        <w:numPr>
          <w:ilvl w:val="0"/>
          <w:numId w:val="16"/>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UI Development and Integration</w:t>
      </w:r>
      <w:r w:rsidDel="00000000" w:rsidR="00000000" w:rsidRPr="00000000">
        <w:rPr>
          <w:rFonts w:ascii="Times New Roman" w:cs="Times New Roman" w:eastAsia="Times New Roman" w:hAnsi="Times New Roman"/>
          <w:color w:val="0e0e0e"/>
          <w:sz w:val="24"/>
          <w:szCs w:val="24"/>
          <w:rtl w:val="0"/>
        </w:rPr>
        <w:t xml:space="preserve">: Nandini will focus on designing and developing the </w:t>
      </w:r>
      <w:r w:rsidDel="00000000" w:rsidR="00000000" w:rsidRPr="00000000">
        <w:rPr>
          <w:rFonts w:ascii="Times New Roman" w:cs="Times New Roman" w:eastAsia="Times New Roman" w:hAnsi="Times New Roman"/>
          <w:b w:val="1"/>
          <w:color w:val="0e0e0e"/>
          <w:sz w:val="24"/>
          <w:szCs w:val="24"/>
          <w:rtl w:val="0"/>
        </w:rPr>
        <w:t xml:space="preserve">user interface (UI)</w:t>
      </w:r>
      <w:r w:rsidDel="00000000" w:rsidR="00000000" w:rsidRPr="00000000">
        <w:rPr>
          <w:rFonts w:ascii="Times New Roman" w:cs="Times New Roman" w:eastAsia="Times New Roman" w:hAnsi="Times New Roman"/>
          <w:color w:val="0e0e0e"/>
          <w:sz w:val="24"/>
          <w:szCs w:val="24"/>
          <w:rtl w:val="0"/>
        </w:rPr>
        <w:t xml:space="preserve"> for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The UI will ensure that the chatbot is user-friendly, with an intuitive layout that allows both healthcare professionals and patients to easily interact with the system. Once developed, the UI will be seamlessly integrated with the backend, creating a fully functional and cohesive system.</w:t>
      </w:r>
    </w:p>
    <w:p w:rsidR="00000000" w:rsidDel="00000000" w:rsidP="00000000" w:rsidRDefault="00000000" w:rsidRPr="00000000" w14:paraId="00000127">
      <w:pPr>
        <w:spacing w:after="0" w:line="276"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128">
      <w:pPr>
        <w:numPr>
          <w:ilvl w:val="0"/>
          <w:numId w:val="16"/>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Data Gathering</w:t>
      </w:r>
      <w:r w:rsidDel="00000000" w:rsidR="00000000" w:rsidRPr="00000000">
        <w:rPr>
          <w:rFonts w:ascii="Times New Roman" w:cs="Times New Roman" w:eastAsia="Times New Roman" w:hAnsi="Times New Roman"/>
          <w:color w:val="0e0e0e"/>
          <w:sz w:val="24"/>
          <w:szCs w:val="24"/>
          <w:rtl w:val="0"/>
        </w:rPr>
        <w:t xml:space="preserve">: Rishab and Yash will work together to gather and preprocess the </w:t>
      </w:r>
      <w:r w:rsidDel="00000000" w:rsidR="00000000" w:rsidRPr="00000000">
        <w:rPr>
          <w:rFonts w:ascii="Times New Roman" w:cs="Times New Roman" w:eastAsia="Times New Roman" w:hAnsi="Times New Roman"/>
          <w:b w:val="1"/>
          <w:color w:val="0e0e0e"/>
          <w:sz w:val="24"/>
          <w:szCs w:val="24"/>
          <w:rtl w:val="0"/>
        </w:rPr>
        <w:t xml:space="preserve">custom data</w:t>
      </w:r>
      <w:r w:rsidDel="00000000" w:rsidR="00000000" w:rsidRPr="00000000">
        <w:rPr>
          <w:rFonts w:ascii="Times New Roman" w:cs="Times New Roman" w:eastAsia="Times New Roman" w:hAnsi="Times New Roman"/>
          <w:color w:val="0e0e0e"/>
          <w:sz w:val="24"/>
          <w:szCs w:val="24"/>
          <w:rtl w:val="0"/>
        </w:rPr>
        <w:t xml:space="preserve"> required to train the LLM. They will source up-to-date medical information, including antibiotic usage guidelines, dosages, side effects, and other relevant details to enhance the accuracy and comprehensiveness of the chatbot’s knowledge.</w:t>
      </w:r>
    </w:p>
    <w:p w:rsidR="00000000" w:rsidDel="00000000" w:rsidP="00000000" w:rsidRDefault="00000000" w:rsidRPr="00000000" w14:paraId="00000129">
      <w:pPr>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12A">
      <w:pPr>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These efforts will collectively contribute to the advancement of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moving it closer to a fully functional prototype that can assist healthcare professionals and patients in making informed decisions about antibiotics.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Conclusion/Summary</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w:t>
      </w:r>
      <w:r w:rsidDel="00000000" w:rsidR="00000000" w:rsidRPr="00000000">
        <w:rPr>
          <w:rFonts w:ascii="Times New Roman" w:cs="Times New Roman" w:eastAsia="Times New Roman" w:hAnsi="Times New Roman"/>
          <w:i w:val="1"/>
          <w:sz w:val="24"/>
          <w:szCs w:val="24"/>
          <w:rtl w:val="0"/>
        </w:rPr>
        <w:t xml:space="preserve">VitaChat</w:t>
      </w:r>
      <w:r w:rsidDel="00000000" w:rsidR="00000000" w:rsidRPr="00000000">
        <w:rPr>
          <w:rFonts w:ascii="Times New Roman" w:cs="Times New Roman" w:eastAsia="Times New Roman" w:hAnsi="Times New Roman"/>
          <w:sz w:val="24"/>
          <w:szCs w:val="24"/>
          <w:rtl w:val="0"/>
        </w:rPr>
        <w:t xml:space="preserve"> represents a significant step forward in the integration of AI and machine learning into healthcare. By combining advanced NLP techniques with a specialized knowledge base on antibiotics, the chatbot offers valuable assistance to both healthcare professionals and patients. It simplifies the process of obtaining antibiotic-related information, ensuring that users can make informed decisions regarding their health. The system’s user-friendly design, combined with its high accuracy in retrieving and presenting information, makes it a promising tool for improving healthcare accessibility. Future improvements will further enhance the system’s capabilities, allowing it to become an even more versatile and effective resource for the healthcare community.</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References</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0e0e"/>
          <w:sz w:val="24"/>
          <w:szCs w:val="24"/>
          <w:rtl w:val="0"/>
        </w:rPr>
        <w:t xml:space="preserve">Vaswani, A., Shazeer, N., Parmar, N., Uszkoreit, J., Jones, L., Gomez, A. K., Kaiser, Ł., Polosukhin, I., &amp; others. (2017). </w:t>
      </w:r>
      <w:r w:rsidDel="00000000" w:rsidR="00000000" w:rsidRPr="00000000">
        <w:rPr>
          <w:rFonts w:ascii="Times New Roman" w:cs="Times New Roman" w:eastAsia="Times New Roman" w:hAnsi="Times New Roman"/>
          <w:i w:val="1"/>
          <w:color w:val="0e0e0e"/>
          <w:sz w:val="24"/>
          <w:szCs w:val="24"/>
          <w:rtl w:val="0"/>
        </w:rPr>
        <w:t xml:space="preserve">Attention is all you need</w:t>
      </w:r>
      <w:r w:rsidDel="00000000" w:rsidR="00000000" w:rsidRPr="00000000">
        <w:rPr>
          <w:rFonts w:ascii="Times New Roman" w:cs="Times New Roman" w:eastAsia="Times New Roman" w:hAnsi="Times New Roman"/>
          <w:color w:val="0e0e0e"/>
          <w:sz w:val="24"/>
          <w:szCs w:val="24"/>
          <w:rtl w:val="0"/>
        </w:rPr>
        <w:t xml:space="preserve">. In Proceedings of Neural Information Processing Systems (NeurIPS 2017). 30, 5998-6008. </w:t>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https://doi.org/10.5555/3295222.3295344</w:t>
        </w:r>
      </w:hyperlink>
      <w:r w:rsidDel="00000000" w:rsidR="00000000" w:rsidRPr="00000000">
        <w:rPr>
          <w:rtl w:val="0"/>
        </w:rPr>
      </w:r>
    </w:p>
    <w:p w:rsidR="00000000" w:rsidDel="00000000" w:rsidP="00000000" w:rsidRDefault="00000000" w:rsidRPr="00000000" w14:paraId="00000133">
      <w:pPr>
        <w:numPr>
          <w:ilvl w:val="0"/>
          <w:numId w:val="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He, K., Zhang, X., Ren, S., &amp; Sun, J. (2016). Deep residual learning for image recognition. </w:t>
      </w:r>
      <w:r w:rsidDel="00000000" w:rsidR="00000000" w:rsidRPr="00000000">
        <w:rPr>
          <w:rFonts w:ascii="Times New Roman" w:cs="Times New Roman" w:eastAsia="Times New Roman" w:hAnsi="Times New Roman"/>
          <w:i w:val="1"/>
          <w:color w:val="0e0e0e"/>
          <w:sz w:val="24"/>
          <w:szCs w:val="24"/>
          <w:rtl w:val="0"/>
        </w:rPr>
        <w:t xml:space="preserve">Proceedings of the IEEE Conference on Computer Vision and Pattern Recognition (CVPR)</w:t>
      </w:r>
      <w:r w:rsidDel="00000000" w:rsidR="00000000" w:rsidRPr="00000000">
        <w:rPr>
          <w:rFonts w:ascii="Times New Roman" w:cs="Times New Roman" w:eastAsia="Times New Roman" w:hAnsi="Times New Roman"/>
          <w:color w:val="0e0e0e"/>
          <w:sz w:val="24"/>
          <w:szCs w:val="24"/>
          <w:rtl w:val="0"/>
        </w:rPr>
        <w:t xml:space="preserve">, 770-778. https://doi.org/10.1109/CVPR.2016.90</w:t>
      </w:r>
    </w:p>
    <w:p w:rsidR="00000000" w:rsidDel="00000000" w:rsidP="00000000" w:rsidRDefault="00000000" w:rsidRPr="00000000" w14:paraId="00000134">
      <w:pPr>
        <w:numPr>
          <w:ilvl w:val="0"/>
          <w:numId w:val="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Ba, J. L., Kiros, J. R., &amp; Hinton, G. E. (2016). Layer normalization. </w:t>
      </w:r>
      <w:r w:rsidDel="00000000" w:rsidR="00000000" w:rsidRPr="00000000">
        <w:rPr>
          <w:rFonts w:ascii="Times New Roman" w:cs="Times New Roman" w:eastAsia="Times New Roman" w:hAnsi="Times New Roman"/>
          <w:i w:val="1"/>
          <w:color w:val="0e0e0e"/>
          <w:sz w:val="24"/>
          <w:szCs w:val="24"/>
          <w:rtl w:val="0"/>
        </w:rPr>
        <w:t xml:space="preserve">arXiv preprint arXiv:1607.06450</w:t>
      </w:r>
      <w:r w:rsidDel="00000000" w:rsidR="00000000" w:rsidRPr="00000000">
        <w:rPr>
          <w:rFonts w:ascii="Times New Roman" w:cs="Times New Roman" w:eastAsia="Times New Roman" w:hAnsi="Times New Roman"/>
          <w:color w:val="0e0e0e"/>
          <w:sz w:val="24"/>
          <w:szCs w:val="24"/>
          <w:rtl w:val="0"/>
        </w:rPr>
        <w:t xml:space="preserve">. https://arxiv.org/abs/1607.06450</w:t>
      </w:r>
    </w:p>
    <w:p w:rsidR="00000000" w:rsidDel="00000000" w:rsidP="00000000" w:rsidRDefault="00000000" w:rsidRPr="00000000" w14:paraId="00000135">
      <w:pPr>
        <w:numPr>
          <w:ilvl w:val="0"/>
          <w:numId w:val="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Dettmers, T., Pagnoni, A., Holtzman, A., &amp; Zettlemoyer, L. (2023). QLoRA: Efficient finetuning of quantized LLMs. </w:t>
      </w:r>
      <w:r w:rsidDel="00000000" w:rsidR="00000000" w:rsidRPr="00000000">
        <w:rPr>
          <w:rFonts w:ascii="Times New Roman" w:cs="Times New Roman" w:eastAsia="Times New Roman" w:hAnsi="Times New Roman"/>
          <w:i w:val="1"/>
          <w:color w:val="0e0e0e"/>
          <w:sz w:val="24"/>
          <w:szCs w:val="24"/>
          <w:rtl w:val="0"/>
        </w:rPr>
        <w:t xml:space="preserve">Advances in Neural Information Processing Systems</w:t>
      </w:r>
      <w:r w:rsidDel="00000000" w:rsidR="00000000" w:rsidRPr="00000000">
        <w:rPr>
          <w:rFonts w:ascii="Times New Roman" w:cs="Times New Roman" w:eastAsia="Times New Roman" w:hAnsi="Times New Roman"/>
          <w:color w:val="0e0e0e"/>
          <w:sz w:val="24"/>
          <w:szCs w:val="24"/>
          <w:rtl w:val="0"/>
        </w:rPr>
        <w:t xml:space="preserve">, 36.</w:t>
      </w:r>
    </w:p>
    <w:p w:rsidR="00000000" w:rsidDel="00000000" w:rsidP="00000000" w:rsidRDefault="00000000" w:rsidRPr="00000000" w14:paraId="00000136">
      <w:pPr>
        <w:numPr>
          <w:ilvl w:val="0"/>
          <w:numId w:val="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Zhao, W. X., Zhou, K., Li, J., Tang, T., Wang, X., Hou, Y., Min, Y., Zhang, B., Zhang, J., Dong, Z., Du, Y., Yang, C., Chen, Y., Chen, Y., Chen, Z., Jiang, J., Ren, R., Li, Y., Tang, X., Liu, Z., Liu, P., Nie, J.-Y., &amp; Wen, J.-R. (2023). </w:t>
      </w:r>
      <w:r w:rsidDel="00000000" w:rsidR="00000000" w:rsidRPr="00000000">
        <w:rPr>
          <w:rFonts w:ascii="Times New Roman" w:cs="Times New Roman" w:eastAsia="Times New Roman" w:hAnsi="Times New Roman"/>
          <w:i w:val="1"/>
          <w:color w:val="0e0e0e"/>
          <w:sz w:val="24"/>
          <w:szCs w:val="24"/>
          <w:rtl w:val="0"/>
        </w:rPr>
        <w:t xml:space="preserve">A survey of large language models</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i w:val="1"/>
          <w:color w:val="0e0e0e"/>
          <w:sz w:val="24"/>
          <w:szCs w:val="24"/>
          <w:rtl w:val="0"/>
        </w:rPr>
        <w:t xml:space="preserve">arXiv</w:t>
      </w:r>
      <w:r w:rsidDel="00000000" w:rsidR="00000000" w:rsidRPr="00000000">
        <w:rPr>
          <w:rFonts w:ascii="Times New Roman" w:cs="Times New Roman" w:eastAsia="Times New Roman" w:hAnsi="Times New Roman"/>
          <w:color w:val="0e0e0e"/>
          <w:sz w:val="24"/>
          <w:szCs w:val="24"/>
          <w:rtl w:val="0"/>
        </w:rPr>
        <w:t xml:space="preserve">. https://arxiv.org/abs/2303.18223 </w:t>
      </w:r>
    </w:p>
    <w:p w:rsidR="00000000" w:rsidDel="00000000" w:rsidP="00000000" w:rsidRDefault="00000000" w:rsidRPr="00000000" w14:paraId="00000137">
      <w:pPr>
        <w:numPr>
          <w:ilvl w:val="0"/>
          <w:numId w:val="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Zhu, W., Liu, H., Dong, Q., Xu, J., Huang, S., Kong, L., Chen, J., &amp; Li, L. (2024). </w:t>
      </w:r>
      <w:r w:rsidDel="00000000" w:rsidR="00000000" w:rsidRPr="00000000">
        <w:rPr>
          <w:rFonts w:ascii="Times New Roman" w:cs="Times New Roman" w:eastAsia="Times New Roman" w:hAnsi="Times New Roman"/>
          <w:i w:val="1"/>
          <w:color w:val="0e0e0e"/>
          <w:sz w:val="24"/>
          <w:szCs w:val="24"/>
          <w:rtl w:val="0"/>
        </w:rPr>
        <w:t xml:space="preserve">Multilingual machine translation with large language models: Empirical results and analysis</w:t>
      </w:r>
      <w:r w:rsidDel="00000000" w:rsidR="00000000" w:rsidRPr="00000000">
        <w:rPr>
          <w:rFonts w:ascii="Times New Roman" w:cs="Times New Roman" w:eastAsia="Times New Roman" w:hAnsi="Times New Roman"/>
          <w:color w:val="0e0e0e"/>
          <w:sz w:val="24"/>
          <w:szCs w:val="24"/>
          <w:rtl w:val="0"/>
        </w:rPr>
        <w:t xml:space="preserve">. In </w:t>
      </w:r>
      <w:r w:rsidDel="00000000" w:rsidR="00000000" w:rsidRPr="00000000">
        <w:rPr>
          <w:rFonts w:ascii="Times New Roman" w:cs="Times New Roman" w:eastAsia="Times New Roman" w:hAnsi="Times New Roman"/>
          <w:i w:val="1"/>
          <w:color w:val="0e0e0e"/>
          <w:sz w:val="24"/>
          <w:szCs w:val="24"/>
          <w:rtl w:val="0"/>
        </w:rPr>
        <w:t xml:space="preserve">Findings of the Association for Computational Linguistics: NAACL 2024</w:t>
      </w:r>
      <w:r w:rsidDel="00000000" w:rsidR="00000000" w:rsidRPr="00000000">
        <w:rPr>
          <w:rFonts w:ascii="Times New Roman" w:cs="Times New Roman" w:eastAsia="Times New Roman" w:hAnsi="Times New Roman"/>
          <w:color w:val="0e0e0e"/>
          <w:sz w:val="24"/>
          <w:szCs w:val="24"/>
          <w:rtl w:val="0"/>
        </w:rPr>
        <w:t xml:space="preserve">. Association for Computational Linguistics. https://doi.org/10.18653/v1/2024.naacl-main.217</w:t>
      </w:r>
    </w:p>
    <w:p w:rsidR="00000000" w:rsidDel="00000000" w:rsidP="00000000" w:rsidRDefault="00000000" w:rsidRPr="00000000" w14:paraId="00000138">
      <w:pPr>
        <w:numPr>
          <w:ilvl w:val="0"/>
          <w:numId w:val="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Babu, A., &amp; Boddu, S. B. (2024). BERT-based medical chatbot: Enhancing healthcare communication through natural language understanding. </w:t>
      </w:r>
      <w:r w:rsidDel="00000000" w:rsidR="00000000" w:rsidRPr="00000000">
        <w:rPr>
          <w:rFonts w:ascii="Times New Roman" w:cs="Times New Roman" w:eastAsia="Times New Roman" w:hAnsi="Times New Roman"/>
          <w:i w:val="1"/>
          <w:color w:val="0e0e0e"/>
          <w:sz w:val="24"/>
          <w:szCs w:val="24"/>
          <w:rtl w:val="0"/>
        </w:rPr>
        <w:t xml:space="preserve">Exploratory Research in Clinical and Social Pharmacy, 13</w:t>
      </w:r>
      <w:r w:rsidDel="00000000" w:rsidR="00000000" w:rsidRPr="00000000">
        <w:rPr>
          <w:rFonts w:ascii="Times New Roman" w:cs="Times New Roman" w:eastAsia="Times New Roman" w:hAnsi="Times New Roman"/>
          <w:color w:val="0e0e0e"/>
          <w:sz w:val="24"/>
          <w:szCs w:val="24"/>
          <w:rtl w:val="0"/>
        </w:rPr>
        <w:t xml:space="preserve">, 100419. https://doi.org/10.1016/j.erhcp.2024.100419</w:t>
      </w:r>
    </w:p>
    <w:p w:rsidR="00000000" w:rsidDel="00000000" w:rsidP="00000000" w:rsidRDefault="00000000" w:rsidRPr="00000000" w14:paraId="00000139">
      <w:pPr>
        <w:numPr>
          <w:ilvl w:val="0"/>
          <w:numId w:val="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Sharma, A., &amp; Tiwari, R. (2020). Medical chatbot techniques: A review. In </w:t>
      </w:r>
      <w:r w:rsidDel="00000000" w:rsidR="00000000" w:rsidRPr="00000000">
        <w:rPr>
          <w:rFonts w:ascii="Times New Roman" w:cs="Times New Roman" w:eastAsia="Times New Roman" w:hAnsi="Times New Roman"/>
          <w:i w:val="1"/>
          <w:color w:val="0e0e0e"/>
          <w:sz w:val="24"/>
          <w:szCs w:val="24"/>
          <w:rtl w:val="0"/>
        </w:rPr>
        <w:t xml:space="preserve">Software Engineering Perspectives in Intelligent Systems</w:t>
      </w:r>
      <w:r w:rsidDel="00000000" w:rsidR="00000000" w:rsidRPr="00000000">
        <w:rPr>
          <w:rFonts w:ascii="Times New Roman" w:cs="Times New Roman" w:eastAsia="Times New Roman" w:hAnsi="Times New Roman"/>
          <w:color w:val="0e0e0e"/>
          <w:sz w:val="24"/>
          <w:szCs w:val="24"/>
          <w:rtl w:val="0"/>
        </w:rPr>
        <w:t xml:space="preserve"> (pp. 357-373). Springer. </w:t>
      </w:r>
      <w:hyperlink r:id="rId13">
        <w:r w:rsidDel="00000000" w:rsidR="00000000" w:rsidRPr="00000000">
          <w:rPr>
            <w:rFonts w:ascii="Times New Roman" w:cs="Times New Roman" w:eastAsia="Times New Roman" w:hAnsi="Times New Roman"/>
            <w:color w:val="1155cc"/>
            <w:sz w:val="24"/>
            <w:szCs w:val="24"/>
            <w:u w:val="single"/>
            <w:rtl w:val="0"/>
          </w:rPr>
          <w:t xml:space="preserve">https://doi.org/10.1007/978-3-030-63322-6_28</w:t>
        </w:r>
      </w:hyperlink>
      <w:r w:rsidDel="00000000" w:rsidR="00000000" w:rsidRPr="00000000">
        <w:rPr>
          <w:rtl w:val="0"/>
        </w:rPr>
      </w:r>
    </w:p>
    <w:p w:rsidR="00000000" w:rsidDel="00000000" w:rsidP="00000000" w:rsidRDefault="00000000" w:rsidRPr="00000000" w14:paraId="0000013A">
      <w:pPr>
        <w:numPr>
          <w:ilvl w:val="0"/>
          <w:numId w:val="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Liu, H. H. (2021). Antibiotics and infectious diseases. </w:t>
      </w:r>
      <w:r w:rsidDel="00000000" w:rsidR="00000000" w:rsidRPr="00000000">
        <w:rPr>
          <w:rFonts w:ascii="Times New Roman" w:cs="Times New Roman" w:eastAsia="Times New Roman" w:hAnsi="Times New Roman"/>
          <w:i w:val="1"/>
          <w:color w:val="0e0e0e"/>
          <w:sz w:val="24"/>
          <w:szCs w:val="24"/>
          <w:rtl w:val="0"/>
        </w:rPr>
        <w:t xml:space="preserve">Primary Care: Clinics in Office Practice, 48</w:t>
      </w:r>
      <w:r w:rsidDel="00000000" w:rsidR="00000000" w:rsidRPr="00000000">
        <w:rPr>
          <w:rFonts w:ascii="Times New Roman" w:cs="Times New Roman" w:eastAsia="Times New Roman" w:hAnsi="Times New Roman"/>
          <w:color w:val="0e0e0e"/>
          <w:sz w:val="24"/>
          <w:szCs w:val="24"/>
          <w:rtl w:val="0"/>
        </w:rPr>
        <w:t xml:space="preserve">(1), 1-10. https://doi.org/10.1016/j.pop.2020.09.003</w:t>
      </w:r>
    </w:p>
    <w:p w:rsidR="00000000" w:rsidDel="00000000" w:rsidP="00000000" w:rsidRDefault="00000000" w:rsidRPr="00000000" w14:paraId="0000013B">
      <w:pPr>
        <w:numPr>
          <w:ilvl w:val="0"/>
          <w:numId w:val="1"/>
        </w:numPr>
        <w:spacing w:after="0" w:line="276" w:lineRule="auto"/>
        <w:ind w:left="720" w:hanging="360"/>
        <w:jc w:val="both"/>
        <w:rPr>
          <w:rFonts w:ascii="Times New Roman" w:cs="Times New Roman" w:eastAsia="Times New Roman" w:hAnsi="Times New Roman"/>
          <w:color w:val="0e0e0e"/>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https://cdn.who.int/media/docs/default-source/essential-medicines/eml-antibiotic-book-draft.pdf</w:t>
        </w:r>
      </w:hyperlink>
      <w:r w:rsidDel="00000000" w:rsidR="00000000" w:rsidRPr="00000000">
        <w:rPr>
          <w:rtl w:val="0"/>
        </w:rPr>
      </w:r>
    </w:p>
    <w:p w:rsidR="00000000" w:rsidDel="00000000" w:rsidP="00000000" w:rsidRDefault="00000000" w:rsidRPr="00000000" w14:paraId="0000013C">
      <w:pPr>
        <w:numPr>
          <w:ilvl w:val="0"/>
          <w:numId w:val="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https://www.chem.uzh.ch/zerbe/MedChem/MedChem9_Antibac.pdf</w:t>
      </w:r>
    </w:p>
    <w:p w:rsidR="00000000" w:rsidDel="00000000" w:rsidP="00000000" w:rsidRDefault="00000000" w:rsidRPr="00000000" w14:paraId="0000013D">
      <w:pPr>
        <w:jc w:val="both"/>
        <w:rPr>
          <w:rFonts w:ascii="Times New Roman" w:cs="Times New Roman" w:eastAsia="Times New Roman" w:hAnsi="Times New Roman"/>
          <w:color w:val="0e0e0e"/>
          <w:sz w:val="24"/>
          <w:szCs w:val="24"/>
        </w:rPr>
      </w:pP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IDFont+F3"/>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A3182"/>
    <w:rPr>
      <w:rFonts w:ascii="Calibri" w:cs="Times New Roman" w:eastAsia="Calibri" w:hAnsi="Calibri"/>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DA3182"/>
    <w:pPr>
      <w:spacing w:after="0" w:line="240" w:lineRule="auto"/>
    </w:pPr>
    <w:rPr>
      <w:rFonts w:ascii="Times New Roman" w:eastAsia="Times New Roman" w:hAnsi="Times New Roman"/>
      <w:b w:val="1"/>
      <w:bCs w:val="1"/>
      <w:sz w:val="24"/>
      <w:szCs w:val="24"/>
    </w:rPr>
  </w:style>
  <w:style w:type="character" w:styleId="BodyTextChar" w:customStyle="1">
    <w:name w:val="Body Text Char"/>
    <w:basedOn w:val="DefaultParagraphFont"/>
    <w:link w:val="BodyText"/>
    <w:rsid w:val="00DA3182"/>
    <w:rPr>
      <w:rFonts w:ascii="Times New Roman" w:cs="Times New Roman" w:eastAsia="Times New Roman" w:hAnsi="Times New Roman"/>
      <w:b w:val="1"/>
      <w:bCs w:val="1"/>
      <w:sz w:val="24"/>
      <w:szCs w:val="24"/>
    </w:rPr>
  </w:style>
  <w:style w:type="paragraph" w:styleId="BodyTextFirstIndent">
    <w:name w:val="Body Text First Indent"/>
    <w:basedOn w:val="BodyText"/>
    <w:link w:val="BodyTextFirstIndentChar"/>
    <w:rsid w:val="00DA3182"/>
    <w:pPr>
      <w:spacing w:after="120"/>
      <w:ind w:firstLine="210"/>
    </w:pPr>
    <w:rPr>
      <w:b w:val="0"/>
      <w:bCs w:val="0"/>
    </w:rPr>
  </w:style>
  <w:style w:type="character" w:styleId="BodyTextFirstIndentChar" w:customStyle="1">
    <w:name w:val="Body Text First Indent Char"/>
    <w:basedOn w:val="BodyTextChar"/>
    <w:link w:val="BodyTextFirstIndent"/>
    <w:rsid w:val="00DA3182"/>
    <w:rPr>
      <w:rFonts w:ascii="Times New Roman" w:cs="Times New Roman" w:eastAsia="Times New Roman" w:hAnsi="Times New Roman"/>
      <w:b w:val="1"/>
      <w:bCs w:val="1"/>
      <w:sz w:val="24"/>
      <w:szCs w:val="24"/>
    </w:rPr>
  </w:style>
  <w:style w:type="paragraph" w:styleId="NoSpacing">
    <w:name w:val="No Spacing"/>
    <w:qFormat w:val="1"/>
    <w:rsid w:val="00DA3182"/>
    <w:pPr>
      <w:spacing w:after="0" w:line="240" w:lineRule="auto"/>
    </w:pPr>
    <w:rPr>
      <w:rFonts w:ascii="Calibri" w:cs="Times New Roman" w:eastAsia="Calibri" w:hAnsi="Calibri"/>
    </w:rPr>
  </w:style>
  <w:style w:type="paragraph" w:styleId="BodyTextIndent2">
    <w:name w:val="Body Text Indent 2"/>
    <w:basedOn w:val="Normal"/>
    <w:link w:val="BodyTextIndent2Char"/>
    <w:rsid w:val="00DA3182"/>
    <w:pPr>
      <w:spacing w:after="120" w:line="480" w:lineRule="auto"/>
      <w:ind w:left="360"/>
    </w:pPr>
  </w:style>
  <w:style w:type="character" w:styleId="BodyTextIndent2Char" w:customStyle="1">
    <w:name w:val="Body Text Indent 2 Char"/>
    <w:basedOn w:val="DefaultParagraphFont"/>
    <w:link w:val="BodyTextIndent2"/>
    <w:rsid w:val="00DA3182"/>
    <w:rPr>
      <w:rFonts w:ascii="Calibri" w:cs="Times New Roman" w:eastAsia="Calibri" w:hAnsi="Calibri"/>
    </w:rPr>
  </w:style>
  <w:style w:type="table" w:styleId="TableGrid">
    <w:name w:val="Table Grid"/>
    <w:basedOn w:val="TableNormal"/>
    <w:uiPriority w:val="59"/>
    <w:rsid w:val="00DA3182"/>
    <w:pPr>
      <w:spacing w:after="0" w:line="240" w:lineRule="auto"/>
    </w:pPr>
    <w:rPr>
      <w:rFonts w:ascii="Calibri" w:cs="Times New Roman" w:eastAsia="Calibri" w:hAnsi="Calibri"/>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DA3182"/>
    <w:rPr>
      <w:color w:val="0000ff" w:themeColor="hyperlink"/>
      <w:u w:val="single"/>
    </w:rPr>
  </w:style>
  <w:style w:type="paragraph" w:styleId="BalloonText">
    <w:name w:val="Balloon Text"/>
    <w:basedOn w:val="Normal"/>
    <w:link w:val="BalloonTextChar"/>
    <w:uiPriority w:val="99"/>
    <w:semiHidden w:val="1"/>
    <w:unhideWhenUsed w:val="1"/>
    <w:rsid w:val="00DA318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A3182"/>
    <w:rPr>
      <w:rFonts w:ascii="Tahoma" w:cs="Tahoma" w:eastAsia="Calibri" w:hAnsi="Tahoma"/>
      <w:sz w:val="16"/>
      <w:szCs w:val="16"/>
    </w:rPr>
  </w:style>
  <w:style w:type="character" w:styleId="fontstyle01" w:customStyle="1">
    <w:name w:val="fontstyle01"/>
    <w:basedOn w:val="DefaultParagraphFont"/>
    <w:rsid w:val="001F13F1"/>
    <w:rPr>
      <w:rFonts w:ascii="CIDFont+F3" w:hAnsi="CIDFont+F3" w:hint="default"/>
      <w:b w:val="1"/>
      <w:bCs w:val="1"/>
      <w:i w:val="0"/>
      <w:iCs w:val="0"/>
      <w:color w:val="000000"/>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gilemodeling.com/essays/umlDiagrams.htm" TargetMode="External"/><Relationship Id="rId10" Type="http://schemas.openxmlformats.org/officeDocument/2006/relationships/image" Target="media/image4.png"/><Relationship Id="rId13" Type="http://schemas.openxmlformats.org/officeDocument/2006/relationships/hyperlink" Target="https://doi.org/10.1007/978-3-030-63322-6_28" TargetMode="External"/><Relationship Id="rId12" Type="http://schemas.openxmlformats.org/officeDocument/2006/relationships/hyperlink" Target="https://doi.org/10.5555/3295222.32953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cdn.who.int/media/docs/default-source/essential-medicines/eml-antibiotic-book-draft.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dYheNmMnsqLjU3Cms/PY0s8bXg==">CgMxLjAyCGguZ2pkZ3hzOAByITFsOFFWZUJ1ZUhBMEhwVlhzSzlVOE8zUTNPZ1ZDdXdiMQ==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2024-11-07T15:46:00Z</dcterms:created>
  <dc:creator>admin</dc:creator>
</cp:coreProperties>
</file>