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918960" cy="9271635"/>
                <wp:effectExtent b="0" l="0" r="0" t="0"/>
                <wp:wrapNone/>
                <wp:docPr id="120" name=""/>
                <a:graphic>
                  <a:graphicData uri="http://schemas.microsoft.com/office/word/2010/wordprocessingGroup">
                    <wpg:wgp>
                      <wpg:cNvGrpSpPr/>
                      <wpg:grpSpPr>
                        <a:xfrm>
                          <a:off x="1886500" y="0"/>
                          <a:ext cx="6918960" cy="9271635"/>
                          <a:chOff x="1886500" y="0"/>
                          <a:chExt cx="6919000" cy="7560000"/>
                        </a:xfrm>
                      </wpg:grpSpPr>
                      <wpg:grpSp>
                        <wpg:cNvGrpSpPr/>
                        <wpg:grpSpPr>
                          <a:xfrm>
                            <a:off x="1886520" y="0"/>
                            <a:ext cx="6918960" cy="7560000"/>
                            <a:chOff x="0" y="0"/>
                            <a:chExt cx="6918960" cy="9271635"/>
                          </a:xfrm>
                        </wpg:grpSpPr>
                        <wps:wsp>
                          <wps:cNvSpPr/>
                          <wps:cNvPr id="3" name="Shape 3"/>
                          <wps:spPr>
                            <a:xfrm>
                              <a:off x="0" y="0"/>
                              <a:ext cx="6918950" cy="9271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7315200"/>
                              <a:ext cx="6858000" cy="14318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7360920"/>
                              <a:ext cx="6858000" cy="1910715"/>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32"/>
                                    <w:vertAlign w:val="baseline"/>
                                  </w:rPr>
                                  <w:t xml:space="preserve">Group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32"/>
                                    <w:vertAlign w:val="baseline"/>
                                  </w:rPr>
                                </w:r>
                                <w:r w:rsidDel="00000000" w:rsidR="00000000" w:rsidRPr="00000000">
                                  <w:rPr>
                                    <w:rFonts w:ascii="Arial" w:cs="Arial" w:eastAsia="Arial" w:hAnsi="Arial"/>
                                    <w:b w:val="0"/>
                                    <w:i w:val="0"/>
                                    <w:smallCaps w:val="1"/>
                                    <w:strike w:val="0"/>
                                    <w:color w:val="ffffff"/>
                                    <w:sz w:val="28"/>
                                    <w:vertAlign w:val="baseline"/>
                                  </w:rPr>
                                  <w:t xml:space="preserve">SIMRAN UPRETI 22020844029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ffffff"/>
                                    <w:sz w:val="28"/>
                                    <w:vertAlign w:val="baseline"/>
                                  </w:rPr>
                                </w:r>
                                <w:r w:rsidDel="00000000" w:rsidR="00000000" w:rsidRPr="00000000">
                                  <w:rPr>
                                    <w:rFonts w:ascii="Arial" w:cs="Arial" w:eastAsia="Arial" w:hAnsi="Arial"/>
                                    <w:b w:val="0"/>
                                    <w:i w:val="0"/>
                                    <w:smallCaps w:val="1"/>
                                    <w:strike w:val="0"/>
                                    <w:color w:val="ffffff"/>
                                    <w:sz w:val="28"/>
                                    <w:vertAlign w:val="baseline"/>
                                  </w:rPr>
                                  <w:t xml:space="preserve">PRAMOD GAUTAM 22020844011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ffffff"/>
                                    <w:sz w:val="28"/>
                                    <w:vertAlign w:val="baseline"/>
                                  </w:rPr>
                                </w:r>
                                <w:r w:rsidDel="00000000" w:rsidR="00000000" w:rsidRPr="00000000">
                                  <w:rPr>
                                    <w:rFonts w:ascii="Arial" w:cs="Arial" w:eastAsia="Arial" w:hAnsi="Arial"/>
                                    <w:b w:val="0"/>
                                    <w:i w:val="0"/>
                                    <w:smallCaps w:val="1"/>
                                    <w:strike w:val="0"/>
                                    <w:color w:val="ffffff"/>
                                    <w:sz w:val="28"/>
                                    <w:vertAlign w:val="baseline"/>
                                  </w:rPr>
                                  <w:t xml:space="preserve">ARNAB DEKA 22020844004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ffffff"/>
                                    <w:sz w:val="28"/>
                                    <w:vertAlign w:val="baseline"/>
                                  </w:rPr>
                                </w:r>
                                <w:r w:rsidDel="00000000" w:rsidR="00000000" w:rsidRPr="00000000">
                                  <w:rPr>
                                    <w:rFonts w:ascii="Arial" w:cs="Arial" w:eastAsia="Arial" w:hAnsi="Arial"/>
                                    <w:b w:val="0"/>
                                    <w:i w:val="0"/>
                                    <w:smallCaps w:val="1"/>
                                    <w:strike w:val="0"/>
                                    <w:color w:val="ffffff"/>
                                    <w:sz w:val="28"/>
                                    <w:vertAlign w:val="baseline"/>
                                  </w:rPr>
                                  <w:t xml:space="preserve">PRASHANT SRIVASTAVA 22020844025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ffffff"/>
                                    <w:sz w:val="28"/>
                                    <w:vertAlign w:val="baseline"/>
                                  </w:rPr>
                                </w:r>
                                <w:r w:rsidDel="00000000" w:rsidR="00000000" w:rsidRPr="00000000">
                                  <w:rPr>
                                    <w:rFonts w:ascii="Arial" w:cs="Arial" w:eastAsia="Arial" w:hAnsi="Arial"/>
                                    <w:b w:val="0"/>
                                    <w:i w:val="0"/>
                                    <w:smallCaps w:val="1"/>
                                    <w:strike w:val="0"/>
                                    <w:color w:val="ffffff"/>
                                    <w:sz w:val="28"/>
                                    <w:vertAlign w:val="baseline"/>
                                  </w:rPr>
                                  <w:t xml:space="preserve">ROHAN PATGIRI 22020844026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ffffff"/>
                                    <w:sz w:val="28"/>
                                    <w:vertAlign w:val="baseline"/>
                                  </w:rPr>
                                </w:r>
                                <w:r w:rsidDel="00000000" w:rsidR="00000000" w:rsidRPr="00000000">
                                  <w:rPr>
                                    <w:rFonts w:ascii="Arial" w:cs="Arial" w:eastAsia="Arial" w:hAnsi="Arial"/>
                                    <w:b w:val="0"/>
                                    <w:i w:val="0"/>
                                    <w:smallCaps w:val="1"/>
                                    <w:strike w:val="0"/>
                                    <w:color w:val="ffffff"/>
                                    <w:sz w:val="28"/>
                                    <w:vertAlign w:val="baseline"/>
                                  </w:rPr>
                                  <w:t xml:space="preserve">KANDARP VYAS 22020844033</w:t>
                                </w:r>
                              </w:p>
                            </w:txbxContent>
                          </wps:txbx>
                          <wps:bodyPr anchorCtr="0" anchor="b" bIns="457200" lIns="457200" spcFirstLastPara="1" rIns="457200" wrap="square" tIns="182875">
                            <a:noAutofit/>
                          </wps:bodyPr>
                        </wps:wsp>
                        <wps:wsp>
                          <wps:cNvSpPr/>
                          <wps:cNvPr id="6" name="Shape 6"/>
                          <wps:spPr>
                            <a:xfrm>
                              <a:off x="0" y="0"/>
                              <a:ext cx="6918960" cy="731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110"/>
                                    <w:vertAlign w:val="baseline"/>
                                  </w:rPr>
                                  <w:t xml:space="preserve">SHELL OIL COMPANY</w:t>
                                </w:r>
                              </w:p>
                              <w:p w:rsidR="00000000" w:rsidDel="00000000" w:rsidP="00000000" w:rsidRDefault="00000000" w:rsidRPr="00000000">
                                <w:pPr>
                                  <w:spacing w:after="0" w:before="24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108"/>
                                    <w:vertAlign w:val="baseline"/>
                                  </w:rPr>
                                </w:r>
                                <w:r w:rsidDel="00000000" w:rsidR="00000000" w:rsidRPr="00000000">
                                  <w:rPr>
                                    <w:rFonts w:ascii="Arial" w:cs="Arial" w:eastAsia="Arial" w:hAnsi="Arial"/>
                                    <w:b w:val="1"/>
                                    <w:i w:val="0"/>
                                    <w:smallCaps w:val="0"/>
                                    <w:strike w:val="0"/>
                                    <w:color w:val="000000"/>
                                    <w:sz w:val="44"/>
                                    <w:vertAlign w:val="baseline"/>
                                  </w:rPr>
                                  <w:t xml:space="preserve">Analyzing the Evolution of CSR/ESG Disclosures in Corporate Reporting</w:t>
                                </w:r>
                              </w:p>
                            </w:txbxContent>
                          </wps:txbx>
                          <wps:bodyPr anchorCtr="0" anchor="ctr" bIns="457200" lIns="457200" spcFirstLastPara="1" rIns="457200" wrap="square" tIns="457200">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918960" cy="9271635"/>
                <wp:effectExtent b="0" l="0" r="0" t="0"/>
                <wp:wrapNone/>
                <wp:docPr id="120"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918960" cy="927163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jc w:val="center"/>
        <w:rPr>
          <w:b w:val="1"/>
          <w:sz w:val="72"/>
          <w:szCs w:val="72"/>
        </w:rPr>
      </w:pPr>
      <w:r w:rsidDel="00000000" w:rsidR="00000000" w:rsidRPr="00000000">
        <w:rPr>
          <w:b w:val="1"/>
          <w:sz w:val="72"/>
          <w:szCs w:val="72"/>
          <w:rtl w:val="0"/>
        </w:rPr>
        <w:t xml:space="preserve">TABLE OF CONTENT</w:t>
      </w:r>
    </w:p>
    <w:p w:rsidR="00000000" w:rsidDel="00000000" w:rsidP="00000000" w:rsidRDefault="00000000" w:rsidRPr="00000000" w14:paraId="00000004">
      <w:pP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6804"/>
        <w:gridCol w:w="1083"/>
        <w:tblGridChange w:id="0">
          <w:tblGrid>
            <w:gridCol w:w="1129"/>
            <w:gridCol w:w="6804"/>
            <w:gridCol w:w="1083"/>
          </w:tblGrid>
        </w:tblGridChange>
      </w:tblGrid>
      <w:tr>
        <w:trPr>
          <w:cantSplit w:val="0"/>
          <w:tblHeader w:val="0"/>
        </w:trPr>
        <w:tc>
          <w:tcPr/>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S. No.</w:t>
            </w:r>
          </w:p>
        </w:tc>
        <w:tc>
          <w:tcPr/>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Topic</w:t>
            </w:r>
          </w:p>
        </w:tc>
        <w:tc>
          <w:tcPr/>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Pg. No.</w:t>
            </w:r>
          </w:p>
        </w:tc>
      </w:tr>
      <w:tr>
        <w:trPr>
          <w:cantSplit w:val="0"/>
          <w:tblHeader w:val="0"/>
        </w:trPr>
        <w:tc>
          <w:tcPr/>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09">
            <w:pPr>
              <w:rPr>
                <w:sz w:val="28"/>
                <w:szCs w:val="28"/>
              </w:rPr>
            </w:pPr>
            <w:r w:rsidDel="00000000" w:rsidR="00000000" w:rsidRPr="00000000">
              <w:rPr>
                <w:sz w:val="28"/>
                <w:szCs w:val="28"/>
                <w:rtl w:val="0"/>
              </w:rPr>
              <w:t xml:space="preserve">Objective</w:t>
            </w:r>
          </w:p>
        </w:tc>
        <w:tc>
          <w:tcPr/>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2</w:t>
            </w:r>
          </w:p>
        </w:tc>
      </w:tr>
      <w:tr>
        <w:trPr>
          <w:cantSplit w:val="0"/>
          <w:tblHeader w:val="0"/>
        </w:trPr>
        <w:tc>
          <w:tcPr/>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0C">
            <w:pPr>
              <w:rPr>
                <w:sz w:val="28"/>
                <w:szCs w:val="28"/>
              </w:rPr>
            </w:pPr>
            <w:r w:rsidDel="00000000" w:rsidR="00000000" w:rsidRPr="00000000">
              <w:rPr>
                <w:sz w:val="28"/>
                <w:szCs w:val="28"/>
                <w:rtl w:val="0"/>
              </w:rPr>
              <w:t xml:space="preserve">Introduction</w:t>
            </w:r>
          </w:p>
        </w:tc>
        <w:tc>
          <w:tcPr/>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3</w:t>
            </w:r>
          </w:p>
        </w:tc>
      </w:tr>
      <w:tr>
        <w:trPr>
          <w:cantSplit w:val="0"/>
          <w:tblHeader w:val="0"/>
        </w:trPr>
        <w:tc>
          <w:tcPr/>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0F">
            <w:pPr>
              <w:rPr>
                <w:sz w:val="28"/>
                <w:szCs w:val="28"/>
              </w:rPr>
            </w:pPr>
            <w:r w:rsidDel="00000000" w:rsidR="00000000" w:rsidRPr="00000000">
              <w:rPr>
                <w:sz w:val="28"/>
                <w:szCs w:val="28"/>
                <w:rtl w:val="0"/>
              </w:rPr>
              <w:t xml:space="preserve">Methodology</w:t>
            </w:r>
          </w:p>
        </w:tc>
        <w:tc>
          <w:tcPr/>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5</w:t>
            </w:r>
          </w:p>
        </w:tc>
      </w:tr>
      <w:tr>
        <w:trPr>
          <w:cantSplit w:val="0"/>
          <w:tblHeader w:val="0"/>
        </w:trPr>
        <w:tc>
          <w:tcPr/>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2">
            <w:pPr>
              <w:rPr>
                <w:sz w:val="28"/>
                <w:szCs w:val="28"/>
              </w:rPr>
            </w:pPr>
            <w:r w:rsidDel="00000000" w:rsidR="00000000" w:rsidRPr="00000000">
              <w:rPr>
                <w:sz w:val="28"/>
                <w:szCs w:val="28"/>
                <w:rtl w:val="0"/>
              </w:rPr>
              <w:t xml:space="preserve">Analysis</w:t>
            </w:r>
          </w:p>
        </w:tc>
        <w:tc>
          <w:tcPr/>
          <w:p w:rsidR="00000000" w:rsidDel="00000000" w:rsidP="00000000" w:rsidRDefault="00000000" w:rsidRPr="00000000" w14:paraId="00000013">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5">
            <w:pPr>
              <w:rPr>
                <w:sz w:val="28"/>
                <w:szCs w:val="28"/>
              </w:rPr>
            </w:pPr>
            <w:r w:rsidDel="00000000" w:rsidR="00000000" w:rsidRPr="00000000">
              <w:rPr>
                <w:sz w:val="28"/>
                <w:szCs w:val="28"/>
                <w:rtl w:val="0"/>
              </w:rPr>
              <w:t xml:space="preserve">Findings</w:t>
            </w:r>
          </w:p>
        </w:tc>
        <w:tc>
          <w:tcPr/>
          <w:p w:rsidR="00000000" w:rsidDel="00000000" w:rsidP="00000000" w:rsidRDefault="00000000" w:rsidRPr="00000000" w14:paraId="00000016">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8">
            <w:pPr>
              <w:rPr>
                <w:sz w:val="28"/>
                <w:szCs w:val="28"/>
              </w:rPr>
            </w:pPr>
            <w:r w:rsidDel="00000000" w:rsidR="00000000" w:rsidRPr="00000000">
              <w:rPr>
                <w:sz w:val="28"/>
                <w:szCs w:val="28"/>
                <w:rtl w:val="0"/>
              </w:rPr>
              <w:t xml:space="preserve">Visualisation</w:t>
            </w:r>
          </w:p>
        </w:tc>
        <w:tc>
          <w:tcPr/>
          <w:p w:rsidR="00000000" w:rsidDel="00000000" w:rsidP="00000000" w:rsidRDefault="00000000" w:rsidRPr="00000000" w14:paraId="00000019">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B">
            <w:pPr>
              <w:rPr>
                <w:sz w:val="28"/>
                <w:szCs w:val="28"/>
              </w:rPr>
            </w:pPr>
            <w:r w:rsidDel="00000000" w:rsidR="00000000" w:rsidRPr="00000000">
              <w:rPr>
                <w:sz w:val="28"/>
                <w:szCs w:val="28"/>
                <w:rtl w:val="0"/>
              </w:rPr>
              <w:t xml:space="preserve">Conclusion</w:t>
            </w:r>
          </w:p>
        </w:tc>
        <w:tc>
          <w:tcPr/>
          <w:p w:rsidR="00000000" w:rsidDel="00000000" w:rsidP="00000000" w:rsidRDefault="00000000" w:rsidRPr="00000000" w14:paraId="0000001C">
            <w:pPr>
              <w:jc w:val="center"/>
              <w:rPr>
                <w:sz w:val="28"/>
                <w:szCs w:val="28"/>
              </w:rPr>
            </w:pPr>
            <w:r w:rsidDel="00000000" w:rsidR="00000000" w:rsidRPr="00000000">
              <w:rPr>
                <w:rtl w:val="0"/>
              </w:rPr>
            </w:r>
          </w:p>
        </w:tc>
      </w:tr>
    </w:tbl>
    <w:p w:rsidR="00000000" w:rsidDel="00000000" w:rsidP="00000000" w:rsidRDefault="00000000" w:rsidRPr="00000000" w14:paraId="0000001D">
      <w:pPr>
        <w:rPr>
          <w:b w:val="1"/>
          <w:sz w:val="44"/>
          <w:szCs w:val="44"/>
        </w:rPr>
      </w:pPr>
      <w:r w:rsidDel="00000000" w:rsidR="00000000" w:rsidRPr="00000000">
        <w:rPr>
          <w:rtl w:val="0"/>
        </w:rPr>
      </w:r>
    </w:p>
    <w:p w:rsidR="00000000" w:rsidDel="00000000" w:rsidP="00000000" w:rsidRDefault="00000000" w:rsidRPr="00000000" w14:paraId="0000001E">
      <w:pPr>
        <w:rPr>
          <w:b w:val="1"/>
          <w:sz w:val="44"/>
          <w:szCs w:val="44"/>
        </w:rPr>
      </w:pPr>
      <w:r w:rsidDel="00000000" w:rsidR="00000000" w:rsidRPr="00000000">
        <w:rPr>
          <w:rtl w:val="0"/>
        </w:rPr>
      </w:r>
    </w:p>
    <w:p w:rsidR="00000000" w:rsidDel="00000000" w:rsidP="00000000" w:rsidRDefault="00000000" w:rsidRPr="00000000" w14:paraId="0000001F">
      <w:pPr>
        <w:rPr>
          <w:b w:val="1"/>
          <w:sz w:val="44"/>
          <w:szCs w:val="44"/>
        </w:rPr>
      </w:pPr>
      <w:r w:rsidDel="00000000" w:rsidR="00000000" w:rsidRPr="00000000">
        <w:rPr>
          <w:rtl w:val="0"/>
        </w:rPr>
      </w:r>
    </w:p>
    <w:p w:rsidR="00000000" w:rsidDel="00000000" w:rsidP="00000000" w:rsidRDefault="00000000" w:rsidRPr="00000000" w14:paraId="00000020">
      <w:pPr>
        <w:rPr>
          <w:b w:val="1"/>
          <w:sz w:val="44"/>
          <w:szCs w:val="44"/>
        </w:rPr>
      </w:pPr>
      <w:r w:rsidDel="00000000" w:rsidR="00000000" w:rsidRPr="00000000">
        <w:rPr>
          <w:rtl w:val="0"/>
        </w:rPr>
      </w:r>
    </w:p>
    <w:p w:rsidR="00000000" w:rsidDel="00000000" w:rsidP="00000000" w:rsidRDefault="00000000" w:rsidRPr="00000000" w14:paraId="00000021">
      <w:pPr>
        <w:rPr>
          <w:b w:val="1"/>
          <w:sz w:val="44"/>
          <w:szCs w:val="44"/>
        </w:rPr>
      </w:pPr>
      <w:r w:rsidDel="00000000" w:rsidR="00000000" w:rsidRPr="00000000">
        <w:rPr>
          <w:rtl w:val="0"/>
        </w:rPr>
      </w:r>
    </w:p>
    <w:p w:rsidR="00000000" w:rsidDel="00000000" w:rsidP="00000000" w:rsidRDefault="00000000" w:rsidRPr="00000000" w14:paraId="00000022">
      <w:pPr>
        <w:rPr>
          <w:b w:val="1"/>
          <w:sz w:val="44"/>
          <w:szCs w:val="44"/>
        </w:rPr>
      </w:pPr>
      <w:r w:rsidDel="00000000" w:rsidR="00000000" w:rsidRPr="00000000">
        <w:rPr>
          <w:rtl w:val="0"/>
        </w:rPr>
      </w:r>
    </w:p>
    <w:p w:rsidR="00000000" w:rsidDel="00000000" w:rsidP="00000000" w:rsidRDefault="00000000" w:rsidRPr="00000000" w14:paraId="00000023">
      <w:pPr>
        <w:rPr>
          <w:b w:val="1"/>
          <w:sz w:val="44"/>
          <w:szCs w:val="44"/>
        </w:rPr>
      </w:pPr>
      <w:r w:rsidDel="00000000" w:rsidR="00000000" w:rsidRPr="00000000">
        <w:rPr>
          <w:rtl w:val="0"/>
        </w:rPr>
      </w:r>
    </w:p>
    <w:p w:rsidR="00000000" w:rsidDel="00000000" w:rsidP="00000000" w:rsidRDefault="00000000" w:rsidRPr="00000000" w14:paraId="00000024">
      <w:pPr>
        <w:rPr>
          <w:b w:val="1"/>
          <w:sz w:val="44"/>
          <w:szCs w:val="44"/>
        </w:rPr>
      </w:pPr>
      <w:r w:rsidDel="00000000" w:rsidR="00000000" w:rsidRPr="00000000">
        <w:rPr>
          <w:rtl w:val="0"/>
        </w:rPr>
      </w:r>
    </w:p>
    <w:p w:rsidR="00000000" w:rsidDel="00000000" w:rsidP="00000000" w:rsidRDefault="00000000" w:rsidRPr="00000000" w14:paraId="00000025">
      <w:pPr>
        <w:rPr>
          <w:b w:val="1"/>
          <w:sz w:val="44"/>
          <w:szCs w:val="44"/>
        </w:rPr>
      </w:pPr>
      <w:r w:rsidDel="00000000" w:rsidR="00000000" w:rsidRPr="00000000">
        <w:rPr>
          <w:rtl w:val="0"/>
        </w:rPr>
      </w:r>
    </w:p>
    <w:p w:rsidR="00000000" w:rsidDel="00000000" w:rsidP="00000000" w:rsidRDefault="00000000" w:rsidRPr="00000000" w14:paraId="00000026">
      <w:pPr>
        <w:rPr>
          <w:b w:val="1"/>
          <w:sz w:val="44"/>
          <w:szCs w:val="44"/>
        </w:rPr>
      </w:pPr>
      <w:r w:rsidDel="00000000" w:rsidR="00000000" w:rsidRPr="00000000">
        <w:rPr>
          <w:rtl w:val="0"/>
        </w:rPr>
      </w:r>
    </w:p>
    <w:p w:rsidR="00000000" w:rsidDel="00000000" w:rsidP="00000000" w:rsidRDefault="00000000" w:rsidRPr="00000000" w14:paraId="00000027">
      <w:pPr>
        <w:rPr>
          <w:b w:val="1"/>
          <w:sz w:val="44"/>
          <w:szCs w:val="44"/>
        </w:rPr>
      </w:pPr>
      <w:r w:rsidDel="00000000" w:rsidR="00000000" w:rsidRPr="00000000">
        <w:rPr>
          <w:rtl w:val="0"/>
        </w:rPr>
      </w:r>
    </w:p>
    <w:p w:rsidR="00000000" w:rsidDel="00000000" w:rsidP="00000000" w:rsidRDefault="00000000" w:rsidRPr="00000000" w14:paraId="00000028">
      <w:pPr>
        <w:jc w:val="center"/>
        <w:rPr>
          <w:b w:val="1"/>
          <w:sz w:val="72"/>
          <w:szCs w:val="72"/>
        </w:rPr>
      </w:pPr>
      <w:r w:rsidDel="00000000" w:rsidR="00000000" w:rsidRPr="00000000">
        <w:rPr>
          <w:rtl w:val="0"/>
        </w:rPr>
      </w:r>
    </w:p>
    <w:p w:rsidR="00000000" w:rsidDel="00000000" w:rsidP="00000000" w:rsidRDefault="00000000" w:rsidRPr="00000000" w14:paraId="00000029">
      <w:pPr>
        <w:jc w:val="center"/>
        <w:rPr>
          <w:b w:val="1"/>
          <w:sz w:val="72"/>
          <w:szCs w:val="72"/>
        </w:rPr>
      </w:pPr>
      <w:r w:rsidDel="00000000" w:rsidR="00000000" w:rsidRPr="00000000">
        <w:rPr>
          <w:b w:val="1"/>
          <w:sz w:val="72"/>
          <w:szCs w:val="72"/>
          <w:rtl w:val="0"/>
        </w:rPr>
        <w:t xml:space="preserve">OBJECTIVE</w:t>
      </w:r>
    </w:p>
    <w:p w:rsidR="00000000" w:rsidDel="00000000" w:rsidP="00000000" w:rsidRDefault="00000000" w:rsidRPr="00000000" w14:paraId="0000002A">
      <w:pPr>
        <w:jc w:val="center"/>
        <w:rPr>
          <w:b w:val="1"/>
          <w:sz w:val="44"/>
          <w:szCs w:val="44"/>
        </w:rPr>
      </w:pPr>
      <w:r w:rsidDel="00000000" w:rsidR="00000000" w:rsidRPr="00000000">
        <w:rPr>
          <w:rtl w:val="0"/>
        </w:rPr>
      </w:r>
    </w:p>
    <w:p w:rsidR="00000000" w:rsidDel="00000000" w:rsidP="00000000" w:rsidRDefault="00000000" w:rsidRPr="00000000" w14:paraId="0000002B">
      <w:pPr>
        <w:jc w:val="both"/>
        <w:rPr>
          <w:sz w:val="28"/>
          <w:szCs w:val="28"/>
        </w:rPr>
      </w:pPr>
      <w:r w:rsidDel="00000000" w:rsidR="00000000" w:rsidRPr="00000000">
        <w:rPr>
          <w:sz w:val="28"/>
          <w:szCs w:val="28"/>
          <w:rtl w:val="0"/>
        </w:rPr>
        <w:t xml:space="preserve">The objective of this report is to explore and map the evolution of Corporate Social Responsibility (CSR) and Environmental, Social, and Governance (ESG) disclosure practices in corporate reporting of the company Shell over the past 10-12 years, focusing on the adoption and application of frameworks like GRI, IR, and TCFD.</w:t>
      </w:r>
    </w:p>
    <w:p w:rsidR="00000000" w:rsidDel="00000000" w:rsidP="00000000" w:rsidRDefault="00000000" w:rsidRPr="00000000" w14:paraId="0000002C">
      <w:pPr>
        <w:jc w:val="both"/>
        <w:rPr>
          <w:sz w:val="28"/>
          <w:szCs w:val="28"/>
        </w:rPr>
      </w:pPr>
      <w:r w:rsidDel="00000000" w:rsidR="00000000" w:rsidRPr="00000000">
        <w:rPr>
          <w:rtl w:val="0"/>
        </w:rPr>
      </w:r>
    </w:p>
    <w:p w:rsidR="00000000" w:rsidDel="00000000" w:rsidP="00000000" w:rsidRDefault="00000000" w:rsidRPr="00000000" w14:paraId="0000002D">
      <w:pPr>
        <w:jc w:val="both"/>
        <w:rPr>
          <w:sz w:val="28"/>
          <w:szCs w:val="28"/>
        </w:rPr>
      </w:pPr>
      <w:r w:rsidDel="00000000" w:rsidR="00000000" w:rsidRPr="00000000">
        <w:rPr>
          <w:rtl w:val="0"/>
        </w:rPr>
      </w:r>
    </w:p>
    <w:p w:rsidR="00000000" w:rsidDel="00000000" w:rsidP="00000000" w:rsidRDefault="00000000" w:rsidRPr="00000000" w14:paraId="0000002E">
      <w:pPr>
        <w:jc w:val="both"/>
        <w:rPr>
          <w:sz w:val="28"/>
          <w:szCs w:val="28"/>
        </w:rPr>
      </w:pPr>
      <w:r w:rsidDel="00000000" w:rsidR="00000000" w:rsidRPr="00000000">
        <w:rPr>
          <w:rtl w:val="0"/>
        </w:rPr>
      </w:r>
    </w:p>
    <w:p w:rsidR="00000000" w:rsidDel="00000000" w:rsidP="00000000" w:rsidRDefault="00000000" w:rsidRPr="00000000" w14:paraId="0000002F">
      <w:pPr>
        <w:jc w:val="both"/>
        <w:rPr>
          <w:sz w:val="28"/>
          <w:szCs w:val="28"/>
        </w:rPr>
      </w:pPr>
      <w:r w:rsidDel="00000000" w:rsidR="00000000" w:rsidRPr="00000000">
        <w:rPr>
          <w:rtl w:val="0"/>
        </w:rPr>
      </w:r>
    </w:p>
    <w:p w:rsidR="00000000" w:rsidDel="00000000" w:rsidP="00000000" w:rsidRDefault="00000000" w:rsidRPr="00000000" w14:paraId="00000030">
      <w:pPr>
        <w:jc w:val="both"/>
        <w:rPr>
          <w:sz w:val="28"/>
          <w:szCs w:val="28"/>
        </w:rPr>
      </w:pPr>
      <w:r w:rsidDel="00000000" w:rsidR="00000000" w:rsidRPr="00000000">
        <w:rPr>
          <w:rtl w:val="0"/>
        </w:rPr>
      </w:r>
    </w:p>
    <w:p w:rsidR="00000000" w:rsidDel="00000000" w:rsidP="00000000" w:rsidRDefault="00000000" w:rsidRPr="00000000" w14:paraId="00000031">
      <w:pPr>
        <w:jc w:val="both"/>
        <w:rPr>
          <w:sz w:val="28"/>
          <w:szCs w:val="28"/>
        </w:rPr>
      </w:pPr>
      <w:r w:rsidDel="00000000" w:rsidR="00000000" w:rsidRPr="00000000">
        <w:rPr>
          <w:rtl w:val="0"/>
        </w:rPr>
      </w:r>
    </w:p>
    <w:p w:rsidR="00000000" w:rsidDel="00000000" w:rsidP="00000000" w:rsidRDefault="00000000" w:rsidRPr="00000000" w14:paraId="00000032">
      <w:pPr>
        <w:jc w:val="both"/>
        <w:rPr>
          <w:sz w:val="28"/>
          <w:szCs w:val="28"/>
        </w:rPr>
      </w:pPr>
      <w:r w:rsidDel="00000000" w:rsidR="00000000" w:rsidRPr="00000000">
        <w:rPr>
          <w:rtl w:val="0"/>
        </w:rPr>
      </w:r>
    </w:p>
    <w:p w:rsidR="00000000" w:rsidDel="00000000" w:rsidP="00000000" w:rsidRDefault="00000000" w:rsidRPr="00000000" w14:paraId="00000033">
      <w:pPr>
        <w:jc w:val="both"/>
        <w:rPr>
          <w:sz w:val="28"/>
          <w:szCs w:val="28"/>
        </w:rPr>
      </w:pPr>
      <w:r w:rsidDel="00000000" w:rsidR="00000000" w:rsidRPr="00000000">
        <w:rPr>
          <w:rtl w:val="0"/>
        </w:rPr>
      </w:r>
    </w:p>
    <w:p w:rsidR="00000000" w:rsidDel="00000000" w:rsidP="00000000" w:rsidRDefault="00000000" w:rsidRPr="00000000" w14:paraId="00000034">
      <w:pPr>
        <w:jc w:val="both"/>
        <w:rPr>
          <w:sz w:val="28"/>
          <w:szCs w:val="28"/>
        </w:rPr>
      </w:pPr>
      <w:r w:rsidDel="00000000" w:rsidR="00000000" w:rsidRPr="00000000">
        <w:rPr>
          <w:rtl w:val="0"/>
        </w:rPr>
      </w:r>
    </w:p>
    <w:p w:rsidR="00000000" w:rsidDel="00000000" w:rsidP="00000000" w:rsidRDefault="00000000" w:rsidRPr="00000000" w14:paraId="00000035">
      <w:pPr>
        <w:jc w:val="both"/>
        <w:rPr>
          <w:sz w:val="28"/>
          <w:szCs w:val="28"/>
        </w:rPr>
      </w:pPr>
      <w:r w:rsidDel="00000000" w:rsidR="00000000" w:rsidRPr="00000000">
        <w:rPr>
          <w:rtl w:val="0"/>
        </w:rPr>
      </w:r>
    </w:p>
    <w:p w:rsidR="00000000" w:rsidDel="00000000" w:rsidP="00000000" w:rsidRDefault="00000000" w:rsidRPr="00000000" w14:paraId="00000036">
      <w:pPr>
        <w:jc w:val="both"/>
        <w:rPr>
          <w:sz w:val="28"/>
          <w:szCs w:val="28"/>
        </w:rPr>
      </w:pPr>
      <w:r w:rsidDel="00000000" w:rsidR="00000000" w:rsidRPr="00000000">
        <w:rPr>
          <w:rtl w:val="0"/>
        </w:rPr>
      </w:r>
    </w:p>
    <w:p w:rsidR="00000000" w:rsidDel="00000000" w:rsidP="00000000" w:rsidRDefault="00000000" w:rsidRPr="00000000" w14:paraId="00000037">
      <w:pPr>
        <w:jc w:val="both"/>
        <w:rPr>
          <w:sz w:val="28"/>
          <w:szCs w:val="28"/>
        </w:rPr>
      </w:pPr>
      <w:r w:rsidDel="00000000" w:rsidR="00000000" w:rsidRPr="00000000">
        <w:rPr>
          <w:rtl w:val="0"/>
        </w:rPr>
      </w:r>
    </w:p>
    <w:p w:rsidR="00000000" w:rsidDel="00000000" w:rsidP="00000000" w:rsidRDefault="00000000" w:rsidRPr="00000000" w14:paraId="00000038">
      <w:pPr>
        <w:jc w:val="both"/>
        <w:rPr>
          <w:sz w:val="28"/>
          <w:szCs w:val="28"/>
        </w:rPr>
      </w:pPr>
      <w:r w:rsidDel="00000000" w:rsidR="00000000" w:rsidRPr="00000000">
        <w:rPr>
          <w:rtl w:val="0"/>
        </w:rPr>
      </w:r>
    </w:p>
    <w:p w:rsidR="00000000" w:rsidDel="00000000" w:rsidP="00000000" w:rsidRDefault="00000000" w:rsidRPr="00000000" w14:paraId="00000039">
      <w:pPr>
        <w:jc w:val="both"/>
        <w:rPr>
          <w:sz w:val="28"/>
          <w:szCs w:val="28"/>
        </w:rPr>
      </w:pPr>
      <w:r w:rsidDel="00000000" w:rsidR="00000000" w:rsidRPr="00000000">
        <w:rPr>
          <w:rtl w:val="0"/>
        </w:rPr>
      </w:r>
    </w:p>
    <w:p w:rsidR="00000000" w:rsidDel="00000000" w:rsidP="00000000" w:rsidRDefault="00000000" w:rsidRPr="00000000" w14:paraId="0000003A">
      <w:pPr>
        <w:jc w:val="both"/>
        <w:rPr>
          <w:sz w:val="28"/>
          <w:szCs w:val="28"/>
        </w:rPr>
      </w:pPr>
      <w:r w:rsidDel="00000000" w:rsidR="00000000" w:rsidRPr="00000000">
        <w:rPr>
          <w:rtl w:val="0"/>
        </w:rPr>
      </w:r>
    </w:p>
    <w:p w:rsidR="00000000" w:rsidDel="00000000" w:rsidP="00000000" w:rsidRDefault="00000000" w:rsidRPr="00000000" w14:paraId="0000003B">
      <w:pPr>
        <w:jc w:val="both"/>
        <w:rPr>
          <w:sz w:val="28"/>
          <w:szCs w:val="28"/>
        </w:rPr>
      </w:pPr>
      <w:r w:rsidDel="00000000" w:rsidR="00000000" w:rsidRPr="00000000">
        <w:rPr>
          <w:rtl w:val="0"/>
        </w:rPr>
      </w:r>
    </w:p>
    <w:p w:rsidR="00000000" w:rsidDel="00000000" w:rsidP="00000000" w:rsidRDefault="00000000" w:rsidRPr="00000000" w14:paraId="0000003C">
      <w:pPr>
        <w:jc w:val="both"/>
        <w:rPr>
          <w:sz w:val="28"/>
          <w:szCs w:val="28"/>
        </w:rPr>
      </w:pPr>
      <w:r w:rsidDel="00000000" w:rsidR="00000000" w:rsidRPr="00000000">
        <w:rPr>
          <w:rtl w:val="0"/>
        </w:rPr>
      </w:r>
    </w:p>
    <w:p w:rsidR="00000000" w:rsidDel="00000000" w:rsidP="00000000" w:rsidRDefault="00000000" w:rsidRPr="00000000" w14:paraId="0000003D">
      <w:pPr>
        <w:jc w:val="both"/>
        <w:rPr>
          <w:sz w:val="28"/>
          <w:szCs w:val="28"/>
        </w:rPr>
      </w:pPr>
      <w:r w:rsidDel="00000000" w:rsidR="00000000" w:rsidRPr="00000000">
        <w:rPr>
          <w:rtl w:val="0"/>
        </w:rPr>
      </w:r>
    </w:p>
    <w:p w:rsidR="00000000" w:rsidDel="00000000" w:rsidP="00000000" w:rsidRDefault="00000000" w:rsidRPr="00000000" w14:paraId="0000003E">
      <w:pPr>
        <w:jc w:val="both"/>
        <w:rPr>
          <w:sz w:val="28"/>
          <w:szCs w:val="28"/>
        </w:rPr>
      </w:pPr>
      <w:r w:rsidDel="00000000" w:rsidR="00000000" w:rsidRPr="00000000">
        <w:rPr>
          <w:rtl w:val="0"/>
        </w:rPr>
      </w:r>
    </w:p>
    <w:p w:rsidR="00000000" w:rsidDel="00000000" w:rsidP="00000000" w:rsidRDefault="00000000" w:rsidRPr="00000000" w14:paraId="0000003F">
      <w:pPr>
        <w:jc w:val="both"/>
        <w:rPr>
          <w:sz w:val="28"/>
          <w:szCs w:val="28"/>
        </w:rPr>
      </w:pPr>
      <w:r w:rsidDel="00000000" w:rsidR="00000000" w:rsidRPr="00000000">
        <w:rPr>
          <w:rtl w:val="0"/>
        </w:rPr>
      </w:r>
    </w:p>
    <w:p w:rsidR="00000000" w:rsidDel="00000000" w:rsidP="00000000" w:rsidRDefault="00000000" w:rsidRPr="00000000" w14:paraId="00000040">
      <w:pPr>
        <w:jc w:val="center"/>
        <w:rPr>
          <w:b w:val="1"/>
          <w:sz w:val="72"/>
          <w:szCs w:val="72"/>
        </w:rPr>
      </w:pPr>
      <w:r w:rsidDel="00000000" w:rsidR="00000000" w:rsidRPr="00000000">
        <w:rPr>
          <w:b w:val="1"/>
          <w:sz w:val="72"/>
          <w:szCs w:val="72"/>
          <w:rtl w:val="0"/>
        </w:rPr>
        <w:t xml:space="preserve">INTRODUCTION</w:t>
      </w:r>
    </w:p>
    <w:p w:rsidR="00000000" w:rsidDel="00000000" w:rsidP="00000000" w:rsidRDefault="00000000" w:rsidRPr="00000000" w14:paraId="00000041">
      <w:pPr>
        <w:jc w:val="both"/>
        <w:rPr>
          <w:b w:val="1"/>
          <w:sz w:val="44"/>
          <w:szCs w:val="44"/>
        </w:rPr>
      </w:pPr>
      <w:r w:rsidDel="00000000" w:rsidR="00000000" w:rsidRPr="00000000">
        <w:rPr>
          <w:rtl w:val="0"/>
        </w:rPr>
      </w:r>
    </w:p>
    <w:p w:rsidR="00000000" w:rsidDel="00000000" w:rsidP="00000000" w:rsidRDefault="00000000" w:rsidRPr="00000000" w14:paraId="00000042">
      <w:pPr>
        <w:jc w:val="both"/>
        <w:rPr>
          <w:b w:val="1"/>
          <w:sz w:val="44"/>
          <w:szCs w:val="44"/>
        </w:rPr>
      </w:pPr>
      <w:r w:rsidDel="00000000" w:rsidR="00000000" w:rsidRPr="00000000">
        <w:rPr>
          <w:b w:val="1"/>
          <w:sz w:val="44"/>
          <w:szCs w:val="44"/>
          <w:rtl w:val="0"/>
        </w:rPr>
        <w:t xml:space="preserve">ABOUT THE COMPANY</w:t>
      </w:r>
    </w:p>
    <w:p w:rsidR="00000000" w:rsidDel="00000000" w:rsidP="00000000" w:rsidRDefault="00000000" w:rsidRPr="00000000" w14:paraId="00000043">
      <w:pPr>
        <w:jc w:val="both"/>
        <w:rPr>
          <w:sz w:val="28"/>
          <w:szCs w:val="28"/>
        </w:rPr>
      </w:pPr>
      <w:r w:rsidDel="00000000" w:rsidR="00000000" w:rsidRPr="00000000">
        <w:rPr>
          <w:sz w:val="28"/>
          <w:szCs w:val="28"/>
          <w:rtl w:val="0"/>
        </w:rPr>
        <w:t xml:space="preserve">Shell Oil Company, commonly known as Shell, is a global energy company headquartered in The Hague, Netherlands. Established in 1907, it has since become one of the largest oil and gas companies in the world, operating in over 70 countries and employing more than 93,000 people.</w:t>
      </w:r>
    </w:p>
    <w:p w:rsidR="00000000" w:rsidDel="00000000" w:rsidP="00000000" w:rsidRDefault="00000000" w:rsidRPr="00000000" w14:paraId="00000044">
      <w:pPr>
        <w:jc w:val="both"/>
        <w:rPr>
          <w:sz w:val="28"/>
          <w:szCs w:val="28"/>
        </w:rPr>
      </w:pPr>
      <w:r w:rsidDel="00000000" w:rsidR="00000000" w:rsidRPr="00000000">
        <w:rPr>
          <w:sz w:val="28"/>
          <w:szCs w:val="28"/>
          <w:rtl w:val="0"/>
        </w:rPr>
        <w:t xml:space="preserve">With a rich history spanning over a century, Shell has played a significant role in shaping the energy landscape through its exploration, production, refining, distribution, and marketing of oil and gas products. The company is also involved in renewable energy sources such as wind and solar power, as well as innovative technologies like carbon capture and storage.</w:t>
      </w:r>
    </w:p>
    <w:p w:rsidR="00000000" w:rsidDel="00000000" w:rsidP="00000000" w:rsidRDefault="00000000" w:rsidRPr="00000000" w14:paraId="00000045">
      <w:pPr>
        <w:jc w:val="both"/>
        <w:rPr>
          <w:sz w:val="28"/>
          <w:szCs w:val="28"/>
        </w:rPr>
      </w:pPr>
      <w:r w:rsidDel="00000000" w:rsidR="00000000" w:rsidRPr="00000000">
        <w:rPr>
          <w:sz w:val="28"/>
          <w:szCs w:val="28"/>
          <w:rtl w:val="0"/>
        </w:rPr>
        <w:t xml:space="preserve">Shell's operations encompass a wide range of activities, including upstream exploration and production, downstream refining and marketing, and integrated gas ventures. The company is known for its commitment to safety, environmental stewardship, and sustainable development, striving to meet the world's growing energy needs while minimizing its impact on the planet.</w:t>
      </w:r>
    </w:p>
    <w:p w:rsidR="00000000" w:rsidDel="00000000" w:rsidP="00000000" w:rsidRDefault="00000000" w:rsidRPr="00000000" w14:paraId="00000046">
      <w:pPr>
        <w:jc w:val="both"/>
        <w:rPr>
          <w:sz w:val="28"/>
          <w:szCs w:val="28"/>
        </w:rPr>
      </w:pPr>
      <w:r w:rsidDel="00000000" w:rsidR="00000000" w:rsidRPr="00000000">
        <w:rPr>
          <w:sz w:val="28"/>
          <w:szCs w:val="28"/>
          <w:rtl w:val="0"/>
        </w:rPr>
        <w:t xml:space="preserve">In recent years, Shell has embarked on a strategic shift towards cleaner energy solutions, investing in low-carbon technologies and transitioning towards a more sustainable energy portfolio. This includes initiatives to reduce greenhouse gas emissions, increase energy efficiency, and promote the use of renewable resources.</w:t>
      </w:r>
    </w:p>
    <w:p w:rsidR="00000000" w:rsidDel="00000000" w:rsidP="00000000" w:rsidRDefault="00000000" w:rsidRPr="00000000" w14:paraId="00000047">
      <w:pPr>
        <w:jc w:val="both"/>
        <w:rPr>
          <w:sz w:val="28"/>
          <w:szCs w:val="28"/>
        </w:rPr>
      </w:pPr>
      <w:r w:rsidDel="00000000" w:rsidR="00000000" w:rsidRPr="00000000">
        <w:rPr>
          <w:sz w:val="28"/>
          <w:szCs w:val="28"/>
          <w:rtl w:val="0"/>
        </w:rPr>
        <w:t xml:space="preserve">As a leading player in the global energy industry, Shell continues to innovate and adapt to changing market dynamics, driving progress towards a more sustainable and energy-efficient future.</w:t>
      </w:r>
    </w:p>
    <w:p w:rsidR="00000000" w:rsidDel="00000000" w:rsidP="00000000" w:rsidRDefault="00000000" w:rsidRPr="00000000" w14:paraId="00000048">
      <w:pPr>
        <w:jc w:val="both"/>
        <w:rPr>
          <w:sz w:val="28"/>
          <w:szCs w:val="28"/>
        </w:rPr>
      </w:pPr>
      <w:r w:rsidDel="00000000" w:rsidR="00000000" w:rsidRPr="00000000">
        <w:rPr>
          <w:rtl w:val="0"/>
        </w:rPr>
      </w:r>
    </w:p>
    <w:p w:rsidR="00000000" w:rsidDel="00000000" w:rsidP="00000000" w:rsidRDefault="00000000" w:rsidRPr="00000000" w14:paraId="00000049">
      <w:pPr>
        <w:jc w:val="both"/>
        <w:rPr>
          <w:sz w:val="28"/>
          <w:szCs w:val="28"/>
        </w:rPr>
      </w:pPr>
      <w:r w:rsidDel="00000000" w:rsidR="00000000" w:rsidRPr="00000000">
        <w:rPr>
          <w:rtl w:val="0"/>
        </w:rPr>
      </w:r>
    </w:p>
    <w:p w:rsidR="00000000" w:rsidDel="00000000" w:rsidP="00000000" w:rsidRDefault="00000000" w:rsidRPr="00000000" w14:paraId="0000004A">
      <w:pPr>
        <w:jc w:val="both"/>
        <w:rPr>
          <w:sz w:val="28"/>
          <w:szCs w:val="28"/>
        </w:rPr>
      </w:pPr>
      <w:r w:rsidDel="00000000" w:rsidR="00000000" w:rsidRPr="00000000">
        <w:rPr>
          <w:rtl w:val="0"/>
        </w:rPr>
      </w:r>
    </w:p>
    <w:p w:rsidR="00000000" w:rsidDel="00000000" w:rsidP="00000000" w:rsidRDefault="00000000" w:rsidRPr="00000000" w14:paraId="0000004B">
      <w:pPr>
        <w:jc w:val="both"/>
        <w:rPr>
          <w:sz w:val="28"/>
          <w:szCs w:val="28"/>
        </w:rPr>
      </w:pPr>
      <w:r w:rsidDel="00000000" w:rsidR="00000000" w:rsidRPr="00000000">
        <w:rPr>
          <w:rtl w:val="0"/>
        </w:rPr>
      </w:r>
    </w:p>
    <w:p w:rsidR="00000000" w:rsidDel="00000000" w:rsidP="00000000" w:rsidRDefault="00000000" w:rsidRPr="00000000" w14:paraId="0000004C">
      <w:pPr>
        <w:jc w:val="center"/>
        <w:rPr>
          <w:b w:val="1"/>
          <w:sz w:val="72"/>
          <w:szCs w:val="72"/>
        </w:rPr>
      </w:pPr>
      <w:r w:rsidDel="00000000" w:rsidR="00000000" w:rsidRPr="00000000">
        <w:rPr>
          <w:b w:val="1"/>
          <w:sz w:val="72"/>
          <w:szCs w:val="72"/>
          <w:rtl w:val="0"/>
        </w:rPr>
        <w:t xml:space="preserve">INTRODUCTION</w:t>
      </w:r>
    </w:p>
    <w:p w:rsidR="00000000" w:rsidDel="00000000" w:rsidP="00000000" w:rsidRDefault="00000000" w:rsidRPr="00000000" w14:paraId="0000004D">
      <w:pPr>
        <w:jc w:val="both"/>
        <w:rPr>
          <w:b w:val="1"/>
          <w:sz w:val="44"/>
          <w:szCs w:val="44"/>
        </w:rPr>
      </w:pPr>
      <w:r w:rsidDel="00000000" w:rsidR="00000000" w:rsidRPr="00000000">
        <w:rPr>
          <w:rtl w:val="0"/>
        </w:rPr>
      </w:r>
    </w:p>
    <w:p w:rsidR="00000000" w:rsidDel="00000000" w:rsidP="00000000" w:rsidRDefault="00000000" w:rsidRPr="00000000" w14:paraId="0000004E">
      <w:pPr>
        <w:jc w:val="both"/>
        <w:rPr>
          <w:b w:val="1"/>
          <w:sz w:val="44"/>
          <w:szCs w:val="44"/>
        </w:rPr>
      </w:pPr>
      <w:r w:rsidDel="00000000" w:rsidR="00000000" w:rsidRPr="00000000">
        <w:rPr>
          <w:b w:val="1"/>
          <w:sz w:val="44"/>
          <w:szCs w:val="44"/>
          <w:rtl w:val="0"/>
        </w:rPr>
        <w:t xml:space="preserve">CSR &amp; ESG in Reporting</w:t>
      </w:r>
    </w:p>
    <w:p w:rsidR="00000000" w:rsidDel="00000000" w:rsidP="00000000" w:rsidRDefault="00000000" w:rsidRPr="00000000" w14:paraId="0000004F">
      <w:pPr>
        <w:jc w:val="both"/>
        <w:rPr>
          <w:sz w:val="28"/>
          <w:szCs w:val="28"/>
        </w:rPr>
      </w:pPr>
      <w:r w:rsidDel="00000000" w:rsidR="00000000" w:rsidRPr="00000000">
        <w:rPr>
          <w:sz w:val="28"/>
          <w:szCs w:val="28"/>
          <w:rtl w:val="0"/>
        </w:rPr>
        <w:t xml:space="preserve">Corporate Social Responsibility (CSR) and Environmental, Social, and Governance (ESG) disclosure practices have become increasingly important in corporate reporting as businesses recognize the significance of their impact on society and the environment. These practices entail companies voluntarily integrating social and environmental concerns into their business operations and interactions with stakeholders. CSR and ESG reporting serve as mechanisms for companies to communicate their commitments, performance, and impacts in these areas to stakeholders, including investors, customers, employees, regulators, and communities.</w:t>
      </w:r>
    </w:p>
    <w:p w:rsidR="00000000" w:rsidDel="00000000" w:rsidP="00000000" w:rsidRDefault="00000000" w:rsidRPr="00000000" w14:paraId="00000050">
      <w:pPr>
        <w:jc w:val="both"/>
        <w:rPr>
          <w:sz w:val="28"/>
          <w:szCs w:val="28"/>
        </w:rPr>
      </w:pPr>
      <w:r w:rsidDel="00000000" w:rsidR="00000000" w:rsidRPr="00000000">
        <w:rPr>
          <w:sz w:val="28"/>
          <w:szCs w:val="28"/>
          <w:rtl w:val="0"/>
        </w:rPr>
        <w:t xml:space="preserve">Frameworks such as the Global Reporting Initiative (GRI), Integrated Reporting (IR), and Task Force on Climate-related Financial Disclosures (TCFD) provide guidelines and standards for companies to structure and report their CSR and ESG activities. The GRI framework, for instance, offers a comprehensive set of principles and indicators for sustainability reporting, covering economic, environmental, and social dimensions. Integrated Reporting, on the other hand, encourages companies to provide a holistic view of their value creation process by integrating financial and non-financial information into a single report. The TCFD framework focuses specifically on climate-related risks and opportunities, helping companies assess and disclose their climate-related financial information.</w:t>
      </w:r>
    </w:p>
    <w:p w:rsidR="00000000" w:rsidDel="00000000" w:rsidP="00000000" w:rsidRDefault="00000000" w:rsidRPr="00000000" w14:paraId="00000051">
      <w:pPr>
        <w:jc w:val="both"/>
        <w:rPr>
          <w:sz w:val="28"/>
          <w:szCs w:val="28"/>
        </w:rPr>
      </w:pPr>
      <w:r w:rsidDel="00000000" w:rsidR="00000000" w:rsidRPr="00000000">
        <w:rPr>
          <w:sz w:val="28"/>
          <w:szCs w:val="28"/>
          <w:rtl w:val="0"/>
        </w:rPr>
        <w:t xml:space="preserve">These frameworks not only help companies improve transparency and accountability but also enable stakeholders to make informed decisions and evaluate companies' sustainability performance. As businesses face growing pressure to address societal and environmental challenges, CSR and ESG reporting have become integral components of corporate governance and risk management. In this report, we will explore the significance of CSR and ESG disclosure practices, examine the key frameworks and standards used in corporate reporting, and discuss their implications for businesses and stakeholders alike.</w:t>
      </w:r>
    </w:p>
    <w:p w:rsidR="00000000" w:rsidDel="00000000" w:rsidP="00000000" w:rsidRDefault="00000000" w:rsidRPr="00000000" w14:paraId="00000052">
      <w:pPr>
        <w:jc w:val="both"/>
        <w:rPr>
          <w:sz w:val="28"/>
          <w:szCs w:val="28"/>
        </w:rPr>
      </w:pPr>
      <w:r w:rsidDel="00000000" w:rsidR="00000000" w:rsidRPr="00000000">
        <w:rPr>
          <w:rtl w:val="0"/>
        </w:rPr>
      </w:r>
    </w:p>
    <w:p w:rsidR="00000000" w:rsidDel="00000000" w:rsidP="00000000" w:rsidRDefault="00000000" w:rsidRPr="00000000" w14:paraId="00000053">
      <w:pPr>
        <w:jc w:val="center"/>
        <w:rPr>
          <w:sz w:val="28"/>
          <w:szCs w:val="28"/>
        </w:rPr>
      </w:pPr>
      <w:r w:rsidDel="00000000" w:rsidR="00000000" w:rsidRPr="00000000">
        <w:rPr>
          <w:b w:val="1"/>
          <w:sz w:val="72"/>
          <w:szCs w:val="72"/>
          <w:rtl w:val="0"/>
        </w:rPr>
        <w:t xml:space="preserve">INTRODUCTION</w:t>
      </w:r>
      <w:r w:rsidDel="00000000" w:rsidR="00000000" w:rsidRPr="00000000">
        <w:rPr>
          <w:rtl w:val="0"/>
        </w:rPr>
      </w:r>
    </w:p>
    <w:p w:rsidR="00000000" w:rsidDel="00000000" w:rsidP="00000000" w:rsidRDefault="00000000" w:rsidRPr="00000000" w14:paraId="00000054">
      <w:pPr>
        <w:jc w:val="both"/>
        <w:rPr>
          <w:sz w:val="28"/>
          <w:szCs w:val="28"/>
        </w:rPr>
      </w:pPr>
      <w:r w:rsidDel="00000000" w:rsidR="00000000" w:rsidRPr="00000000">
        <w:rPr>
          <w:rtl w:val="0"/>
        </w:rPr>
      </w:r>
    </w:p>
    <w:p w:rsidR="00000000" w:rsidDel="00000000" w:rsidP="00000000" w:rsidRDefault="00000000" w:rsidRPr="00000000" w14:paraId="00000055">
      <w:pPr>
        <w:spacing w:after="240" w:before="240" w:lineRule="auto"/>
        <w:jc w:val="both"/>
        <w:rPr>
          <w:b w:val="1"/>
          <w:sz w:val="44"/>
          <w:szCs w:val="44"/>
        </w:rPr>
      </w:pPr>
      <w:r w:rsidDel="00000000" w:rsidR="00000000" w:rsidRPr="00000000">
        <w:rPr>
          <w:b w:val="1"/>
          <w:sz w:val="44"/>
          <w:szCs w:val="44"/>
          <w:rtl w:val="0"/>
        </w:rPr>
        <w:t xml:space="preserve">Shell &amp; Sustainability</w:t>
      </w:r>
    </w:p>
    <w:p w:rsidR="00000000" w:rsidDel="00000000" w:rsidP="00000000" w:rsidRDefault="00000000" w:rsidRPr="00000000" w14:paraId="00000056">
      <w:pPr>
        <w:spacing w:after="240" w:before="240" w:lineRule="auto"/>
        <w:jc w:val="both"/>
        <w:rPr>
          <w:sz w:val="28"/>
          <w:szCs w:val="28"/>
        </w:rPr>
      </w:pPr>
      <w:r w:rsidDel="00000000" w:rsidR="00000000" w:rsidRPr="00000000">
        <w:rPr>
          <w:sz w:val="28"/>
          <w:szCs w:val="28"/>
          <w:rtl w:val="0"/>
        </w:rPr>
        <w:t xml:space="preserve">Shell, a multinational energy company renowned for its global footprint and diverse operations, has increasingly focused on sustainability practices as an integral aspect of its corporate strategy. In response to growing environmental concerns, regulatory pressures, and shifting consumer expectations, Shell has embarked on a multifaceted approach to address sustainability challenges across its entire value chain.</w:t>
      </w:r>
    </w:p>
    <w:p w:rsidR="00000000" w:rsidDel="00000000" w:rsidP="00000000" w:rsidRDefault="00000000" w:rsidRPr="00000000" w14:paraId="00000057">
      <w:pPr>
        <w:spacing w:after="240" w:before="240" w:lineRule="auto"/>
        <w:jc w:val="both"/>
        <w:rPr>
          <w:sz w:val="28"/>
          <w:szCs w:val="28"/>
        </w:rPr>
      </w:pPr>
      <w:r w:rsidDel="00000000" w:rsidR="00000000" w:rsidRPr="00000000">
        <w:rPr>
          <w:sz w:val="28"/>
          <w:szCs w:val="28"/>
          <w:rtl w:val="0"/>
        </w:rPr>
        <w:t xml:space="preserve">At the core of Shell's sustainability efforts is a commitment to reducing greenhouse gas emissions and mitigating climate change impacts. Recognizing the urgent need for action, Shell has set ambitious targets to significantly decrease its carbon footprint. These targets include reducing the carbon intensity of its energy products, investing in low-carbon technologies such as renewable energy and electric vehicles, and implementing carbon capture and storage initiatives.</w:t>
      </w:r>
    </w:p>
    <w:p w:rsidR="00000000" w:rsidDel="00000000" w:rsidP="00000000" w:rsidRDefault="00000000" w:rsidRPr="00000000" w14:paraId="00000058">
      <w:pPr>
        <w:spacing w:after="240" w:before="240" w:lineRule="auto"/>
        <w:jc w:val="both"/>
        <w:rPr>
          <w:sz w:val="28"/>
          <w:szCs w:val="28"/>
        </w:rPr>
      </w:pPr>
      <w:r w:rsidDel="00000000" w:rsidR="00000000" w:rsidRPr="00000000">
        <w:rPr>
          <w:sz w:val="28"/>
          <w:szCs w:val="28"/>
          <w:rtl w:val="0"/>
        </w:rPr>
        <w:t xml:space="preserve">Moreover, Shell has demonstrated a commitment to fostering innovation and collaboration to accelerate the transition to a low-carbon future. Through partnerships with governments, research institutions, and other industry players, Shell seeks to develop and deploy innovative solutions that promote sustainable energy production and consumption.</w:t>
      </w:r>
    </w:p>
    <w:p w:rsidR="00000000" w:rsidDel="00000000" w:rsidP="00000000" w:rsidRDefault="00000000" w:rsidRPr="00000000" w14:paraId="00000059">
      <w:pPr>
        <w:spacing w:after="240" w:before="240" w:lineRule="auto"/>
        <w:jc w:val="both"/>
        <w:rPr>
          <w:sz w:val="28"/>
          <w:szCs w:val="28"/>
        </w:rPr>
      </w:pPr>
      <w:r w:rsidDel="00000000" w:rsidR="00000000" w:rsidRPr="00000000">
        <w:rPr>
          <w:sz w:val="28"/>
          <w:szCs w:val="28"/>
          <w:rtl w:val="0"/>
        </w:rPr>
        <w:t xml:space="preserve">In addition to addressing climate change, Shell is actively engaged in promoting biodiversity conservation, water stewardship, and responsible resource management. By integrating environmental considerations into its operations, Shell strives to minimize its impact on ecosystems and natural resources while maximizing positive outcomes for biodiversity and local communities.</w:t>
      </w:r>
    </w:p>
    <w:p w:rsidR="00000000" w:rsidDel="00000000" w:rsidP="00000000" w:rsidRDefault="00000000" w:rsidRPr="00000000" w14:paraId="0000005A">
      <w:pPr>
        <w:spacing w:after="240" w:before="240" w:lineRule="auto"/>
        <w:jc w:val="both"/>
        <w:rPr>
          <w:sz w:val="28"/>
          <w:szCs w:val="28"/>
        </w:rPr>
      </w:pPr>
      <w:r w:rsidDel="00000000" w:rsidR="00000000" w:rsidRPr="00000000">
        <w:rPr>
          <w:sz w:val="28"/>
          <w:szCs w:val="28"/>
          <w:rtl w:val="0"/>
        </w:rPr>
        <w:t xml:space="preserve">Furthermore, Shell recognizes the importance of social responsibility and community engagement in its sustainability agenda. The company works closely with stakeholders, including local communities, indigenous groups, and non-governmental organizations, to ensure that its activities contribute to the well-being and prosperity of society at large.</w:t>
      </w:r>
    </w:p>
    <w:p w:rsidR="00000000" w:rsidDel="00000000" w:rsidP="00000000" w:rsidRDefault="00000000" w:rsidRPr="00000000" w14:paraId="0000005B">
      <w:pPr>
        <w:spacing w:after="240" w:before="240" w:lineRule="auto"/>
        <w:jc w:val="both"/>
        <w:rPr>
          <w:sz w:val="28"/>
          <w:szCs w:val="28"/>
        </w:rPr>
      </w:pPr>
      <w:r w:rsidDel="00000000" w:rsidR="00000000" w:rsidRPr="00000000">
        <w:rPr>
          <w:sz w:val="28"/>
          <w:szCs w:val="28"/>
          <w:rtl w:val="0"/>
        </w:rPr>
        <w:t xml:space="preserve">Overall, Shell's sustainability practices reflect a holistic approach to addressing the complex challenges facing the energy industry. By embracing innovation, collaboration, and responsible business practices, Shell aims to create long-term value for its stakeholders while contributing to a more sustainable and resilient future for the planet.</w:t>
      </w:r>
    </w:p>
    <w:p w:rsidR="00000000" w:rsidDel="00000000" w:rsidP="00000000" w:rsidRDefault="00000000" w:rsidRPr="00000000" w14:paraId="0000005C">
      <w:pPr>
        <w:spacing w:after="240" w:before="240" w:lineRule="auto"/>
        <w:jc w:val="both"/>
        <w:rPr>
          <w:sz w:val="28"/>
          <w:szCs w:val="28"/>
        </w:rPr>
      </w:pPr>
      <w:r w:rsidDel="00000000" w:rsidR="00000000" w:rsidRPr="00000000">
        <w:rPr>
          <w:sz w:val="28"/>
          <w:szCs w:val="28"/>
          <w:rtl w:val="0"/>
        </w:rPr>
        <w:br w:type="textWrapping"/>
        <w:t xml:space="preserve"> Shell utilizes CSR reporting to communicate its commitment to sustainability and responsible business practices. The company integrates social and environmental considerations into its operations and engages with stakeholders to address their concerns. Shell's CSR reports provide transparency on its performance, initiatives, and impacts in areas such as climate change, environmental stewardship, community engagement, and human rights. The company adheres to frameworks like the Global Reporting Initiative (GRI) to structure and report its CSR activities, enhancing accountability and enabling stakeholders to evaluate its sustainability efforts. Through CSR reporting, Shell demonstrates its dedication to mitigating risks, promoting long-term value creation, and contributing to a more sustainable future.</w:t>
      </w:r>
    </w:p>
    <w:p w:rsidR="00000000" w:rsidDel="00000000" w:rsidP="00000000" w:rsidRDefault="00000000" w:rsidRPr="00000000" w14:paraId="0000005D">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5E">
      <w:pPr>
        <w:jc w:val="both"/>
        <w:rPr>
          <w:sz w:val="28"/>
          <w:szCs w:val="28"/>
        </w:rPr>
      </w:pPr>
      <w:r w:rsidDel="00000000" w:rsidR="00000000" w:rsidRPr="00000000">
        <w:rPr>
          <w:rtl w:val="0"/>
        </w:rPr>
      </w:r>
    </w:p>
    <w:p w:rsidR="00000000" w:rsidDel="00000000" w:rsidP="00000000" w:rsidRDefault="00000000" w:rsidRPr="00000000" w14:paraId="0000005F">
      <w:pPr>
        <w:jc w:val="center"/>
        <w:rPr>
          <w:b w:val="1"/>
          <w:sz w:val="72"/>
          <w:szCs w:val="72"/>
        </w:rPr>
      </w:pPr>
      <w:r w:rsidDel="00000000" w:rsidR="00000000" w:rsidRPr="00000000">
        <w:rPr>
          <w:rtl w:val="0"/>
        </w:rPr>
      </w:r>
    </w:p>
    <w:p w:rsidR="00000000" w:rsidDel="00000000" w:rsidP="00000000" w:rsidRDefault="00000000" w:rsidRPr="00000000" w14:paraId="00000060">
      <w:pPr>
        <w:jc w:val="center"/>
        <w:rPr>
          <w:b w:val="1"/>
          <w:sz w:val="72"/>
          <w:szCs w:val="72"/>
        </w:rPr>
      </w:pPr>
      <w:r w:rsidDel="00000000" w:rsidR="00000000" w:rsidRPr="00000000">
        <w:rPr>
          <w:rtl w:val="0"/>
        </w:rPr>
      </w:r>
    </w:p>
    <w:p w:rsidR="00000000" w:rsidDel="00000000" w:rsidP="00000000" w:rsidRDefault="00000000" w:rsidRPr="00000000" w14:paraId="00000061">
      <w:pPr>
        <w:jc w:val="center"/>
        <w:rPr>
          <w:b w:val="1"/>
          <w:sz w:val="72"/>
          <w:szCs w:val="72"/>
        </w:rPr>
      </w:pPr>
      <w:r w:rsidDel="00000000" w:rsidR="00000000" w:rsidRPr="00000000">
        <w:rPr>
          <w:rtl w:val="0"/>
        </w:rPr>
      </w:r>
    </w:p>
    <w:p w:rsidR="00000000" w:rsidDel="00000000" w:rsidP="00000000" w:rsidRDefault="00000000" w:rsidRPr="00000000" w14:paraId="00000062">
      <w:pPr>
        <w:jc w:val="center"/>
        <w:rPr>
          <w:b w:val="1"/>
          <w:sz w:val="72"/>
          <w:szCs w:val="72"/>
        </w:rPr>
      </w:pPr>
      <w:r w:rsidDel="00000000" w:rsidR="00000000" w:rsidRPr="00000000">
        <w:rPr>
          <w:b w:val="1"/>
          <w:sz w:val="72"/>
          <w:szCs w:val="72"/>
          <w:rtl w:val="0"/>
        </w:rPr>
        <w:t xml:space="preserve">METHODOLOGY</w:t>
      </w:r>
    </w:p>
    <w:p w:rsidR="00000000" w:rsidDel="00000000" w:rsidP="00000000" w:rsidRDefault="00000000" w:rsidRPr="00000000" w14:paraId="00000063">
      <w:pPr>
        <w:jc w:val="center"/>
        <w:rPr>
          <w:b w:val="1"/>
          <w:sz w:val="72"/>
          <w:szCs w:val="72"/>
        </w:rPr>
      </w:pPr>
      <w:r w:rsidDel="00000000" w:rsidR="00000000" w:rsidRPr="00000000">
        <w:rPr>
          <w:rtl w:val="0"/>
        </w:rPr>
      </w:r>
    </w:p>
    <w:p w:rsidR="00000000" w:rsidDel="00000000" w:rsidP="00000000" w:rsidRDefault="00000000" w:rsidRPr="00000000" w14:paraId="00000064">
      <w:pPr>
        <w:rPr>
          <w:b w:val="1"/>
          <w:sz w:val="40"/>
          <w:szCs w:val="40"/>
        </w:rPr>
      </w:pPr>
      <w:r w:rsidDel="00000000" w:rsidR="00000000" w:rsidRPr="00000000">
        <w:rPr>
          <w:b w:val="1"/>
          <w:sz w:val="40"/>
          <w:szCs w:val="40"/>
          <w:rtl w:val="0"/>
        </w:rPr>
        <w:t xml:space="preserve">Data Pre Processing</w:t>
      </w:r>
    </w:p>
    <w:p w:rsidR="00000000" w:rsidDel="00000000" w:rsidP="00000000" w:rsidRDefault="00000000" w:rsidRPr="00000000" w14:paraId="00000065">
      <w:pPr>
        <w:numPr>
          <w:ilvl w:val="0"/>
          <w:numId w:val="14"/>
        </w:numPr>
        <w:spacing w:after="0" w:afterAutospacing="0"/>
        <w:ind w:left="720" w:hanging="360"/>
        <w:rPr>
          <w:sz w:val="28"/>
          <w:szCs w:val="28"/>
          <w:u w:val="none"/>
        </w:rPr>
      </w:pPr>
      <w:r w:rsidDel="00000000" w:rsidR="00000000" w:rsidRPr="00000000">
        <w:rPr>
          <w:sz w:val="28"/>
          <w:szCs w:val="28"/>
          <w:rtl w:val="0"/>
        </w:rPr>
        <w:t xml:space="preserve">The Sustainability reports were downloaded from the company website in the form of a PDF file.</w:t>
      </w:r>
    </w:p>
    <w:p w:rsidR="00000000" w:rsidDel="00000000" w:rsidP="00000000" w:rsidRDefault="00000000" w:rsidRPr="00000000" w14:paraId="00000066">
      <w:pPr>
        <w:numPr>
          <w:ilvl w:val="0"/>
          <w:numId w:val="14"/>
        </w:numPr>
        <w:spacing w:after="0" w:afterAutospacing="0"/>
        <w:ind w:left="720" w:hanging="360"/>
        <w:rPr>
          <w:sz w:val="28"/>
          <w:szCs w:val="28"/>
          <w:u w:val="none"/>
        </w:rPr>
      </w:pPr>
      <w:r w:rsidDel="00000000" w:rsidR="00000000" w:rsidRPr="00000000">
        <w:rPr>
          <w:sz w:val="28"/>
          <w:szCs w:val="28"/>
          <w:rtl w:val="0"/>
        </w:rPr>
        <w:t xml:space="preserve">Next, the text was extracted from the PDF file, and each sentence of the PDF file was stored in a row of a CSV file.</w:t>
      </w:r>
    </w:p>
    <w:p w:rsidR="00000000" w:rsidDel="00000000" w:rsidP="00000000" w:rsidRDefault="00000000" w:rsidRPr="00000000" w14:paraId="00000067">
      <w:pPr>
        <w:numPr>
          <w:ilvl w:val="0"/>
          <w:numId w:val="14"/>
        </w:numPr>
        <w:spacing w:after="0" w:afterAutospacing="0"/>
        <w:ind w:left="720" w:hanging="360"/>
        <w:rPr>
          <w:sz w:val="28"/>
          <w:szCs w:val="28"/>
          <w:u w:val="none"/>
        </w:rPr>
      </w:pPr>
      <w:r w:rsidDel="00000000" w:rsidR="00000000" w:rsidRPr="00000000">
        <w:rPr>
          <w:sz w:val="28"/>
          <w:szCs w:val="28"/>
          <w:rtl w:val="0"/>
        </w:rPr>
        <w:t xml:space="preserve">The sentences had to be split into shorter sentences since the ML models that will be used later for analysis only accepts sentences of length less than 512 tokens.</w:t>
      </w:r>
    </w:p>
    <w:p w:rsidR="00000000" w:rsidDel="00000000" w:rsidP="00000000" w:rsidRDefault="00000000" w:rsidRPr="00000000" w14:paraId="00000068">
      <w:pPr>
        <w:numPr>
          <w:ilvl w:val="0"/>
          <w:numId w:val="14"/>
        </w:numPr>
        <w:ind w:left="720" w:hanging="360"/>
        <w:rPr>
          <w:sz w:val="28"/>
          <w:szCs w:val="28"/>
          <w:u w:val="none"/>
        </w:rPr>
      </w:pPr>
      <w:r w:rsidDel="00000000" w:rsidR="00000000" w:rsidRPr="00000000">
        <w:rPr>
          <w:sz w:val="28"/>
          <w:szCs w:val="28"/>
          <w:rtl w:val="0"/>
        </w:rPr>
        <w:t xml:space="preserve">After splitting the sentences, they are stored in a new CSV file. The data of this CSV file will be used as input for further analysis of the SUstainability report.</w:t>
      </w:r>
    </w:p>
    <w:p w:rsidR="00000000" w:rsidDel="00000000" w:rsidP="00000000" w:rsidRDefault="00000000" w:rsidRPr="00000000" w14:paraId="00000069">
      <w:pPr>
        <w:jc w:val="left"/>
        <w:rPr>
          <w:b w:val="1"/>
          <w:sz w:val="40"/>
          <w:szCs w:val="40"/>
        </w:rPr>
      </w:pPr>
      <w:r w:rsidDel="00000000" w:rsidR="00000000" w:rsidRPr="00000000">
        <w:rPr>
          <w:rtl w:val="0"/>
        </w:rPr>
      </w:r>
    </w:p>
    <w:p w:rsidR="00000000" w:rsidDel="00000000" w:rsidP="00000000" w:rsidRDefault="00000000" w:rsidRPr="00000000" w14:paraId="0000006A">
      <w:pPr>
        <w:jc w:val="left"/>
        <w:rPr>
          <w:b w:val="1"/>
          <w:sz w:val="40"/>
          <w:szCs w:val="40"/>
        </w:rPr>
      </w:pPr>
      <w:r w:rsidDel="00000000" w:rsidR="00000000" w:rsidRPr="00000000">
        <w:rPr>
          <w:b w:val="1"/>
          <w:sz w:val="40"/>
          <w:szCs w:val="40"/>
          <w:rtl w:val="0"/>
        </w:rPr>
        <w:t xml:space="preserve">0) Framework Identification</w:t>
      </w:r>
    </w:p>
    <w:p w:rsidR="00000000" w:rsidDel="00000000" w:rsidP="00000000" w:rsidRDefault="00000000" w:rsidRPr="00000000" w14:paraId="0000006B">
      <w:pPr>
        <w:numPr>
          <w:ilvl w:val="0"/>
          <w:numId w:val="13"/>
        </w:numPr>
        <w:spacing w:after="0" w:afterAutospacing="0"/>
        <w:ind w:left="720" w:hanging="360"/>
        <w:jc w:val="left"/>
        <w:rPr>
          <w:sz w:val="30"/>
          <w:szCs w:val="30"/>
          <w:u w:val="none"/>
        </w:rPr>
      </w:pPr>
      <w:r w:rsidDel="00000000" w:rsidR="00000000" w:rsidRPr="00000000">
        <w:rPr>
          <w:sz w:val="30"/>
          <w:szCs w:val="30"/>
          <w:rtl w:val="0"/>
        </w:rPr>
        <w:t xml:space="preserve">The first step is framework identification, i.e. to identify to what extent does the report follow various ESG reporting frameworks.</w:t>
      </w:r>
    </w:p>
    <w:p w:rsidR="00000000" w:rsidDel="00000000" w:rsidP="00000000" w:rsidRDefault="00000000" w:rsidRPr="00000000" w14:paraId="0000006C">
      <w:pPr>
        <w:numPr>
          <w:ilvl w:val="0"/>
          <w:numId w:val="9"/>
        </w:numPr>
        <w:spacing w:after="0" w:afterAutospacing="0"/>
        <w:ind w:left="720" w:hanging="360"/>
        <w:jc w:val="left"/>
        <w:rPr>
          <w:sz w:val="30"/>
          <w:szCs w:val="30"/>
          <w:u w:val="none"/>
        </w:rPr>
      </w:pPr>
      <w:r w:rsidDel="00000000" w:rsidR="00000000" w:rsidRPr="00000000">
        <w:rPr>
          <w:sz w:val="30"/>
          <w:szCs w:val="30"/>
          <w:rtl w:val="0"/>
        </w:rPr>
        <w:t xml:space="preserve">For this project, we analyzed the reports to check to what extent the Sustainability reports of the company follows the GRI, IR and TCFD framework.</w:t>
      </w:r>
    </w:p>
    <w:p w:rsidR="00000000" w:rsidDel="00000000" w:rsidP="00000000" w:rsidRDefault="00000000" w:rsidRPr="00000000" w14:paraId="0000006D">
      <w:pPr>
        <w:numPr>
          <w:ilvl w:val="0"/>
          <w:numId w:val="9"/>
        </w:numPr>
        <w:spacing w:after="0" w:afterAutospacing="0"/>
        <w:ind w:left="720" w:hanging="360"/>
        <w:jc w:val="left"/>
        <w:rPr>
          <w:sz w:val="30"/>
          <w:szCs w:val="30"/>
          <w:u w:val="none"/>
        </w:rPr>
      </w:pPr>
      <w:r w:rsidDel="00000000" w:rsidR="00000000" w:rsidRPr="00000000">
        <w:rPr>
          <w:sz w:val="30"/>
          <w:szCs w:val="30"/>
          <w:rtl w:val="0"/>
        </w:rPr>
        <w:t xml:space="preserve">For this, we used a model from Hugging face named “eleldar/theme-classification”</w:t>
      </w:r>
    </w:p>
    <w:p w:rsidR="00000000" w:rsidDel="00000000" w:rsidP="00000000" w:rsidRDefault="00000000" w:rsidRPr="00000000" w14:paraId="0000006E">
      <w:pPr>
        <w:numPr>
          <w:ilvl w:val="0"/>
          <w:numId w:val="9"/>
        </w:numPr>
        <w:spacing w:after="0" w:afterAutospacing="0"/>
        <w:ind w:left="720" w:hanging="360"/>
        <w:jc w:val="left"/>
        <w:rPr>
          <w:sz w:val="30"/>
          <w:szCs w:val="30"/>
          <w:u w:val="none"/>
        </w:rPr>
      </w:pPr>
      <w:r w:rsidDel="00000000" w:rsidR="00000000" w:rsidRPr="00000000">
        <w:rPr>
          <w:sz w:val="30"/>
          <w:szCs w:val="30"/>
          <w:rtl w:val="0"/>
        </w:rPr>
        <w:t xml:space="preserve">This model uses a concept called “zero-shot learning” to predict the class to which a given input sentence belongs</w:t>
      </w:r>
    </w:p>
    <w:p w:rsidR="00000000" w:rsidDel="00000000" w:rsidP="00000000" w:rsidRDefault="00000000" w:rsidRPr="00000000" w14:paraId="0000006F">
      <w:pPr>
        <w:numPr>
          <w:ilvl w:val="0"/>
          <w:numId w:val="9"/>
        </w:numPr>
        <w:spacing w:after="0" w:afterAutospacing="0"/>
        <w:ind w:left="720" w:hanging="360"/>
        <w:jc w:val="left"/>
        <w:rPr>
          <w:sz w:val="30"/>
          <w:szCs w:val="30"/>
          <w:u w:val="none"/>
        </w:rPr>
      </w:pPr>
      <w:r w:rsidDel="00000000" w:rsidR="00000000" w:rsidRPr="00000000">
        <w:rPr>
          <w:sz w:val="30"/>
          <w:szCs w:val="30"/>
          <w:rtl w:val="0"/>
        </w:rPr>
        <w:t xml:space="preserve">In zero-shot learning a model is trained on one set of data, but it is used to make predictions in a completely different area.</w:t>
      </w:r>
    </w:p>
    <w:p w:rsidR="00000000" w:rsidDel="00000000" w:rsidP="00000000" w:rsidRDefault="00000000" w:rsidRPr="00000000" w14:paraId="00000070">
      <w:pPr>
        <w:numPr>
          <w:ilvl w:val="0"/>
          <w:numId w:val="9"/>
        </w:numPr>
        <w:spacing w:after="0" w:afterAutospacing="0"/>
        <w:ind w:left="720" w:hanging="360"/>
        <w:jc w:val="left"/>
        <w:rPr>
          <w:sz w:val="30"/>
          <w:szCs w:val="30"/>
          <w:u w:val="none"/>
        </w:rPr>
      </w:pPr>
      <w:r w:rsidDel="00000000" w:rsidR="00000000" w:rsidRPr="00000000">
        <w:rPr>
          <w:sz w:val="30"/>
          <w:szCs w:val="30"/>
          <w:rtl w:val="0"/>
        </w:rPr>
        <w:t xml:space="preserve">The “eleldar/theme-classification” model wasn’t explicitly trained on Sustainability reports to classify which framework a report is adhering to. </w:t>
      </w:r>
    </w:p>
    <w:p w:rsidR="00000000" w:rsidDel="00000000" w:rsidP="00000000" w:rsidRDefault="00000000" w:rsidRPr="00000000" w14:paraId="00000071">
      <w:pPr>
        <w:numPr>
          <w:ilvl w:val="0"/>
          <w:numId w:val="9"/>
        </w:numPr>
        <w:spacing w:after="0" w:afterAutospacing="0"/>
        <w:ind w:left="720" w:hanging="360"/>
        <w:jc w:val="left"/>
        <w:rPr>
          <w:sz w:val="30"/>
          <w:szCs w:val="30"/>
          <w:u w:val="none"/>
        </w:rPr>
      </w:pPr>
      <w:r w:rsidDel="00000000" w:rsidR="00000000" w:rsidRPr="00000000">
        <w:rPr>
          <w:sz w:val="30"/>
          <w:szCs w:val="30"/>
          <w:rtl w:val="0"/>
        </w:rPr>
        <w:t xml:space="preserve">Instead, it was trained on MultiNLI dataset. </w:t>
      </w:r>
      <w:r w:rsidDel="00000000" w:rsidR="00000000" w:rsidRPr="00000000">
        <w:rPr>
          <w:sz w:val="30"/>
          <w:szCs w:val="30"/>
          <w:highlight w:val="white"/>
          <w:rtl w:val="0"/>
        </w:rPr>
        <w:t xml:space="preserve">The Multi-Genre Natural Language Inference (MultiNLI) corpus is a crowd-sourced collection of 433k sentence pairs annotated with textual entailment information</w:t>
      </w:r>
      <w:r w:rsidDel="00000000" w:rsidR="00000000" w:rsidRPr="00000000">
        <w:rPr>
          <w:rFonts w:ascii="Arial" w:cs="Arial" w:eastAsia="Arial" w:hAnsi="Arial"/>
          <w:color w:val="4b5563"/>
          <w:sz w:val="25"/>
          <w:szCs w:val="25"/>
          <w:highlight w:val="white"/>
          <w:rtl w:val="0"/>
        </w:rPr>
        <w:t xml:space="preserve">.</w:t>
      </w:r>
    </w:p>
    <w:p w:rsidR="00000000" w:rsidDel="00000000" w:rsidP="00000000" w:rsidRDefault="00000000" w:rsidRPr="00000000" w14:paraId="00000072">
      <w:pPr>
        <w:numPr>
          <w:ilvl w:val="0"/>
          <w:numId w:val="9"/>
        </w:numPr>
        <w:spacing w:after="0" w:afterAutospacing="0"/>
        <w:ind w:left="720" w:hanging="360"/>
        <w:jc w:val="left"/>
        <w:rPr>
          <w:rFonts w:ascii="Arial" w:cs="Arial" w:eastAsia="Arial" w:hAnsi="Arial"/>
          <w:color w:val="4b5563"/>
          <w:sz w:val="25"/>
          <w:szCs w:val="25"/>
          <w:highlight w:val="white"/>
          <w:u w:val="none"/>
        </w:rPr>
      </w:pPr>
      <w:r w:rsidDel="00000000" w:rsidR="00000000" w:rsidRPr="00000000">
        <w:rPr>
          <w:rFonts w:ascii="Arial" w:cs="Arial" w:eastAsia="Arial" w:hAnsi="Arial"/>
          <w:color w:val="4b5563"/>
          <w:sz w:val="25"/>
          <w:szCs w:val="25"/>
          <w:highlight w:val="white"/>
          <w:rtl w:val="0"/>
        </w:rPr>
        <w:t xml:space="preserve">The model can be used as follows: </w:t>
      </w:r>
      <w:r w:rsidDel="00000000" w:rsidR="00000000" w:rsidRPr="00000000">
        <w:rPr>
          <w:rFonts w:ascii="Arial" w:cs="Arial" w:eastAsia="Arial" w:hAnsi="Arial"/>
          <w:color w:val="4b5563"/>
          <w:sz w:val="25"/>
          <w:szCs w:val="25"/>
          <w:highlight w:val="white"/>
        </w:rPr>
        <w:drawing>
          <wp:inline distB="114300" distT="114300" distL="114300" distR="114300">
            <wp:extent cx="5731200" cy="3937000"/>
            <wp:effectExtent b="0" l="0" r="0" t="0"/>
            <wp:docPr id="12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9"/>
        </w:numPr>
        <w:spacing w:after="0" w:afterAutospacing="0"/>
        <w:ind w:left="720" w:hanging="360"/>
        <w:jc w:val="left"/>
        <w:rPr>
          <w:sz w:val="30"/>
          <w:szCs w:val="30"/>
          <w:highlight w:val="white"/>
        </w:rPr>
      </w:pPr>
      <w:r w:rsidDel="00000000" w:rsidR="00000000" w:rsidRPr="00000000">
        <w:rPr>
          <w:sz w:val="30"/>
          <w:szCs w:val="30"/>
          <w:highlight w:val="white"/>
          <w:rtl w:val="0"/>
        </w:rPr>
        <w:t xml:space="preserve">The second code block, it can be observed that we provide two input parameters to the classifier() function,  a input sentence(that needs to classifier) and a list of labels. We can give our own choice of words in the list of labels.</w:t>
      </w:r>
    </w:p>
    <w:p w:rsidR="00000000" w:rsidDel="00000000" w:rsidP="00000000" w:rsidRDefault="00000000" w:rsidRPr="00000000" w14:paraId="00000074">
      <w:pPr>
        <w:numPr>
          <w:ilvl w:val="0"/>
          <w:numId w:val="9"/>
        </w:numPr>
        <w:spacing w:after="0" w:afterAutospacing="0"/>
        <w:ind w:left="720" w:hanging="360"/>
        <w:jc w:val="left"/>
        <w:rPr>
          <w:color w:val="4b5563"/>
          <w:sz w:val="30"/>
          <w:szCs w:val="30"/>
          <w:highlight w:val="white"/>
        </w:rPr>
      </w:pPr>
      <w:r w:rsidDel="00000000" w:rsidR="00000000" w:rsidRPr="00000000">
        <w:rPr>
          <w:sz w:val="30"/>
          <w:szCs w:val="30"/>
          <w:highlight w:val="white"/>
          <w:rtl w:val="0"/>
        </w:rPr>
        <w:t xml:space="preserve">The model will then provide a “Confidence Score” between 0 to 1 for each label in the list,  indicating how strongly the word define the theme/topic of the sentence.</w:t>
      </w:r>
    </w:p>
    <w:p w:rsidR="00000000" w:rsidDel="00000000" w:rsidP="00000000" w:rsidRDefault="00000000" w:rsidRPr="00000000" w14:paraId="00000075">
      <w:pPr>
        <w:numPr>
          <w:ilvl w:val="0"/>
          <w:numId w:val="9"/>
        </w:numPr>
        <w:spacing w:after="0" w:afterAutospacing="0"/>
        <w:ind w:left="720" w:hanging="360"/>
        <w:jc w:val="left"/>
        <w:rPr>
          <w:sz w:val="30"/>
          <w:szCs w:val="30"/>
          <w:highlight w:val="white"/>
          <w:u w:val="none"/>
        </w:rPr>
      </w:pPr>
      <w:r w:rsidDel="00000000" w:rsidR="00000000" w:rsidRPr="00000000">
        <w:rPr>
          <w:sz w:val="30"/>
          <w:szCs w:val="30"/>
          <w:highlight w:val="white"/>
          <w:rtl w:val="0"/>
        </w:rPr>
        <w:t xml:space="preserve">For our project, we iterated through each sentence of a report (this was the input sentence)</w:t>
      </w:r>
    </w:p>
    <w:p w:rsidR="00000000" w:rsidDel="00000000" w:rsidP="00000000" w:rsidRDefault="00000000" w:rsidRPr="00000000" w14:paraId="00000076">
      <w:pPr>
        <w:numPr>
          <w:ilvl w:val="0"/>
          <w:numId w:val="9"/>
        </w:numPr>
        <w:spacing w:after="0" w:afterAutospacing="0"/>
        <w:ind w:left="720" w:hanging="360"/>
        <w:jc w:val="left"/>
        <w:rPr>
          <w:sz w:val="30"/>
          <w:szCs w:val="30"/>
          <w:highlight w:val="white"/>
          <w:u w:val="none"/>
        </w:rPr>
      </w:pPr>
      <w:r w:rsidDel="00000000" w:rsidR="00000000" w:rsidRPr="00000000">
        <w:rPr>
          <w:sz w:val="30"/>
          <w:szCs w:val="30"/>
          <w:highlight w:val="white"/>
          <w:rtl w:val="0"/>
        </w:rPr>
        <w:t xml:space="preserve">For the “candidate_labels”, we chose the words []</w:t>
      </w:r>
    </w:p>
    <w:p w:rsidR="00000000" w:rsidDel="00000000" w:rsidP="00000000" w:rsidRDefault="00000000" w:rsidRPr="00000000" w14:paraId="00000077">
      <w:pPr>
        <w:numPr>
          <w:ilvl w:val="0"/>
          <w:numId w:val="9"/>
        </w:numPr>
        <w:spacing w:after="0" w:afterAutospacing="0"/>
        <w:ind w:left="720" w:hanging="360"/>
        <w:jc w:val="left"/>
        <w:rPr>
          <w:sz w:val="30"/>
          <w:szCs w:val="30"/>
          <w:highlight w:val="white"/>
          <w:u w:val="none"/>
        </w:rPr>
      </w:pPr>
      <w:r w:rsidDel="00000000" w:rsidR="00000000" w:rsidRPr="00000000">
        <w:rPr>
          <w:sz w:val="30"/>
          <w:szCs w:val="30"/>
          <w:highlight w:val="white"/>
          <w:rtl w:val="0"/>
        </w:rPr>
        <w:t xml:space="preserve">Then we calculated the average score for all the sentences to get the overall score for a single report of a particular year.</w:t>
      </w:r>
    </w:p>
    <w:p w:rsidR="00000000" w:rsidDel="00000000" w:rsidP="00000000" w:rsidRDefault="00000000" w:rsidRPr="00000000" w14:paraId="00000078">
      <w:pPr>
        <w:numPr>
          <w:ilvl w:val="0"/>
          <w:numId w:val="9"/>
        </w:numPr>
        <w:spacing w:after="0" w:afterAutospacing="0"/>
        <w:ind w:left="720" w:hanging="360"/>
        <w:jc w:val="left"/>
        <w:rPr>
          <w:sz w:val="30"/>
          <w:szCs w:val="30"/>
          <w:highlight w:val="white"/>
          <w:u w:val="none"/>
        </w:rPr>
      </w:pPr>
      <w:r w:rsidDel="00000000" w:rsidR="00000000" w:rsidRPr="00000000">
        <w:rPr>
          <w:sz w:val="30"/>
          <w:szCs w:val="30"/>
          <w:highlight w:val="white"/>
          <w:rtl w:val="0"/>
        </w:rPr>
        <w:t xml:space="preserve">This procedure was repeated for all the years (2011-2022)</w:t>
      </w:r>
    </w:p>
    <w:p w:rsidR="00000000" w:rsidDel="00000000" w:rsidP="00000000" w:rsidRDefault="00000000" w:rsidRPr="00000000" w14:paraId="00000079">
      <w:pPr>
        <w:numPr>
          <w:ilvl w:val="0"/>
          <w:numId w:val="9"/>
        </w:numPr>
        <w:ind w:left="720" w:hanging="360"/>
        <w:jc w:val="left"/>
        <w:rPr>
          <w:sz w:val="30"/>
          <w:szCs w:val="30"/>
          <w:highlight w:val="white"/>
          <w:u w:val="none"/>
        </w:rPr>
      </w:pPr>
      <w:r w:rsidDel="00000000" w:rsidR="00000000" w:rsidRPr="00000000">
        <w:rPr>
          <w:sz w:val="30"/>
          <w:szCs w:val="30"/>
          <w:highlight w:val="white"/>
          <w:rtl w:val="0"/>
        </w:rPr>
        <w:t xml:space="preserve">The graph below shows the trend of scores </w:t>
      </w:r>
      <w:r w:rsidDel="00000000" w:rsidR="00000000" w:rsidRPr="00000000">
        <w:rPr>
          <w:rtl w:val="0"/>
        </w:rPr>
      </w:r>
    </w:p>
    <w:p w:rsidR="00000000" w:rsidDel="00000000" w:rsidP="00000000" w:rsidRDefault="00000000" w:rsidRPr="00000000" w14:paraId="0000007A">
      <w:pPr>
        <w:jc w:val="left"/>
        <w:rPr>
          <w:rFonts w:ascii="Arial" w:cs="Arial" w:eastAsia="Arial" w:hAnsi="Arial"/>
          <w:color w:val="4b5563"/>
          <w:sz w:val="25"/>
          <w:szCs w:val="25"/>
          <w:highlight w:val="white"/>
        </w:rPr>
      </w:pPr>
      <w:r w:rsidDel="00000000" w:rsidR="00000000" w:rsidRPr="00000000">
        <w:rPr>
          <w:rtl w:val="0"/>
        </w:rPr>
      </w:r>
    </w:p>
    <w:p w:rsidR="00000000" w:rsidDel="00000000" w:rsidP="00000000" w:rsidRDefault="00000000" w:rsidRPr="00000000" w14:paraId="0000007B">
      <w:pPr>
        <w:jc w:val="left"/>
        <w:rPr>
          <w:b w:val="1"/>
          <w:sz w:val="40"/>
          <w:szCs w:val="40"/>
        </w:rPr>
      </w:pPr>
      <w:r w:rsidDel="00000000" w:rsidR="00000000" w:rsidRPr="00000000">
        <w:rPr>
          <w:b w:val="1"/>
          <w:sz w:val="40"/>
          <w:szCs w:val="40"/>
        </w:rPr>
        <w:drawing>
          <wp:inline distB="114300" distT="114300" distL="114300" distR="114300">
            <wp:extent cx="5731200" cy="3416300"/>
            <wp:effectExtent b="0" l="0" r="0" t="0"/>
            <wp:docPr id="12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numPr>
          <w:ilvl w:val="0"/>
          <w:numId w:val="12"/>
        </w:numPr>
        <w:ind w:left="720" w:hanging="360"/>
        <w:jc w:val="left"/>
        <w:rPr>
          <w:sz w:val="30"/>
          <w:szCs w:val="30"/>
          <w:u w:val="none"/>
        </w:rPr>
      </w:pPr>
      <w:r w:rsidDel="00000000" w:rsidR="00000000" w:rsidRPr="00000000">
        <w:rPr>
          <w:sz w:val="30"/>
          <w:szCs w:val="30"/>
          <w:rtl w:val="0"/>
        </w:rPr>
        <w:t xml:space="preserve">It can be observed that the model classified the reports to be following the GRI framework with a higher Confidence score as compared to the other frameworks. </w:t>
      </w:r>
    </w:p>
    <w:p w:rsidR="00000000" w:rsidDel="00000000" w:rsidP="00000000" w:rsidRDefault="00000000" w:rsidRPr="00000000" w14:paraId="0000007D">
      <w:pPr>
        <w:jc w:val="left"/>
        <w:rPr>
          <w:sz w:val="30"/>
          <w:szCs w:val="30"/>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1"/>
          <w:sz w:val="40"/>
          <w:szCs w:val="40"/>
        </w:rPr>
      </w:pPr>
      <w:r w:rsidDel="00000000" w:rsidR="00000000" w:rsidRPr="00000000">
        <w:rPr>
          <w:b w:val="1"/>
          <w:sz w:val="40"/>
          <w:szCs w:val="40"/>
          <w:rtl w:val="0"/>
        </w:rPr>
        <w:t xml:space="preserve">ESG Score through Text mining</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0">
      <w:pPr>
        <w:numPr>
          <w:ilvl w:val="0"/>
          <w:numId w:val="10"/>
        </w:numPr>
        <w:shd w:fill="ffffff" w:val="clear"/>
        <w:spacing w:after="240" w:before="240" w:line="240" w:lineRule="auto"/>
        <w:ind w:left="720" w:hanging="360"/>
        <w:rPr>
          <w:sz w:val="28"/>
          <w:szCs w:val="28"/>
          <w:u w:val="none"/>
        </w:rPr>
      </w:pPr>
      <w:r w:rsidDel="00000000" w:rsidR="00000000" w:rsidRPr="00000000">
        <w:rPr>
          <w:sz w:val="28"/>
          <w:szCs w:val="28"/>
          <w:rtl w:val="0"/>
        </w:rPr>
        <w:t xml:space="preserve">Keyword extraction in text mining is an automated process that identifies the most relevant words and phrases within a text. It plays a vital role in distilling crucial information from paragraphs or documents, aiding in content summarization and issue identification. This technique is particularly useful when you need to analyse large amounts of text data, such as numerous product reviews online.</w:t>
      </w:r>
    </w:p>
    <w:p w:rsidR="00000000" w:rsidDel="00000000" w:rsidP="00000000" w:rsidRDefault="00000000" w:rsidRPr="00000000" w14:paraId="00000081">
      <w:pPr>
        <w:shd w:fill="ffffff" w:val="clear"/>
        <w:spacing w:after="240" w:before="240" w:line="240" w:lineRule="auto"/>
        <w:ind w:left="720" w:firstLine="0"/>
        <w:rPr>
          <w:sz w:val="28"/>
          <w:szCs w:val="28"/>
        </w:rPr>
      </w:pPr>
      <w:r w:rsidDel="00000000" w:rsidR="00000000" w:rsidRPr="00000000">
        <w:rPr>
          <w:sz w:val="28"/>
          <w:szCs w:val="28"/>
          <w:rtl w:val="0"/>
        </w:rPr>
        <w:t xml:space="preserve">Keyword extraction is used to summarize the content of texts and recognize the main topics discussed. It uses machine learning artificial intelligence (AI) with natural language processing (NLP) to break down human language so that it can be understood and analysed by machines.</w:t>
      </w:r>
    </w:p>
    <w:p w:rsidR="00000000" w:rsidDel="00000000" w:rsidP="00000000" w:rsidRDefault="00000000" w:rsidRPr="00000000" w14:paraId="00000082">
      <w:pPr>
        <w:numPr>
          <w:ilvl w:val="0"/>
          <w:numId w:val="10"/>
        </w:numPr>
        <w:shd w:fill="ffffff" w:val="clear"/>
        <w:spacing w:after="240" w:before="240" w:line="240" w:lineRule="auto"/>
        <w:ind w:left="720" w:hanging="360"/>
        <w:rPr>
          <w:sz w:val="28"/>
          <w:szCs w:val="28"/>
          <w:u w:val="none"/>
        </w:rPr>
      </w:pPr>
      <w:r w:rsidDel="00000000" w:rsidR="00000000" w:rsidRPr="00000000">
        <w:rPr>
          <w:sz w:val="28"/>
          <w:szCs w:val="28"/>
          <w:rtl w:val="0"/>
        </w:rPr>
        <w:t xml:space="preserve">In our Project we have utilized the </w:t>
      </w:r>
      <w:r w:rsidDel="00000000" w:rsidR="00000000" w:rsidRPr="00000000">
        <w:rPr>
          <w:sz w:val="28"/>
          <w:szCs w:val="28"/>
          <w:rtl w:val="0"/>
        </w:rPr>
        <w:t xml:space="preserve">nltk</w:t>
      </w:r>
      <w:r w:rsidDel="00000000" w:rsidR="00000000" w:rsidRPr="00000000">
        <w:rPr>
          <w:sz w:val="28"/>
          <w:szCs w:val="28"/>
          <w:rtl w:val="0"/>
        </w:rPr>
        <w:t xml:space="preserve"> library to Tokenize the text and arrange it for further sentimental analysis. We have used Finbert-esg pretrained ESG model to calculate the ESG Score from the Shell sustainability reports from 2011 to 2022. We can see that overall the scores generated for ESG are constant except a dip in 2021, which can be due to the impact of covid-19. There is also a dip in Governance score in 2014. This can be due to the $1.1 Billion scam by Shell and ex-Nigerian ministers who owned Malabu oil firm. We can see this phenomenon in Graph1 in Trends Analysis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Sentiment Analysis: Analyse the tone and sentiment of the sustainability disclosures. </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Topic Modelling: Identifying main topics </w:t>
      </w:r>
      <w:r w:rsidDel="00000000" w:rsidR="00000000" w:rsidRPr="00000000">
        <w:rPr>
          <w:sz w:val="28"/>
          <w:szCs w:val="28"/>
          <w:rtl w:val="0"/>
        </w:rPr>
        <w:t xml:space="preserve">using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LDA. (rohan)</w:t>
      </w:r>
    </w:p>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Trend Analysis: Analyse how reporting trends have evolved over time. (rohan)</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Categorization: Code the data based on the type of framework used and sustainability aspects reported. (</w:t>
      </w:r>
      <w:r w:rsidDel="00000000" w:rsidR="00000000" w:rsidRPr="00000000">
        <w:rPr>
          <w:sz w:val="28"/>
          <w:szCs w:val="28"/>
          <w:rtl w:val="0"/>
        </w:rPr>
        <w:t xml:space="preserve">rohan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sz w:val="28"/>
          <w:szCs w:val="28"/>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3)</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Theme Identification: Conduct thematic analysis to identify common themes and variations in reporting practices. (pramod)</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sz w:val="28"/>
          <w:szCs w:val="28"/>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sz w:val="28"/>
          <w:szCs w:val="28"/>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sz w:val="28"/>
          <w:szCs w:val="28"/>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sz w:val="28"/>
          <w:szCs w:val="28"/>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Reporting and Visualisation:</w:t>
      </w:r>
    </w:p>
    <w:p w:rsidR="00000000" w:rsidDel="00000000" w:rsidP="00000000" w:rsidRDefault="00000000" w:rsidRPr="00000000" w14:paraId="000000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of Trend analysis and Graphs and Charts to compile the findings.</w:t>
      </w:r>
    </w:p>
    <w:p w:rsidR="00000000" w:rsidDel="00000000" w:rsidP="00000000" w:rsidRDefault="00000000" w:rsidRPr="00000000" w14:paraId="00000090">
      <w:pPr>
        <w:shd w:fill="ffffff" w:val="clear"/>
        <w:spacing w:after="280" w:before="280" w:line="240" w:lineRule="auto"/>
        <w:rPr>
          <w:sz w:val="28"/>
          <w:szCs w:val="28"/>
        </w:rPr>
      </w:pPr>
      <w:r w:rsidDel="00000000" w:rsidR="00000000" w:rsidRPr="00000000">
        <w:rPr>
          <w:rtl w:val="0"/>
        </w:rPr>
      </w:r>
    </w:p>
    <w:p w:rsidR="00000000" w:rsidDel="00000000" w:rsidP="00000000" w:rsidRDefault="00000000" w:rsidRPr="00000000" w14:paraId="00000091">
      <w:pPr>
        <w:shd w:fill="ffffff" w:val="clear"/>
        <w:spacing w:after="280" w:before="280" w:line="240" w:lineRule="auto"/>
        <w:rPr>
          <w:sz w:val="28"/>
          <w:szCs w:val="28"/>
        </w:rPr>
      </w:pPr>
      <w:r w:rsidDel="00000000" w:rsidR="00000000" w:rsidRPr="00000000">
        <w:rPr>
          <w:rtl w:val="0"/>
        </w:rPr>
      </w:r>
    </w:p>
    <w:p w:rsidR="00000000" w:rsidDel="00000000" w:rsidP="00000000" w:rsidRDefault="00000000" w:rsidRPr="00000000" w14:paraId="00000092">
      <w:pPr>
        <w:shd w:fill="ffffff" w:val="clear"/>
        <w:spacing w:after="280" w:before="280" w:line="240" w:lineRule="auto"/>
        <w:rPr>
          <w:sz w:val="40"/>
          <w:szCs w:val="40"/>
        </w:rPr>
      </w:pPr>
      <w:r w:rsidDel="00000000" w:rsidR="00000000" w:rsidRPr="00000000">
        <w:rPr>
          <w:rtl w:val="0"/>
        </w:rPr>
      </w:r>
    </w:p>
    <w:p w:rsidR="00000000" w:rsidDel="00000000" w:rsidP="00000000" w:rsidRDefault="00000000" w:rsidRPr="00000000" w14:paraId="00000093">
      <w:pPr>
        <w:shd w:fill="ffffff" w:val="clear"/>
        <w:spacing w:after="280" w:before="280" w:line="240" w:lineRule="auto"/>
        <w:rPr>
          <w:sz w:val="40"/>
          <w:szCs w:val="40"/>
        </w:rPr>
      </w:pPr>
      <w:r w:rsidDel="00000000" w:rsidR="00000000" w:rsidRPr="00000000">
        <w:rPr>
          <w:sz w:val="40"/>
          <w:szCs w:val="40"/>
          <w:rtl w:val="0"/>
        </w:rPr>
        <w:t xml:space="preserve">2) TOPIC Modelling and Categorization:</w:t>
      </w:r>
    </w:p>
    <w:p w:rsidR="00000000" w:rsidDel="00000000" w:rsidP="00000000" w:rsidRDefault="00000000" w:rsidRPr="00000000" w14:paraId="00000094">
      <w:pPr>
        <w:numPr>
          <w:ilvl w:val="0"/>
          <w:numId w:val="15"/>
        </w:numPr>
        <w:shd w:fill="ffffff" w:val="clear"/>
        <w:spacing w:after="0" w:afterAutospacing="0" w:before="280" w:line="240" w:lineRule="auto"/>
        <w:ind w:left="720" w:hanging="360"/>
        <w:rPr>
          <w:sz w:val="28"/>
          <w:szCs w:val="28"/>
          <w:u w:val="none"/>
        </w:rPr>
      </w:pPr>
      <w:r w:rsidDel="00000000" w:rsidR="00000000" w:rsidRPr="00000000">
        <w:rPr>
          <w:sz w:val="28"/>
          <w:szCs w:val="28"/>
          <w:rtl w:val="0"/>
        </w:rPr>
        <w:t xml:space="preserve">For topic modelling, we used BERTopic.</w:t>
      </w:r>
    </w:p>
    <w:p w:rsidR="00000000" w:rsidDel="00000000" w:rsidP="00000000" w:rsidRDefault="00000000" w:rsidRPr="00000000" w14:paraId="00000095">
      <w:pPr>
        <w:numPr>
          <w:ilvl w:val="0"/>
          <w:numId w:val="15"/>
        </w:numPr>
        <w:shd w:fill="ffffff" w:val="clear"/>
        <w:spacing w:after="0" w:afterAutospacing="0" w:before="0" w:beforeAutospacing="0" w:line="240" w:lineRule="auto"/>
        <w:ind w:left="720" w:hanging="360"/>
        <w:rPr>
          <w:sz w:val="28"/>
          <w:szCs w:val="28"/>
          <w:u w:val="none"/>
        </w:rPr>
      </w:pPr>
      <w:r w:rsidDel="00000000" w:rsidR="00000000" w:rsidRPr="00000000">
        <w:rPr>
          <w:sz w:val="28"/>
          <w:szCs w:val="28"/>
          <w:rtl w:val="0"/>
        </w:rPr>
        <w:t xml:space="preserve"> It was developed by Marten Groothendorst. </w:t>
      </w:r>
      <w:r w:rsidDel="00000000" w:rsidR="00000000" w:rsidRPr="00000000">
        <w:rPr>
          <w:sz w:val="28"/>
          <w:szCs w:val="28"/>
          <w:highlight w:val="white"/>
          <w:rtl w:val="0"/>
        </w:rPr>
        <w:t xml:space="preserve">BERTopic is a flexible and modular topic modeling framework that allows for the generation of easily interpretable topics from large datasets.</w:t>
      </w:r>
    </w:p>
    <w:p w:rsidR="00000000" w:rsidDel="00000000" w:rsidP="00000000" w:rsidRDefault="00000000" w:rsidRPr="00000000" w14:paraId="00000096">
      <w:pPr>
        <w:numPr>
          <w:ilvl w:val="0"/>
          <w:numId w:val="15"/>
        </w:numPr>
        <w:shd w:fill="ffffff" w:val="clear"/>
        <w:spacing w:after="0" w:afterAutospacing="0" w:before="0" w:beforeAutospacing="0" w:line="240" w:lineRule="auto"/>
        <w:ind w:left="720" w:hanging="360"/>
        <w:rPr>
          <w:sz w:val="28"/>
          <w:szCs w:val="28"/>
          <w:u w:val="none"/>
        </w:rPr>
      </w:pPr>
      <w:r w:rsidDel="00000000" w:rsidR="00000000" w:rsidRPr="00000000">
        <w:rPr>
          <w:sz w:val="28"/>
          <w:szCs w:val="28"/>
          <w:highlight w:val="white"/>
          <w:rtl w:val="0"/>
        </w:rPr>
        <w:t xml:space="preserve"> It is trained on over 1,000,000 Wikipedia pages (first paragraph of each page). Specifically, we used the BERTopic_Wikipedia model from Hugging Face.</w:t>
      </w:r>
    </w:p>
    <w:p w:rsidR="00000000" w:rsidDel="00000000" w:rsidP="00000000" w:rsidRDefault="00000000" w:rsidRPr="00000000" w14:paraId="00000097">
      <w:pPr>
        <w:numPr>
          <w:ilvl w:val="0"/>
          <w:numId w:val="15"/>
        </w:numPr>
        <w:shd w:fill="ffffff" w:val="clear"/>
        <w:spacing w:after="0" w:afterAutospacing="0" w:before="0" w:beforeAutospacing="0" w:line="240" w:lineRule="auto"/>
        <w:ind w:left="720" w:hanging="360"/>
        <w:rPr>
          <w:sz w:val="28"/>
          <w:szCs w:val="28"/>
          <w:highlight w:val="white"/>
          <w:u w:val="none"/>
        </w:rPr>
      </w:pPr>
      <w:r w:rsidDel="00000000" w:rsidR="00000000" w:rsidRPr="00000000">
        <w:rPr>
          <w:sz w:val="28"/>
          <w:szCs w:val="28"/>
          <w:highlight w:val="white"/>
          <w:rtl w:val="0"/>
        </w:rPr>
        <w:t xml:space="preserve">Next, we briefly explain how the BERTopic_Wikipedia model works in terms of taking an input and generating an output. The model has 2378 categories. The model takes a sentence/paragraph as an input. Then, as an output, it assigns the most relevant category name (each category name contains 4 keywords) to the sentence along with a confidence score.</w:t>
      </w:r>
    </w:p>
    <w:p w:rsidR="00000000" w:rsidDel="00000000" w:rsidP="00000000" w:rsidRDefault="00000000" w:rsidRPr="00000000" w14:paraId="00000098">
      <w:pPr>
        <w:numPr>
          <w:ilvl w:val="0"/>
          <w:numId w:val="15"/>
        </w:numPr>
        <w:shd w:fill="ffffff" w:val="clear"/>
        <w:spacing w:after="0" w:afterAutospacing="0" w:before="0" w:beforeAutospacing="0" w:line="240" w:lineRule="auto"/>
        <w:ind w:left="720" w:hanging="360"/>
        <w:rPr>
          <w:sz w:val="28"/>
          <w:szCs w:val="28"/>
          <w:highlight w:val="white"/>
          <w:u w:val="none"/>
        </w:rPr>
      </w:pPr>
      <w:r w:rsidDel="00000000" w:rsidR="00000000" w:rsidRPr="00000000">
        <w:rPr>
          <w:sz w:val="28"/>
          <w:szCs w:val="28"/>
          <w:highlight w:val="white"/>
          <w:rtl w:val="0"/>
        </w:rPr>
        <w:t xml:space="preserve">We input the extracted textual data from the Sustainability PDF report.</w:t>
      </w:r>
    </w:p>
    <w:p w:rsidR="00000000" w:rsidDel="00000000" w:rsidP="00000000" w:rsidRDefault="00000000" w:rsidRPr="00000000" w14:paraId="00000099">
      <w:pPr>
        <w:numPr>
          <w:ilvl w:val="0"/>
          <w:numId w:val="15"/>
        </w:numPr>
        <w:shd w:fill="ffffff" w:val="clear"/>
        <w:spacing w:after="0" w:afterAutospacing="0" w:before="0" w:beforeAutospacing="0" w:line="240" w:lineRule="auto"/>
        <w:ind w:left="720" w:hanging="360"/>
        <w:rPr>
          <w:sz w:val="28"/>
          <w:szCs w:val="28"/>
          <w:highlight w:val="white"/>
          <w:u w:val="none"/>
        </w:rPr>
      </w:pPr>
      <w:r w:rsidDel="00000000" w:rsidR="00000000" w:rsidRPr="00000000">
        <w:rPr>
          <w:sz w:val="28"/>
          <w:szCs w:val="28"/>
          <w:highlight w:val="white"/>
          <w:rtl w:val="0"/>
        </w:rPr>
        <w:t xml:space="preserve">Then, for each sentence, it assigns the most relevant category along with a confidence score. </w:t>
      </w:r>
    </w:p>
    <w:p w:rsidR="00000000" w:rsidDel="00000000" w:rsidP="00000000" w:rsidRDefault="00000000" w:rsidRPr="00000000" w14:paraId="0000009A">
      <w:pPr>
        <w:numPr>
          <w:ilvl w:val="0"/>
          <w:numId w:val="15"/>
        </w:numPr>
        <w:shd w:fill="ffffff" w:val="clear"/>
        <w:spacing w:after="0" w:afterAutospacing="0" w:before="0" w:beforeAutospacing="0" w:line="240" w:lineRule="auto"/>
        <w:ind w:left="720" w:hanging="360"/>
        <w:rPr>
          <w:sz w:val="28"/>
          <w:szCs w:val="28"/>
          <w:highlight w:val="white"/>
          <w:u w:val="none"/>
        </w:rPr>
      </w:pPr>
      <w:r w:rsidDel="00000000" w:rsidR="00000000" w:rsidRPr="00000000">
        <w:rPr>
          <w:sz w:val="28"/>
          <w:szCs w:val="28"/>
          <w:highlight w:val="white"/>
          <w:rtl w:val="0"/>
        </w:rPr>
        <w:t xml:space="preserve"> Next we calculate the frequency of each category and select the top two categories as the ones that most aptly describe the main topic/theme of the report. </w:t>
      </w:r>
    </w:p>
    <w:p w:rsidR="00000000" w:rsidDel="00000000" w:rsidP="00000000" w:rsidRDefault="00000000" w:rsidRPr="00000000" w14:paraId="0000009B">
      <w:pPr>
        <w:numPr>
          <w:ilvl w:val="0"/>
          <w:numId w:val="15"/>
        </w:numPr>
        <w:shd w:fill="ffffff" w:val="clear"/>
        <w:spacing w:after="0" w:afterAutospacing="0" w:before="0" w:beforeAutospacing="0" w:line="240" w:lineRule="auto"/>
        <w:ind w:left="720" w:hanging="360"/>
        <w:rPr>
          <w:sz w:val="28"/>
          <w:szCs w:val="28"/>
          <w:highlight w:val="white"/>
          <w:u w:val="none"/>
        </w:rPr>
      </w:pPr>
      <w:r w:rsidDel="00000000" w:rsidR="00000000" w:rsidRPr="00000000">
        <w:rPr>
          <w:sz w:val="28"/>
          <w:szCs w:val="28"/>
          <w:highlight w:val="white"/>
          <w:rtl w:val="0"/>
        </w:rPr>
        <w:t xml:space="preserve">We repeat this process for all the years and find the keywords that most aptly describe the topic of the report. </w:t>
      </w:r>
    </w:p>
    <w:p w:rsidR="00000000" w:rsidDel="00000000" w:rsidP="00000000" w:rsidRDefault="00000000" w:rsidRPr="00000000" w14:paraId="0000009C">
      <w:pPr>
        <w:numPr>
          <w:ilvl w:val="0"/>
          <w:numId w:val="15"/>
        </w:numPr>
        <w:shd w:fill="ffffff" w:val="clear"/>
        <w:spacing w:after="0" w:afterAutospacing="0" w:before="0" w:beforeAutospacing="0" w:line="240" w:lineRule="auto"/>
        <w:ind w:left="720" w:hanging="360"/>
        <w:rPr>
          <w:sz w:val="28"/>
          <w:szCs w:val="28"/>
          <w:highlight w:val="white"/>
          <w:u w:val="none"/>
        </w:rPr>
      </w:pPr>
      <w:r w:rsidDel="00000000" w:rsidR="00000000" w:rsidRPr="00000000">
        <w:rPr>
          <w:sz w:val="28"/>
          <w:szCs w:val="28"/>
          <w:highlight w:val="white"/>
          <w:rtl w:val="0"/>
        </w:rPr>
        <w:t xml:space="preserve">Since each category name contains 4 keywords, and we selected the top two category names in terms of frequency, we get a total of eight keywords. </w:t>
      </w:r>
    </w:p>
    <w:p w:rsidR="00000000" w:rsidDel="00000000" w:rsidP="00000000" w:rsidRDefault="00000000" w:rsidRPr="00000000" w14:paraId="0000009D">
      <w:pPr>
        <w:numPr>
          <w:ilvl w:val="0"/>
          <w:numId w:val="15"/>
        </w:numPr>
        <w:shd w:fill="ffffff" w:val="clear"/>
        <w:spacing w:after="280" w:before="0" w:beforeAutospacing="0" w:line="240" w:lineRule="auto"/>
        <w:ind w:left="720" w:hanging="360"/>
        <w:rPr>
          <w:sz w:val="28"/>
          <w:szCs w:val="28"/>
          <w:highlight w:val="white"/>
          <w:u w:val="none"/>
        </w:rPr>
      </w:pPr>
      <w:r w:rsidDel="00000000" w:rsidR="00000000" w:rsidRPr="00000000">
        <w:rPr>
          <w:sz w:val="28"/>
          <w:szCs w:val="28"/>
          <w:highlight w:val="white"/>
          <w:rtl w:val="0"/>
        </w:rPr>
        <w:t xml:space="preserve">These eight keywords serves as the categories of topics that most aptly describe the theme of the reports, and these 8 keywords are further ranked in the next step, thematic analysis.</w:t>
      </w:r>
      <w:r w:rsidDel="00000000" w:rsidR="00000000" w:rsidRPr="00000000">
        <w:rPr>
          <w:rtl w:val="0"/>
        </w:rPr>
      </w:r>
    </w:p>
    <w:p w:rsidR="00000000" w:rsidDel="00000000" w:rsidP="00000000" w:rsidRDefault="00000000" w:rsidRPr="00000000" w14:paraId="0000009E">
      <w:pPr>
        <w:shd w:fill="ffffff" w:val="clear"/>
        <w:spacing w:after="280" w:before="280" w:line="240" w:lineRule="auto"/>
        <w:rPr>
          <w:sz w:val="28"/>
          <w:szCs w:val="28"/>
        </w:rPr>
      </w:pPr>
      <w:r w:rsidDel="00000000" w:rsidR="00000000" w:rsidRPr="00000000">
        <w:rPr>
          <w:rtl w:val="0"/>
        </w:rPr>
      </w:r>
    </w:p>
    <w:p w:rsidR="00000000" w:rsidDel="00000000" w:rsidP="00000000" w:rsidRDefault="00000000" w:rsidRPr="00000000" w14:paraId="0000009F">
      <w:pPr>
        <w:shd w:fill="ffffff" w:val="clear"/>
        <w:spacing w:after="280" w:before="280" w:line="240" w:lineRule="auto"/>
        <w:rPr>
          <w:sz w:val="28"/>
          <w:szCs w:val="28"/>
        </w:rPr>
      </w:pPr>
      <w:r w:rsidDel="00000000" w:rsidR="00000000" w:rsidRPr="00000000">
        <w:rPr>
          <w:sz w:val="28"/>
          <w:szCs w:val="28"/>
          <w:rtl w:val="0"/>
        </w:rPr>
        <w:t xml:space="preserve">3) Thematic Analysis</w:t>
      </w:r>
    </w:p>
    <w:p w:rsidR="00000000" w:rsidDel="00000000" w:rsidP="00000000" w:rsidRDefault="00000000" w:rsidRPr="00000000" w14:paraId="000000A0">
      <w:pPr>
        <w:shd w:fill="ffffff" w:val="clear"/>
        <w:spacing w:after="240" w:before="240" w:line="240" w:lineRule="auto"/>
        <w:rPr>
          <w:b w:val="1"/>
          <w:sz w:val="28"/>
          <w:szCs w:val="28"/>
        </w:rPr>
      </w:pPr>
      <w:r w:rsidDel="00000000" w:rsidR="00000000" w:rsidRPr="00000000">
        <w:rPr>
          <w:b w:val="1"/>
          <w:sz w:val="28"/>
          <w:szCs w:val="28"/>
          <w:rtl w:val="0"/>
        </w:rPr>
        <w:t xml:space="preserve">Model:</w:t>
      </w:r>
    </w:p>
    <w:p w:rsidR="00000000" w:rsidDel="00000000" w:rsidP="00000000" w:rsidRDefault="00000000" w:rsidRPr="00000000" w14:paraId="000000A1">
      <w:pPr>
        <w:shd w:fill="ffffff" w:val="clear"/>
        <w:spacing w:after="240" w:before="240" w:line="240" w:lineRule="auto"/>
        <w:rPr>
          <w:sz w:val="28"/>
          <w:szCs w:val="28"/>
        </w:rPr>
      </w:pPr>
      <w:r w:rsidDel="00000000" w:rsidR="00000000" w:rsidRPr="00000000">
        <w:rPr>
          <w:sz w:val="28"/>
          <w:szCs w:val="28"/>
          <w:rtl w:val="0"/>
        </w:rPr>
        <w:t xml:space="preserve">The pre-trained model used in this code is facebook/bart-large-mnli. It's a large language model (LLM) fine-tuned for a specific task called "natural language inference" (NLI). This task involves determining the relationship between two sentences (e.g., entailment, contradiction, neutral). Here, the model is cleverly adapted to classify sentences into user-defined categories (keywords) based on their semantic similarity.</w:t>
      </w:r>
    </w:p>
    <w:p w:rsidR="00000000" w:rsidDel="00000000" w:rsidP="00000000" w:rsidRDefault="00000000" w:rsidRPr="00000000" w14:paraId="000000A2">
      <w:pPr>
        <w:shd w:fill="ffffff" w:val="clear"/>
        <w:spacing w:after="240" w:line="240" w:lineRule="auto"/>
        <w:ind w:left="0" w:firstLine="0"/>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A3">
      <w:pPr>
        <w:numPr>
          <w:ilvl w:val="0"/>
          <w:numId w:val="16"/>
        </w:numPr>
        <w:shd w:fill="ffffff" w:val="clear"/>
        <w:spacing w:after="0" w:afterAutospacing="0" w:line="240" w:lineRule="auto"/>
        <w:ind w:left="720" w:hanging="360"/>
        <w:rPr>
          <w:sz w:val="28"/>
          <w:szCs w:val="28"/>
        </w:rPr>
      </w:pPr>
      <w:r w:rsidDel="00000000" w:rsidR="00000000" w:rsidRPr="00000000">
        <w:rPr>
          <w:b w:val="1"/>
          <w:sz w:val="28"/>
          <w:szCs w:val="28"/>
          <w:rtl w:val="0"/>
        </w:rPr>
        <w:t xml:space="preserve">Data Preparation:</w:t>
      </w:r>
      <w:r w:rsidDel="00000000" w:rsidR="00000000" w:rsidRPr="00000000">
        <w:rPr>
          <w:sz w:val="28"/>
          <w:szCs w:val="28"/>
          <w:rtl w:val="0"/>
        </w:rPr>
        <w:t xml:space="preserve"> The code starts by reading a CSV file containing text data (sentences) you want to classify. This file is assumed to be located at a specific path (input_csv_file).</w:t>
      </w:r>
    </w:p>
    <w:p w:rsidR="00000000" w:rsidDel="00000000" w:rsidP="00000000" w:rsidRDefault="00000000" w:rsidRPr="00000000" w14:paraId="000000A4">
      <w:pPr>
        <w:numPr>
          <w:ilvl w:val="0"/>
          <w:numId w:val="16"/>
        </w:numPr>
        <w:shd w:fill="ffffff" w:val="clear"/>
        <w:spacing w:after="0" w:afterAutospacing="0" w:line="240" w:lineRule="auto"/>
        <w:ind w:left="720" w:hanging="360"/>
        <w:rPr>
          <w:sz w:val="28"/>
          <w:szCs w:val="28"/>
        </w:rPr>
      </w:pPr>
      <w:r w:rsidDel="00000000" w:rsidR="00000000" w:rsidRPr="00000000">
        <w:rPr>
          <w:b w:val="1"/>
          <w:sz w:val="28"/>
          <w:szCs w:val="28"/>
          <w:rtl w:val="0"/>
        </w:rPr>
        <w:t xml:space="preserve">Model Loading:</w:t>
      </w:r>
      <w:r w:rsidDel="00000000" w:rsidR="00000000" w:rsidRPr="00000000">
        <w:rPr>
          <w:sz w:val="28"/>
          <w:szCs w:val="28"/>
          <w:rtl w:val="0"/>
        </w:rPr>
        <w:t xml:space="preserve"> The code. This model is specifically designed for zero-shot classification, which means it can classify text data into categories it hasn't seen before during training.</w:t>
      </w:r>
    </w:p>
    <w:p w:rsidR="00000000" w:rsidDel="00000000" w:rsidP="00000000" w:rsidRDefault="00000000" w:rsidRPr="00000000" w14:paraId="000000A5">
      <w:pPr>
        <w:numPr>
          <w:ilvl w:val="0"/>
          <w:numId w:val="16"/>
        </w:numPr>
        <w:shd w:fill="ffffff" w:val="clear"/>
        <w:spacing w:after="0" w:afterAutospacing="0" w:line="240" w:lineRule="auto"/>
        <w:ind w:left="720" w:hanging="360"/>
        <w:rPr>
          <w:sz w:val="28"/>
          <w:szCs w:val="28"/>
        </w:rPr>
      </w:pPr>
      <w:r w:rsidDel="00000000" w:rsidR="00000000" w:rsidRPr="00000000">
        <w:rPr>
          <w:b w:val="1"/>
          <w:sz w:val="28"/>
          <w:szCs w:val="28"/>
          <w:rtl w:val="0"/>
        </w:rPr>
        <w:t xml:space="preserve">Keyword List:</w:t>
      </w:r>
      <w:r w:rsidDel="00000000" w:rsidR="00000000" w:rsidRPr="00000000">
        <w:rPr>
          <w:sz w:val="28"/>
          <w:szCs w:val="28"/>
          <w:rtl w:val="0"/>
        </w:rPr>
        <w:t xml:space="preserve"> The code defines a list of keywords (categories) you're interested in classifying the sentences into. These keywords are not explicitly mentioned in the code snippet you provided, but they are likely defined elsewhere in your project.</w:t>
      </w:r>
    </w:p>
    <w:p w:rsidR="00000000" w:rsidDel="00000000" w:rsidP="00000000" w:rsidRDefault="00000000" w:rsidRPr="00000000" w14:paraId="000000A6">
      <w:pPr>
        <w:numPr>
          <w:ilvl w:val="0"/>
          <w:numId w:val="16"/>
        </w:numPr>
        <w:shd w:fill="ffffff" w:val="clear"/>
        <w:spacing w:after="0" w:afterAutospacing="0" w:line="240" w:lineRule="auto"/>
        <w:ind w:left="720" w:hanging="360"/>
        <w:rPr>
          <w:sz w:val="28"/>
          <w:szCs w:val="28"/>
        </w:rPr>
      </w:pPr>
      <w:r w:rsidDel="00000000" w:rsidR="00000000" w:rsidRPr="00000000">
        <w:rPr>
          <w:b w:val="1"/>
          <w:sz w:val="28"/>
          <w:szCs w:val="28"/>
          <w:rtl w:val="0"/>
        </w:rPr>
        <w:t xml:space="preserve">Sentence-by-Sentence Classification:</w:t>
      </w:r>
      <w:r w:rsidDel="00000000" w:rsidR="00000000" w:rsidRPr="00000000">
        <w:rPr>
          <w:sz w:val="28"/>
          <w:szCs w:val="28"/>
          <w:rtl w:val="0"/>
        </w:rPr>
        <w:t xml:space="preserve"> The code iterates through each sentence in the CSV file:</w:t>
      </w:r>
    </w:p>
    <w:p w:rsidR="00000000" w:rsidDel="00000000" w:rsidP="00000000" w:rsidRDefault="00000000" w:rsidRPr="00000000" w14:paraId="000000A7">
      <w:pPr>
        <w:numPr>
          <w:ilvl w:val="1"/>
          <w:numId w:val="16"/>
        </w:numPr>
        <w:shd w:fill="ffffff" w:val="clear"/>
        <w:spacing w:after="0" w:afterAutospacing="0" w:line="240" w:lineRule="auto"/>
        <w:ind w:left="1440" w:hanging="360"/>
        <w:rPr>
          <w:sz w:val="28"/>
          <w:szCs w:val="28"/>
        </w:rPr>
      </w:pPr>
      <w:r w:rsidDel="00000000" w:rsidR="00000000" w:rsidRPr="00000000">
        <w:rPr>
          <w:sz w:val="28"/>
          <w:szCs w:val="28"/>
          <w:rtl w:val="0"/>
        </w:rPr>
        <w:t xml:space="preserve">It extracts the sentence text.</w:t>
      </w:r>
    </w:p>
    <w:p w:rsidR="00000000" w:rsidDel="00000000" w:rsidP="00000000" w:rsidRDefault="00000000" w:rsidRPr="00000000" w14:paraId="000000A8">
      <w:pPr>
        <w:numPr>
          <w:ilvl w:val="1"/>
          <w:numId w:val="16"/>
        </w:numPr>
        <w:shd w:fill="ffffff" w:val="clear"/>
        <w:spacing w:after="0" w:afterAutospacing="0" w:line="240" w:lineRule="auto"/>
        <w:ind w:left="1440" w:hanging="360"/>
        <w:rPr>
          <w:sz w:val="28"/>
          <w:szCs w:val="28"/>
        </w:rPr>
      </w:pPr>
      <w:r w:rsidDel="00000000" w:rsidR="00000000" w:rsidRPr="00000000">
        <w:rPr>
          <w:sz w:val="28"/>
          <w:szCs w:val="28"/>
          <w:rtl w:val="0"/>
        </w:rPr>
        <w:t xml:space="preserve">It uses the loaded model to predict how well the sentence matches each keyword in the list. The model outputs a score between 0 (no match) and 1 (perfect match) for each keyword.</w:t>
      </w:r>
    </w:p>
    <w:p w:rsidR="00000000" w:rsidDel="00000000" w:rsidP="00000000" w:rsidRDefault="00000000" w:rsidRPr="00000000" w14:paraId="000000A9">
      <w:pPr>
        <w:numPr>
          <w:ilvl w:val="0"/>
          <w:numId w:val="16"/>
        </w:numPr>
        <w:shd w:fill="ffffff" w:val="clear"/>
        <w:spacing w:after="0" w:afterAutospacing="0" w:line="240" w:lineRule="auto"/>
        <w:ind w:left="720" w:hanging="360"/>
        <w:rPr>
          <w:sz w:val="28"/>
          <w:szCs w:val="28"/>
        </w:rPr>
      </w:pPr>
      <w:r w:rsidDel="00000000" w:rsidR="00000000" w:rsidRPr="00000000">
        <w:rPr>
          <w:b w:val="1"/>
          <w:sz w:val="28"/>
          <w:szCs w:val="28"/>
          <w:rtl w:val="0"/>
        </w:rPr>
        <w:t xml:space="preserve">Result Storage:</w:t>
      </w:r>
      <w:r w:rsidDel="00000000" w:rsidR="00000000" w:rsidRPr="00000000">
        <w:rPr>
          <w:sz w:val="28"/>
          <w:szCs w:val="28"/>
          <w:rtl w:val="0"/>
        </w:rPr>
        <w:t xml:space="preserve"> The code stores the sentence text and the corresponding scores for each keyword in a dictionary. These dictionaries are then collected into a list.</w:t>
      </w:r>
    </w:p>
    <w:p w:rsidR="00000000" w:rsidDel="00000000" w:rsidP="00000000" w:rsidRDefault="00000000" w:rsidRPr="00000000" w14:paraId="000000AA">
      <w:pPr>
        <w:numPr>
          <w:ilvl w:val="0"/>
          <w:numId w:val="16"/>
        </w:numPr>
        <w:shd w:fill="ffffff" w:val="clear"/>
        <w:spacing w:after="240" w:line="240" w:lineRule="auto"/>
        <w:ind w:left="720" w:hanging="360"/>
        <w:rPr>
          <w:sz w:val="28"/>
          <w:szCs w:val="28"/>
        </w:rPr>
      </w:pPr>
      <w:r w:rsidDel="00000000" w:rsidR="00000000" w:rsidRPr="00000000">
        <w:rPr>
          <w:b w:val="1"/>
          <w:sz w:val="28"/>
          <w:szCs w:val="28"/>
          <w:rtl w:val="0"/>
        </w:rPr>
        <w:t xml:space="preserve">Output Generation:</w:t>
      </w:r>
      <w:r w:rsidDel="00000000" w:rsidR="00000000" w:rsidRPr="00000000">
        <w:rPr>
          <w:sz w:val="28"/>
          <w:szCs w:val="28"/>
          <w:rtl w:val="0"/>
        </w:rPr>
        <w:t xml:space="preserve"> The code creates a new CSV file (output_csv_file) and writes the list of dictionaries (containing sentences and their classified scores) into this file.</w:t>
      </w:r>
    </w:p>
    <w:p w:rsidR="00000000" w:rsidDel="00000000" w:rsidP="00000000" w:rsidRDefault="00000000" w:rsidRPr="00000000" w14:paraId="000000AB">
      <w:pPr>
        <w:shd w:fill="ffffff" w:val="clear"/>
        <w:spacing w:after="240" w:before="240" w:line="240" w:lineRule="auto"/>
        <w:rPr>
          <w:b w:val="1"/>
          <w:sz w:val="28"/>
          <w:szCs w:val="28"/>
        </w:rPr>
      </w:pPr>
      <w:r w:rsidDel="00000000" w:rsidR="00000000" w:rsidRPr="00000000">
        <w:rPr>
          <w:b w:val="1"/>
          <w:sz w:val="28"/>
          <w:szCs w:val="28"/>
          <w:rtl w:val="0"/>
        </w:rPr>
        <w:t xml:space="preserve">How the Code Works Step-by-Step:</w:t>
      </w:r>
    </w:p>
    <w:p w:rsidR="00000000" w:rsidDel="00000000" w:rsidP="00000000" w:rsidRDefault="00000000" w:rsidRPr="00000000" w14:paraId="000000AC">
      <w:pPr>
        <w:numPr>
          <w:ilvl w:val="0"/>
          <w:numId w:val="4"/>
        </w:numPr>
        <w:shd w:fill="ffffff" w:val="clear"/>
        <w:spacing w:after="0" w:afterAutospacing="0" w:line="240" w:lineRule="auto"/>
        <w:ind w:left="720" w:hanging="360"/>
        <w:rPr>
          <w:sz w:val="28"/>
          <w:szCs w:val="28"/>
        </w:rPr>
      </w:pPr>
      <w:r w:rsidDel="00000000" w:rsidR="00000000" w:rsidRPr="00000000">
        <w:rPr>
          <w:b w:val="1"/>
          <w:sz w:val="28"/>
          <w:szCs w:val="28"/>
          <w:rtl w:val="0"/>
        </w:rPr>
        <w:t xml:space="preserve">Imports:</w:t>
      </w:r>
      <w:r w:rsidDel="00000000" w:rsidR="00000000" w:rsidRPr="00000000">
        <w:rPr>
          <w:sz w:val="28"/>
          <w:szCs w:val="28"/>
          <w:rtl w:val="0"/>
        </w:rPr>
        <w:t xml:space="preserve"> The code imports necessary libraries (pandas for data manipulation and transformers for the pre-trained model).</w:t>
      </w:r>
    </w:p>
    <w:p w:rsidR="00000000" w:rsidDel="00000000" w:rsidP="00000000" w:rsidRDefault="00000000" w:rsidRPr="00000000" w14:paraId="000000AD">
      <w:pPr>
        <w:numPr>
          <w:ilvl w:val="0"/>
          <w:numId w:val="4"/>
        </w:numPr>
        <w:shd w:fill="ffffff" w:val="clear"/>
        <w:spacing w:after="0" w:afterAutospacing="0" w:line="240" w:lineRule="auto"/>
        <w:ind w:left="720" w:hanging="360"/>
        <w:rPr>
          <w:sz w:val="28"/>
          <w:szCs w:val="28"/>
        </w:rPr>
      </w:pPr>
      <w:r w:rsidDel="00000000" w:rsidR="00000000" w:rsidRPr="00000000">
        <w:rPr>
          <w:b w:val="1"/>
          <w:sz w:val="28"/>
          <w:szCs w:val="28"/>
          <w:rtl w:val="0"/>
        </w:rPr>
        <w:t xml:space="preserve">Model Loading:</w:t>
      </w:r>
      <w:r w:rsidDel="00000000" w:rsidR="00000000" w:rsidRPr="00000000">
        <w:rPr>
          <w:sz w:val="28"/>
          <w:szCs w:val="28"/>
          <w:rtl w:val="0"/>
        </w:rPr>
        <w:t xml:space="preserve"> It loads the pre-trained model (facebook/bart-large-mnli) for zero-shot classification.</w:t>
      </w:r>
    </w:p>
    <w:p w:rsidR="00000000" w:rsidDel="00000000" w:rsidP="00000000" w:rsidRDefault="00000000" w:rsidRPr="00000000" w14:paraId="000000AE">
      <w:pPr>
        <w:numPr>
          <w:ilvl w:val="0"/>
          <w:numId w:val="4"/>
        </w:numPr>
        <w:shd w:fill="ffffff" w:val="clear"/>
        <w:spacing w:after="0" w:afterAutospacing="0" w:line="240" w:lineRule="auto"/>
        <w:ind w:left="720" w:hanging="360"/>
        <w:rPr>
          <w:sz w:val="28"/>
          <w:szCs w:val="28"/>
        </w:rPr>
      </w:pPr>
      <w:r w:rsidDel="00000000" w:rsidR="00000000" w:rsidRPr="00000000">
        <w:rPr>
          <w:b w:val="1"/>
          <w:sz w:val="28"/>
          <w:szCs w:val="28"/>
          <w:rtl w:val="0"/>
        </w:rPr>
        <w:t xml:space="preserve">File Paths:</w:t>
      </w:r>
      <w:r w:rsidDel="00000000" w:rsidR="00000000" w:rsidRPr="00000000">
        <w:rPr>
          <w:sz w:val="28"/>
          <w:szCs w:val="28"/>
          <w:rtl w:val="0"/>
        </w:rPr>
        <w:t xml:space="preserve"> It defines the paths for the input and output CSV files.</w:t>
      </w:r>
    </w:p>
    <w:p w:rsidR="00000000" w:rsidDel="00000000" w:rsidP="00000000" w:rsidRDefault="00000000" w:rsidRPr="00000000" w14:paraId="000000AF">
      <w:pPr>
        <w:numPr>
          <w:ilvl w:val="0"/>
          <w:numId w:val="4"/>
        </w:numPr>
        <w:shd w:fill="ffffff" w:val="clear"/>
        <w:spacing w:after="0" w:afterAutospacing="0" w:line="240" w:lineRule="auto"/>
        <w:ind w:left="720" w:hanging="360"/>
        <w:rPr>
          <w:sz w:val="28"/>
          <w:szCs w:val="28"/>
        </w:rPr>
      </w:pPr>
      <w:r w:rsidDel="00000000" w:rsidR="00000000" w:rsidRPr="00000000">
        <w:rPr>
          <w:b w:val="1"/>
          <w:sz w:val="28"/>
          <w:szCs w:val="28"/>
          <w:rtl w:val="0"/>
        </w:rPr>
        <w:t xml:space="preserve">(Missing) Keyword List:</w:t>
      </w:r>
      <w:r w:rsidDel="00000000" w:rsidR="00000000" w:rsidRPr="00000000">
        <w:rPr>
          <w:sz w:val="28"/>
          <w:szCs w:val="28"/>
          <w:rtl w:val="0"/>
        </w:rPr>
        <w:t xml:space="preserve"> The keyword list is likely defined elsewhere in your project.</w:t>
      </w:r>
    </w:p>
    <w:p w:rsidR="00000000" w:rsidDel="00000000" w:rsidP="00000000" w:rsidRDefault="00000000" w:rsidRPr="00000000" w14:paraId="000000B0">
      <w:pPr>
        <w:numPr>
          <w:ilvl w:val="0"/>
          <w:numId w:val="4"/>
        </w:numPr>
        <w:shd w:fill="ffffff" w:val="clear"/>
        <w:spacing w:after="0" w:afterAutospacing="0" w:line="240" w:lineRule="auto"/>
        <w:ind w:left="720" w:hanging="360"/>
        <w:rPr>
          <w:sz w:val="28"/>
          <w:szCs w:val="28"/>
        </w:rPr>
      </w:pPr>
      <w:r w:rsidDel="00000000" w:rsidR="00000000" w:rsidRPr="00000000">
        <w:rPr>
          <w:b w:val="1"/>
          <w:sz w:val="28"/>
          <w:szCs w:val="28"/>
          <w:rtl w:val="0"/>
        </w:rPr>
        <w:t xml:space="preserve">Empty List:</w:t>
      </w:r>
      <w:r w:rsidDel="00000000" w:rsidR="00000000" w:rsidRPr="00000000">
        <w:rPr>
          <w:sz w:val="28"/>
          <w:szCs w:val="28"/>
          <w:rtl w:val="0"/>
        </w:rPr>
        <w:t xml:space="preserve"> An empty list is created to store the classification results.</w:t>
      </w:r>
    </w:p>
    <w:p w:rsidR="00000000" w:rsidDel="00000000" w:rsidP="00000000" w:rsidRDefault="00000000" w:rsidRPr="00000000" w14:paraId="000000B1">
      <w:pPr>
        <w:numPr>
          <w:ilvl w:val="0"/>
          <w:numId w:val="4"/>
        </w:numPr>
        <w:shd w:fill="ffffff" w:val="clear"/>
        <w:spacing w:after="0" w:afterAutospacing="0" w:line="240" w:lineRule="auto"/>
        <w:ind w:left="720" w:hanging="360"/>
        <w:rPr>
          <w:sz w:val="28"/>
          <w:szCs w:val="28"/>
        </w:rPr>
      </w:pPr>
      <w:r w:rsidDel="00000000" w:rsidR="00000000" w:rsidRPr="00000000">
        <w:rPr>
          <w:b w:val="1"/>
          <w:sz w:val="28"/>
          <w:szCs w:val="28"/>
          <w:rtl w:val="0"/>
        </w:rPr>
        <w:t xml:space="preserve">Read CSV:</w:t>
      </w:r>
      <w:r w:rsidDel="00000000" w:rsidR="00000000" w:rsidRPr="00000000">
        <w:rPr>
          <w:sz w:val="28"/>
          <w:szCs w:val="28"/>
          <w:rtl w:val="0"/>
        </w:rPr>
        <w:t xml:space="preserve"> The code reads the input CSV file using pandas.</w:t>
      </w:r>
    </w:p>
    <w:p w:rsidR="00000000" w:rsidDel="00000000" w:rsidP="00000000" w:rsidRDefault="00000000" w:rsidRPr="00000000" w14:paraId="000000B2">
      <w:pPr>
        <w:numPr>
          <w:ilvl w:val="0"/>
          <w:numId w:val="4"/>
        </w:numPr>
        <w:shd w:fill="ffffff" w:val="clear"/>
        <w:spacing w:after="0" w:afterAutospacing="0" w:line="240" w:lineRule="auto"/>
        <w:ind w:left="720" w:hanging="360"/>
        <w:rPr>
          <w:sz w:val="28"/>
          <w:szCs w:val="28"/>
        </w:rPr>
      </w:pPr>
      <w:r w:rsidDel="00000000" w:rsidR="00000000" w:rsidRPr="00000000">
        <w:rPr>
          <w:b w:val="1"/>
          <w:sz w:val="28"/>
          <w:szCs w:val="28"/>
          <w:rtl w:val="0"/>
        </w:rPr>
        <w:t xml:space="preserve">Iteration:</w:t>
      </w:r>
      <w:r w:rsidDel="00000000" w:rsidR="00000000" w:rsidRPr="00000000">
        <w:rPr>
          <w:sz w:val="28"/>
          <w:szCs w:val="28"/>
          <w:rtl w:val="0"/>
        </w:rPr>
        <w:t xml:space="preserve"> It iterates through each row (sentence) in the DataFrame.</w:t>
      </w:r>
    </w:p>
    <w:p w:rsidR="00000000" w:rsidDel="00000000" w:rsidP="00000000" w:rsidRDefault="00000000" w:rsidRPr="00000000" w14:paraId="000000B3">
      <w:pPr>
        <w:numPr>
          <w:ilvl w:val="0"/>
          <w:numId w:val="4"/>
        </w:numPr>
        <w:shd w:fill="ffffff" w:val="clear"/>
        <w:spacing w:after="0" w:afterAutospacing="0" w:line="240" w:lineRule="auto"/>
        <w:ind w:left="720" w:hanging="360"/>
        <w:rPr>
          <w:sz w:val="28"/>
          <w:szCs w:val="28"/>
        </w:rPr>
      </w:pPr>
      <w:r w:rsidDel="00000000" w:rsidR="00000000" w:rsidRPr="00000000">
        <w:rPr>
          <w:b w:val="1"/>
          <w:sz w:val="28"/>
          <w:szCs w:val="28"/>
          <w:rtl w:val="0"/>
        </w:rPr>
        <w:t xml:space="preserve">Extract Sentence:</w:t>
      </w:r>
      <w:r w:rsidDel="00000000" w:rsidR="00000000" w:rsidRPr="00000000">
        <w:rPr>
          <w:sz w:val="28"/>
          <w:szCs w:val="28"/>
          <w:rtl w:val="0"/>
        </w:rPr>
        <w:t xml:space="preserve"> The sentence text is extracted from the current row.</w:t>
      </w:r>
    </w:p>
    <w:p w:rsidR="00000000" w:rsidDel="00000000" w:rsidP="00000000" w:rsidRDefault="00000000" w:rsidRPr="00000000" w14:paraId="000000B4">
      <w:pPr>
        <w:numPr>
          <w:ilvl w:val="0"/>
          <w:numId w:val="4"/>
        </w:numPr>
        <w:shd w:fill="ffffff" w:val="clear"/>
        <w:spacing w:after="0" w:afterAutospacing="0" w:line="240" w:lineRule="auto"/>
        <w:ind w:left="720" w:hanging="360"/>
        <w:rPr>
          <w:sz w:val="28"/>
          <w:szCs w:val="28"/>
        </w:rPr>
      </w:pPr>
      <w:r w:rsidDel="00000000" w:rsidR="00000000" w:rsidRPr="00000000">
        <w:rPr>
          <w:b w:val="1"/>
          <w:sz w:val="28"/>
          <w:szCs w:val="28"/>
          <w:rtl w:val="0"/>
        </w:rPr>
        <w:t xml:space="preserve">Classification:</w:t>
      </w:r>
      <w:r w:rsidDel="00000000" w:rsidR="00000000" w:rsidRPr="00000000">
        <w:rPr>
          <w:sz w:val="28"/>
          <w:szCs w:val="28"/>
          <w:rtl w:val="0"/>
        </w:rPr>
        <w:t xml:space="preserve"> The model predicts scores for each keyword based on how well it matches the sentence.</w:t>
      </w:r>
    </w:p>
    <w:p w:rsidR="00000000" w:rsidDel="00000000" w:rsidP="00000000" w:rsidRDefault="00000000" w:rsidRPr="00000000" w14:paraId="000000B5">
      <w:pPr>
        <w:numPr>
          <w:ilvl w:val="0"/>
          <w:numId w:val="4"/>
        </w:numPr>
        <w:shd w:fill="ffffff" w:val="clear"/>
        <w:spacing w:after="240" w:line="240" w:lineRule="auto"/>
        <w:ind w:left="720" w:hanging="360"/>
        <w:rPr>
          <w:sz w:val="28"/>
          <w:szCs w:val="28"/>
        </w:rPr>
      </w:pPr>
      <w:r w:rsidDel="00000000" w:rsidR="00000000" w:rsidRPr="00000000">
        <w:rPr>
          <w:b w:val="1"/>
          <w:sz w:val="28"/>
          <w:szCs w:val="28"/>
          <w:rtl w:val="0"/>
        </w:rPr>
        <w:t xml:space="preserve">Store Results:</w:t>
      </w:r>
      <w:r w:rsidDel="00000000" w:rsidR="00000000" w:rsidRPr="00000000">
        <w:rPr>
          <w:sz w:val="28"/>
          <w:szCs w:val="28"/>
          <w:rtl w:val="0"/>
        </w:rPr>
        <w:t xml:space="preserve"> A dictionary is created to store the sentence</w:t>
      </w:r>
    </w:p>
    <w:p w:rsidR="00000000" w:rsidDel="00000000" w:rsidP="00000000" w:rsidRDefault="00000000" w:rsidRPr="00000000" w14:paraId="000000B6">
      <w:pPr>
        <w:shd w:fill="ffffff" w:val="clear"/>
        <w:spacing w:after="240" w:line="240" w:lineRule="auto"/>
        <w:ind w:left="0" w:firstLine="0"/>
        <w:rPr>
          <w:sz w:val="28"/>
          <w:szCs w:val="28"/>
        </w:rPr>
      </w:pPr>
      <w:r w:rsidDel="00000000" w:rsidR="00000000" w:rsidRPr="00000000">
        <w:rPr>
          <w:rtl w:val="0"/>
        </w:rPr>
      </w:r>
    </w:p>
    <w:p w:rsidR="00000000" w:rsidDel="00000000" w:rsidP="00000000" w:rsidRDefault="00000000" w:rsidRPr="00000000" w14:paraId="000000B7">
      <w:pPr>
        <w:shd w:fill="ffffff" w:val="clear"/>
        <w:spacing w:after="280" w:before="280" w:line="240" w:lineRule="auto"/>
        <w:jc w:val="center"/>
        <w:rPr>
          <w:b w:val="1"/>
          <w:sz w:val="72"/>
          <w:szCs w:val="72"/>
        </w:rPr>
      </w:pPr>
      <w:r w:rsidDel="00000000" w:rsidR="00000000" w:rsidRPr="00000000">
        <w:rPr>
          <w:b w:val="1"/>
          <w:sz w:val="72"/>
          <w:szCs w:val="72"/>
          <w:rtl w:val="0"/>
        </w:rPr>
        <w:t xml:space="preserve">ANALYSIS</w:t>
      </w:r>
    </w:p>
    <w:p w:rsidR="00000000" w:rsidDel="00000000" w:rsidP="00000000" w:rsidRDefault="00000000" w:rsidRPr="00000000" w14:paraId="000000B8">
      <w:pPr>
        <w:shd w:fill="ffffff" w:val="clear"/>
        <w:spacing w:after="280" w:before="280" w:line="240" w:lineRule="auto"/>
        <w:jc w:val="left"/>
        <w:rPr>
          <w:rFonts w:ascii="Roboto" w:cs="Roboto" w:eastAsia="Roboto" w:hAnsi="Roboto"/>
          <w:b w:val="1"/>
          <w:color w:val="1d2125"/>
          <w:sz w:val="23"/>
          <w:szCs w:val="23"/>
          <w:highlight w:val="white"/>
        </w:rPr>
      </w:pPr>
      <w:r w:rsidDel="00000000" w:rsidR="00000000" w:rsidRPr="00000000">
        <w:rPr>
          <w:rtl w:val="0"/>
        </w:rPr>
      </w:r>
    </w:p>
    <w:p w:rsidR="00000000" w:rsidDel="00000000" w:rsidP="00000000" w:rsidRDefault="00000000" w:rsidRPr="00000000" w14:paraId="000000B9">
      <w:pPr>
        <w:shd w:fill="ffffff" w:val="clear"/>
        <w:spacing w:after="280" w:before="280" w:line="240" w:lineRule="auto"/>
        <w:jc w:val="center"/>
        <w:rPr>
          <w:rFonts w:ascii="Roboto" w:cs="Roboto" w:eastAsia="Roboto" w:hAnsi="Roboto"/>
          <w:b w:val="1"/>
          <w:color w:val="1d2125"/>
          <w:sz w:val="23"/>
          <w:szCs w:val="23"/>
          <w:highlight w:val="white"/>
        </w:rPr>
      </w:pPr>
      <w:r w:rsidDel="00000000" w:rsidR="00000000" w:rsidRPr="00000000">
        <w:rPr>
          <w:rtl w:val="0"/>
        </w:rPr>
      </w:r>
    </w:p>
    <w:p w:rsidR="00000000" w:rsidDel="00000000" w:rsidP="00000000" w:rsidRDefault="00000000" w:rsidRPr="00000000" w14:paraId="000000BA">
      <w:pPr>
        <w:shd w:fill="ffffff" w:val="clear"/>
        <w:spacing w:after="280" w:before="280" w:line="240" w:lineRule="auto"/>
        <w:rPr>
          <w:color w:val="1d2125"/>
          <w:sz w:val="28"/>
          <w:szCs w:val="28"/>
          <w:highlight w:val="white"/>
        </w:rPr>
      </w:pPr>
      <w:r w:rsidDel="00000000" w:rsidR="00000000" w:rsidRPr="00000000">
        <w:rPr>
          <w:rtl w:val="0"/>
        </w:rPr>
      </w:r>
    </w:p>
    <w:p w:rsidR="00000000" w:rsidDel="00000000" w:rsidP="00000000" w:rsidRDefault="00000000" w:rsidRPr="00000000" w14:paraId="000000BB">
      <w:pPr>
        <w:shd w:fill="ffffff" w:val="clear"/>
        <w:spacing w:after="280" w:before="280" w:line="240" w:lineRule="auto"/>
        <w:rPr>
          <w:color w:val="1d2125"/>
          <w:sz w:val="28"/>
          <w:szCs w:val="28"/>
          <w:highlight w:val="white"/>
        </w:rPr>
      </w:pPr>
      <w:r w:rsidDel="00000000" w:rsidR="00000000" w:rsidRPr="00000000">
        <w:rPr>
          <w:rtl w:val="0"/>
        </w:rPr>
      </w:r>
    </w:p>
    <w:p w:rsidR="00000000" w:rsidDel="00000000" w:rsidP="00000000" w:rsidRDefault="00000000" w:rsidRPr="00000000" w14:paraId="000000BC">
      <w:pPr>
        <w:shd w:fill="ffffff" w:val="clear"/>
        <w:spacing w:after="280" w:before="280" w:line="240" w:lineRule="auto"/>
        <w:rPr>
          <w:color w:val="1d2125"/>
          <w:sz w:val="40"/>
          <w:szCs w:val="40"/>
          <w:highlight w:val="white"/>
        </w:rPr>
      </w:pPr>
      <w:r w:rsidDel="00000000" w:rsidR="00000000" w:rsidRPr="00000000">
        <w:rPr>
          <w:color w:val="1d2125"/>
          <w:sz w:val="40"/>
          <w:szCs w:val="40"/>
          <w:highlight w:val="white"/>
          <w:rtl w:val="0"/>
        </w:rPr>
        <w:t xml:space="preserve">Trend Analysis:</w:t>
      </w:r>
    </w:p>
    <w:p w:rsidR="00000000" w:rsidDel="00000000" w:rsidP="00000000" w:rsidRDefault="00000000" w:rsidRPr="00000000" w14:paraId="000000BD">
      <w:pPr>
        <w:shd w:fill="ffffff" w:val="clear"/>
        <w:spacing w:after="280" w:before="280" w:line="240" w:lineRule="auto"/>
        <w:rPr>
          <w:rFonts w:ascii="Roboto" w:cs="Roboto" w:eastAsia="Roboto" w:hAnsi="Roboto"/>
          <w:color w:val="1d2125"/>
          <w:sz w:val="23"/>
          <w:szCs w:val="23"/>
          <w:highlight w:val="white"/>
        </w:rPr>
      </w:pPr>
      <w:r w:rsidDel="00000000" w:rsidR="00000000" w:rsidRPr="00000000">
        <w:rPr>
          <w:color w:val="1d2125"/>
          <w:sz w:val="28"/>
          <w:szCs w:val="28"/>
          <w:highlight w:val="white"/>
          <w:rtl w:val="0"/>
        </w:rPr>
        <w:t xml:space="preserve">The graph of the trend of ESG Scores from 2011 to 202</w:t>
      </w:r>
      <w:r w:rsidDel="00000000" w:rsidR="00000000" w:rsidRPr="00000000">
        <w:rPr>
          <w:rFonts w:ascii="Roboto" w:cs="Roboto" w:eastAsia="Roboto" w:hAnsi="Roboto"/>
          <w:color w:val="1d2125"/>
          <w:sz w:val="23"/>
          <w:szCs w:val="23"/>
          <w:highlight w:val="white"/>
          <w:rtl w:val="0"/>
        </w:rPr>
        <w:t xml:space="preserve">2 is given below. The company has the highest score in the “Environmental” category, followed by “Social” Category and finally “Governance” category. This means that the company has comparatively mentioned most about Environmental related activities followed by Social related activities and finally Governance related activities. If we look at the trend, the scores are fairly consistent and slightly increasing over the years, apart from a dip in 2021.</w:t>
      </w:r>
    </w:p>
    <w:p w:rsidR="00000000" w:rsidDel="00000000" w:rsidP="00000000" w:rsidRDefault="00000000" w:rsidRPr="00000000" w14:paraId="000000BE">
      <w:pPr>
        <w:shd w:fill="ffffff" w:val="clear"/>
        <w:spacing w:after="280" w:before="280" w:line="240" w:lineRule="auto"/>
        <w:jc w:val="center"/>
        <w:rPr>
          <w:rFonts w:ascii="Roboto" w:cs="Roboto" w:eastAsia="Roboto" w:hAnsi="Roboto"/>
          <w:b w:val="1"/>
          <w:color w:val="1d2125"/>
          <w:sz w:val="23"/>
          <w:szCs w:val="23"/>
          <w:highlight w:val="white"/>
        </w:rPr>
      </w:pPr>
      <w:r w:rsidDel="00000000" w:rsidR="00000000" w:rsidRPr="00000000">
        <w:rPr>
          <w:rtl w:val="0"/>
        </w:rPr>
      </w:r>
    </w:p>
    <w:p w:rsidR="00000000" w:rsidDel="00000000" w:rsidP="00000000" w:rsidRDefault="00000000" w:rsidRPr="00000000" w14:paraId="000000BF">
      <w:pPr>
        <w:shd w:fill="ffffff" w:val="clear"/>
        <w:spacing w:after="280" w:before="280" w:line="240" w:lineRule="auto"/>
        <w:jc w:val="center"/>
        <w:rPr>
          <w:rFonts w:ascii="Roboto" w:cs="Roboto" w:eastAsia="Roboto" w:hAnsi="Roboto"/>
          <w:b w:val="1"/>
          <w:color w:val="1d2125"/>
          <w:sz w:val="23"/>
          <w:szCs w:val="23"/>
          <w:shd w:fill="f8f9fa" w:val="clear"/>
        </w:rPr>
      </w:pPr>
      <w:r w:rsidDel="00000000" w:rsidR="00000000" w:rsidRPr="00000000">
        <w:rPr>
          <w:rtl w:val="0"/>
        </w:rPr>
      </w:r>
    </w:p>
    <w:p w:rsidR="00000000" w:rsidDel="00000000" w:rsidP="00000000" w:rsidRDefault="00000000" w:rsidRPr="00000000" w14:paraId="000000C0">
      <w:pPr>
        <w:shd w:fill="ffffff" w:val="clear"/>
        <w:spacing w:after="280" w:before="280" w:line="240" w:lineRule="auto"/>
        <w:rPr>
          <w:b w:val="1"/>
          <w:sz w:val="28"/>
          <w:szCs w:val="28"/>
        </w:rPr>
      </w:pPr>
      <w:r w:rsidDel="00000000" w:rsidR="00000000" w:rsidRPr="00000000">
        <w:rPr>
          <w:b w:val="1"/>
          <w:sz w:val="28"/>
          <w:szCs w:val="28"/>
        </w:rPr>
        <w:drawing>
          <wp:inline distB="114300" distT="114300" distL="114300" distR="114300">
            <wp:extent cx="5731200" cy="3429000"/>
            <wp:effectExtent b="0" l="0" r="0" t="0"/>
            <wp:docPr id="126"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hd w:fill="ffffff" w:val="clear"/>
        <w:spacing w:after="280" w:before="280" w:line="240" w:lineRule="auto"/>
        <w:jc w:val="center"/>
        <w:rPr>
          <w:b w:val="1"/>
          <w:sz w:val="20"/>
          <w:szCs w:val="20"/>
        </w:rPr>
      </w:pPr>
      <w:r w:rsidDel="00000000" w:rsidR="00000000" w:rsidRPr="00000000">
        <w:rPr>
          <w:b w:val="1"/>
          <w:sz w:val="20"/>
          <w:szCs w:val="20"/>
          <w:rtl w:val="0"/>
        </w:rPr>
        <w:t xml:space="preserve">Graph1: ESG Score Trend Year Wise</w:t>
      </w:r>
    </w:p>
    <w:p w:rsidR="00000000" w:rsidDel="00000000" w:rsidP="00000000" w:rsidRDefault="00000000" w:rsidRPr="00000000" w14:paraId="000000C2">
      <w:pPr>
        <w:shd w:fill="ffffff" w:val="clear"/>
        <w:spacing w:after="280" w:before="280" w:line="240" w:lineRule="auto"/>
        <w:jc w:val="left"/>
        <w:rPr>
          <w:b w:val="1"/>
          <w:sz w:val="23"/>
          <w:szCs w:val="23"/>
        </w:rPr>
      </w:pPr>
      <w:r w:rsidDel="00000000" w:rsidR="00000000" w:rsidRPr="00000000">
        <w:rPr>
          <w:b w:val="1"/>
          <w:sz w:val="23"/>
          <w:szCs w:val="23"/>
          <w:rtl w:val="0"/>
        </w:rPr>
        <w:t xml:space="preserve">Thematic Trend</w:t>
      </w:r>
    </w:p>
    <w:p w:rsidR="00000000" w:rsidDel="00000000" w:rsidP="00000000" w:rsidRDefault="00000000" w:rsidRPr="00000000" w14:paraId="000000C3">
      <w:pPr>
        <w:shd w:fill="ffffff" w:val="clear"/>
        <w:spacing w:after="280" w:before="280" w:line="240" w:lineRule="auto"/>
        <w:jc w:val="left"/>
        <w:rPr>
          <w:b w:val="1"/>
          <w:sz w:val="23"/>
          <w:szCs w:val="23"/>
        </w:rPr>
      </w:pPr>
      <w:r w:rsidDel="00000000" w:rsidR="00000000" w:rsidRPr="00000000">
        <w:rPr>
          <w:b w:val="1"/>
          <w:sz w:val="23"/>
          <w:szCs w:val="23"/>
        </w:rPr>
        <w:drawing>
          <wp:inline distB="114300" distT="114300" distL="114300" distR="114300">
            <wp:extent cx="5731200" cy="3632200"/>
            <wp:effectExtent b="0" l="0" r="0" t="0"/>
            <wp:docPr id="12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hd w:fill="ffffff" w:val="clear"/>
        <w:spacing w:after="280" w:before="280" w:line="240" w:lineRule="auto"/>
        <w:jc w:val="left"/>
        <w:rPr>
          <w:b w:val="1"/>
          <w:sz w:val="23"/>
          <w:szCs w:val="23"/>
        </w:rPr>
      </w:pPr>
      <w:r w:rsidDel="00000000" w:rsidR="00000000" w:rsidRPr="00000000">
        <w:rPr>
          <w:rtl w:val="0"/>
        </w:rPr>
      </w:r>
    </w:p>
    <w:p w:rsidR="00000000" w:rsidDel="00000000" w:rsidP="00000000" w:rsidRDefault="00000000" w:rsidRPr="00000000" w14:paraId="000000C5">
      <w:pPr>
        <w:shd w:fill="ffffff" w:val="clear"/>
        <w:spacing w:after="280" w:before="280" w:line="240" w:lineRule="auto"/>
        <w:jc w:val="left"/>
        <w:rPr>
          <w:b w:val="1"/>
          <w:sz w:val="23"/>
          <w:szCs w:val="23"/>
        </w:rPr>
      </w:pPr>
      <w:r w:rsidDel="00000000" w:rsidR="00000000" w:rsidRPr="00000000">
        <w:rPr>
          <w:rtl w:val="0"/>
        </w:rPr>
      </w:r>
    </w:p>
    <w:p w:rsidR="00000000" w:rsidDel="00000000" w:rsidP="00000000" w:rsidRDefault="00000000" w:rsidRPr="00000000" w14:paraId="000000C6">
      <w:pPr>
        <w:shd w:fill="ffffff" w:val="clear"/>
        <w:spacing w:after="280" w:before="280" w:line="240" w:lineRule="auto"/>
        <w:jc w:val="center"/>
        <w:rPr>
          <w:b w:val="1"/>
          <w:sz w:val="72"/>
          <w:szCs w:val="72"/>
        </w:rPr>
      </w:pPr>
      <w:r w:rsidDel="00000000" w:rsidR="00000000" w:rsidRPr="00000000">
        <w:rPr>
          <w:b w:val="1"/>
          <w:sz w:val="72"/>
          <w:szCs w:val="72"/>
          <w:rtl w:val="0"/>
        </w:rPr>
        <w:t xml:space="preserve">Appendix</w:t>
      </w:r>
    </w:p>
    <w:p w:rsidR="00000000" w:rsidDel="00000000" w:rsidP="00000000" w:rsidRDefault="00000000" w:rsidRPr="00000000" w14:paraId="000000C7">
      <w:pPr>
        <w:shd w:fill="ffffff" w:val="clear"/>
        <w:spacing w:after="280" w:before="280" w:line="240" w:lineRule="auto"/>
        <w:rPr>
          <w:b w:val="1"/>
          <w:sz w:val="23"/>
          <w:szCs w:val="23"/>
        </w:rPr>
      </w:pPr>
      <w:r w:rsidDel="00000000" w:rsidR="00000000" w:rsidRPr="00000000">
        <w:rPr>
          <w:b w:val="1"/>
          <w:sz w:val="23"/>
          <w:szCs w:val="23"/>
          <w:rtl w:val="0"/>
        </w:rPr>
        <w:t xml:space="preserve">Output</w:t>
      </w:r>
    </w:p>
    <w:p w:rsidR="00000000" w:rsidDel="00000000" w:rsidP="00000000" w:rsidRDefault="00000000" w:rsidRPr="00000000" w14:paraId="000000C8">
      <w:pPr>
        <w:numPr>
          <w:ilvl w:val="0"/>
          <w:numId w:val="1"/>
        </w:numPr>
        <w:shd w:fill="ffffff" w:val="clear"/>
        <w:spacing w:after="280" w:before="280" w:line="240" w:lineRule="auto"/>
        <w:ind w:left="720" w:hanging="360"/>
        <w:rPr>
          <w:b w:val="1"/>
          <w:sz w:val="23"/>
          <w:szCs w:val="23"/>
          <w:u w:val="none"/>
        </w:rPr>
      </w:pPr>
      <w:r w:rsidDel="00000000" w:rsidR="00000000" w:rsidRPr="00000000">
        <w:rPr>
          <w:b w:val="1"/>
          <w:sz w:val="23"/>
          <w:szCs w:val="23"/>
          <w:rtl w:val="0"/>
        </w:rPr>
        <w:t xml:space="preserve">Framework</w:t>
      </w:r>
    </w:p>
    <w:p w:rsidR="00000000" w:rsidDel="00000000" w:rsidP="00000000" w:rsidRDefault="00000000" w:rsidRPr="00000000" w14:paraId="000000C9">
      <w:pPr>
        <w:shd w:fill="ffffff" w:val="clear"/>
        <w:spacing w:after="280" w:before="280" w:line="240" w:lineRule="auto"/>
        <w:rPr>
          <w:b w:val="1"/>
          <w:sz w:val="23"/>
          <w:szCs w:val="23"/>
        </w:rPr>
      </w:pPr>
      <w:r w:rsidDel="00000000" w:rsidR="00000000" w:rsidRPr="00000000">
        <w:rPr>
          <w:b w:val="1"/>
          <w:sz w:val="23"/>
          <w:szCs w:val="23"/>
        </w:rPr>
        <w:drawing>
          <wp:inline distB="114300" distT="114300" distL="114300" distR="114300">
            <wp:extent cx="5731200" cy="482600"/>
            <wp:effectExtent b="0" l="0" r="0" t="0"/>
            <wp:docPr id="12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numPr>
          <w:ilvl w:val="0"/>
          <w:numId w:val="1"/>
        </w:numPr>
        <w:shd w:fill="ffffff" w:val="clear"/>
        <w:spacing w:after="280" w:before="280" w:line="240" w:lineRule="auto"/>
        <w:ind w:left="720" w:hanging="360"/>
        <w:rPr>
          <w:b w:val="1"/>
          <w:sz w:val="23"/>
          <w:szCs w:val="23"/>
          <w:u w:val="none"/>
        </w:rPr>
      </w:pPr>
      <w:r w:rsidDel="00000000" w:rsidR="00000000" w:rsidRPr="00000000">
        <w:rPr>
          <w:b w:val="1"/>
          <w:sz w:val="23"/>
          <w:szCs w:val="23"/>
          <w:rtl w:val="0"/>
        </w:rPr>
        <w:t xml:space="preserve">Esg Score</w:t>
      </w:r>
    </w:p>
    <w:p w:rsidR="00000000" w:rsidDel="00000000" w:rsidP="00000000" w:rsidRDefault="00000000" w:rsidRPr="00000000" w14:paraId="000000CB">
      <w:pPr>
        <w:shd w:fill="ffffff" w:val="clear"/>
        <w:spacing w:after="280" w:before="280" w:line="240" w:lineRule="auto"/>
        <w:ind w:left="0" w:firstLine="0"/>
        <w:rPr>
          <w:b w:val="1"/>
          <w:sz w:val="23"/>
          <w:szCs w:val="23"/>
        </w:rPr>
      </w:pPr>
      <w:r w:rsidDel="00000000" w:rsidR="00000000" w:rsidRPr="00000000">
        <w:rPr>
          <w:b w:val="1"/>
          <w:sz w:val="23"/>
          <w:szCs w:val="23"/>
        </w:rPr>
        <w:drawing>
          <wp:inline distB="114300" distT="114300" distL="114300" distR="114300">
            <wp:extent cx="3981450" cy="609600"/>
            <wp:effectExtent b="0" l="0" r="0" t="0"/>
            <wp:docPr id="12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9814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numPr>
          <w:ilvl w:val="0"/>
          <w:numId w:val="1"/>
        </w:numPr>
        <w:shd w:fill="ffffff" w:val="clear"/>
        <w:spacing w:after="280" w:before="280" w:line="240" w:lineRule="auto"/>
        <w:ind w:left="720" w:hanging="360"/>
        <w:rPr>
          <w:b w:val="1"/>
          <w:sz w:val="23"/>
          <w:szCs w:val="23"/>
          <w:u w:val="none"/>
        </w:rPr>
      </w:pPr>
      <w:r w:rsidDel="00000000" w:rsidR="00000000" w:rsidRPr="00000000">
        <w:rPr>
          <w:b w:val="1"/>
          <w:sz w:val="23"/>
          <w:szCs w:val="23"/>
          <w:rtl w:val="0"/>
        </w:rPr>
        <w:t xml:space="preserve">LDA</w:t>
      </w:r>
    </w:p>
    <w:p w:rsidR="00000000" w:rsidDel="00000000" w:rsidP="00000000" w:rsidRDefault="00000000" w:rsidRPr="00000000" w14:paraId="000000CD">
      <w:pPr>
        <w:shd w:fill="ffffff" w:val="clear"/>
        <w:spacing w:after="280" w:before="280" w:line="240" w:lineRule="auto"/>
        <w:ind w:left="0" w:firstLine="0"/>
        <w:rPr>
          <w:b w:val="1"/>
          <w:sz w:val="23"/>
          <w:szCs w:val="23"/>
        </w:rPr>
      </w:pPr>
      <w:r w:rsidDel="00000000" w:rsidR="00000000" w:rsidRPr="00000000">
        <w:rPr>
          <w:b w:val="1"/>
          <w:sz w:val="23"/>
          <w:szCs w:val="23"/>
        </w:rPr>
        <w:drawing>
          <wp:inline distB="114300" distT="114300" distL="114300" distR="114300">
            <wp:extent cx="5731200" cy="558800"/>
            <wp:effectExtent b="0" l="0" r="0" t="0"/>
            <wp:docPr id="12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numPr>
          <w:ilvl w:val="0"/>
          <w:numId w:val="1"/>
        </w:numPr>
        <w:shd w:fill="ffffff" w:val="clear"/>
        <w:spacing w:after="280" w:before="280" w:line="240" w:lineRule="auto"/>
        <w:ind w:left="720" w:hanging="360"/>
        <w:rPr>
          <w:b w:val="1"/>
          <w:sz w:val="23"/>
          <w:szCs w:val="23"/>
          <w:u w:val="none"/>
        </w:rPr>
      </w:pPr>
      <w:r w:rsidDel="00000000" w:rsidR="00000000" w:rsidRPr="00000000">
        <w:rPr>
          <w:b w:val="1"/>
          <w:sz w:val="23"/>
          <w:szCs w:val="23"/>
          <w:rtl w:val="0"/>
        </w:rPr>
        <w:t xml:space="preserve">Thematic Analysis</w:t>
      </w:r>
    </w:p>
    <w:p w:rsidR="00000000" w:rsidDel="00000000" w:rsidP="00000000" w:rsidRDefault="00000000" w:rsidRPr="00000000" w14:paraId="000000CF">
      <w:pPr>
        <w:shd w:fill="ffffff" w:val="clear"/>
        <w:spacing w:after="280" w:before="280" w:line="240" w:lineRule="auto"/>
        <w:ind w:left="0" w:firstLine="0"/>
        <w:rPr>
          <w:b w:val="1"/>
          <w:sz w:val="23"/>
          <w:szCs w:val="23"/>
        </w:rPr>
      </w:pPr>
      <w:r w:rsidDel="00000000" w:rsidR="00000000" w:rsidRPr="00000000">
        <w:rPr>
          <w:rtl w:val="0"/>
        </w:rPr>
      </w:r>
    </w:p>
    <w:p w:rsidR="00000000" w:rsidDel="00000000" w:rsidP="00000000" w:rsidRDefault="00000000" w:rsidRPr="00000000" w14:paraId="000000D0">
      <w:pPr>
        <w:rPr>
          <w:b w:val="1"/>
          <w:sz w:val="72"/>
          <w:szCs w:val="72"/>
        </w:rPr>
      </w:pPr>
      <w:r w:rsidDel="00000000" w:rsidR="00000000" w:rsidRPr="00000000">
        <w:rPr>
          <w:b w:val="1"/>
          <w:sz w:val="72"/>
          <w:szCs w:val="72"/>
        </w:rPr>
        <w:drawing>
          <wp:inline distB="114300" distT="114300" distL="114300" distR="114300">
            <wp:extent cx="5731200" cy="2971800"/>
            <wp:effectExtent b="0" l="0" r="0" t="0"/>
            <wp:docPr id="12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b w:val="1"/>
          <w:sz w:val="23"/>
          <w:szCs w:val="23"/>
        </w:rPr>
      </w:pPr>
      <w:r w:rsidDel="00000000" w:rsidR="00000000" w:rsidRPr="00000000">
        <w:rPr>
          <w:b w:val="1"/>
          <w:sz w:val="23"/>
          <w:szCs w:val="23"/>
          <w:rtl w:val="0"/>
        </w:rPr>
        <w:t xml:space="preserve">Model Link</w:t>
      </w:r>
    </w:p>
    <w:p w:rsidR="00000000" w:rsidDel="00000000" w:rsidP="00000000" w:rsidRDefault="00000000" w:rsidRPr="00000000" w14:paraId="000000D2">
      <w:pPr>
        <w:numPr>
          <w:ilvl w:val="0"/>
          <w:numId w:val="11"/>
        </w:numPr>
        <w:ind w:left="720" w:hanging="360"/>
        <w:rPr>
          <w:b w:val="1"/>
          <w:sz w:val="23"/>
          <w:szCs w:val="23"/>
          <w:u w:val="none"/>
        </w:rPr>
      </w:pPr>
      <w:r w:rsidDel="00000000" w:rsidR="00000000" w:rsidRPr="00000000">
        <w:rPr>
          <w:b w:val="1"/>
          <w:sz w:val="23"/>
          <w:szCs w:val="23"/>
          <w:rtl w:val="0"/>
        </w:rPr>
        <w:t xml:space="preserve">Framework</w:t>
      </w:r>
    </w:p>
    <w:p w:rsidR="00000000" w:rsidDel="00000000" w:rsidP="00000000" w:rsidRDefault="00000000" w:rsidRPr="00000000" w14:paraId="000000D3">
      <w:pPr>
        <w:ind w:left="720" w:firstLine="0"/>
        <w:rPr>
          <w:sz w:val="23"/>
          <w:szCs w:val="23"/>
        </w:rPr>
      </w:pPr>
      <w:r w:rsidDel="00000000" w:rsidR="00000000" w:rsidRPr="00000000">
        <w:rPr>
          <w:sz w:val="23"/>
          <w:szCs w:val="23"/>
          <w:rtl w:val="0"/>
        </w:rPr>
        <w:t xml:space="preserve">https://huggingface.co/eleldar/theme-classification?candidate_labels=playing+sports%2C+music&amp;multi_class=true&amp;text=I+train+football%20-</w:t>
      </w:r>
    </w:p>
    <w:p w:rsidR="00000000" w:rsidDel="00000000" w:rsidP="00000000" w:rsidRDefault="00000000" w:rsidRPr="00000000" w14:paraId="000000D4">
      <w:pPr>
        <w:numPr>
          <w:ilvl w:val="0"/>
          <w:numId w:val="11"/>
        </w:numPr>
        <w:ind w:left="720" w:hanging="360"/>
        <w:rPr>
          <w:b w:val="1"/>
          <w:sz w:val="23"/>
          <w:szCs w:val="23"/>
          <w:u w:val="none"/>
        </w:rPr>
      </w:pPr>
      <w:r w:rsidDel="00000000" w:rsidR="00000000" w:rsidRPr="00000000">
        <w:rPr>
          <w:b w:val="1"/>
          <w:sz w:val="23"/>
          <w:szCs w:val="23"/>
          <w:rtl w:val="0"/>
        </w:rPr>
        <w:t xml:space="preserve">ESG </w:t>
      </w:r>
    </w:p>
    <w:p w:rsidR="00000000" w:rsidDel="00000000" w:rsidP="00000000" w:rsidRDefault="00000000" w:rsidRPr="00000000" w14:paraId="000000D5">
      <w:pPr>
        <w:ind w:left="720" w:firstLine="0"/>
        <w:rPr>
          <w:b w:val="1"/>
          <w:sz w:val="23"/>
          <w:szCs w:val="23"/>
        </w:rPr>
      </w:pPr>
      <w:hyperlink r:id="rId16">
        <w:r w:rsidDel="00000000" w:rsidR="00000000" w:rsidRPr="00000000">
          <w:rPr>
            <w:b w:val="1"/>
            <w:color w:val="1155cc"/>
            <w:sz w:val="23"/>
            <w:szCs w:val="23"/>
            <w:u w:val="single"/>
            <w:rtl w:val="0"/>
          </w:rPr>
          <w:t xml:space="preserve">yiyanghkust/finbert-esg · Hugging Face</w:t>
        </w:r>
      </w:hyperlink>
      <w:r w:rsidDel="00000000" w:rsidR="00000000" w:rsidRPr="00000000">
        <w:rPr>
          <w:rtl w:val="0"/>
        </w:rPr>
      </w:r>
    </w:p>
    <w:p w:rsidR="00000000" w:rsidDel="00000000" w:rsidP="00000000" w:rsidRDefault="00000000" w:rsidRPr="00000000" w14:paraId="000000D6">
      <w:pPr>
        <w:ind w:left="720" w:firstLine="0"/>
        <w:rPr>
          <w:sz w:val="23"/>
          <w:szCs w:val="23"/>
        </w:rPr>
      </w:pPr>
      <w:r w:rsidDel="00000000" w:rsidR="00000000" w:rsidRPr="00000000">
        <w:rPr>
          <w:rtl w:val="0"/>
        </w:rPr>
      </w:r>
    </w:p>
    <w:p w:rsidR="00000000" w:rsidDel="00000000" w:rsidP="00000000" w:rsidRDefault="00000000" w:rsidRPr="00000000" w14:paraId="000000D7">
      <w:pPr>
        <w:numPr>
          <w:ilvl w:val="0"/>
          <w:numId w:val="11"/>
        </w:numPr>
        <w:ind w:left="720" w:hanging="360"/>
        <w:rPr>
          <w:b w:val="1"/>
          <w:sz w:val="23"/>
          <w:szCs w:val="23"/>
          <w:u w:val="none"/>
        </w:rPr>
      </w:pPr>
      <w:r w:rsidDel="00000000" w:rsidR="00000000" w:rsidRPr="00000000">
        <w:rPr>
          <w:b w:val="1"/>
          <w:sz w:val="23"/>
          <w:szCs w:val="23"/>
          <w:rtl w:val="0"/>
        </w:rPr>
        <w:t xml:space="preserve">Thematic</w:t>
      </w:r>
    </w:p>
    <w:p w:rsidR="00000000" w:rsidDel="00000000" w:rsidP="00000000" w:rsidRDefault="00000000" w:rsidRPr="00000000" w14:paraId="000000D8">
      <w:pPr>
        <w:ind w:left="720" w:firstLine="0"/>
        <w:rPr>
          <w:sz w:val="23"/>
          <w:szCs w:val="23"/>
        </w:rPr>
      </w:pPr>
      <w:hyperlink r:id="rId17">
        <w:r w:rsidDel="00000000" w:rsidR="00000000" w:rsidRPr="00000000">
          <w:rPr>
            <w:color w:val="1155cc"/>
            <w:sz w:val="23"/>
            <w:szCs w:val="23"/>
            <w:u w:val="single"/>
            <w:rtl w:val="0"/>
          </w:rPr>
          <w:t xml:space="preserve">https://huggingface.co/eleldar/theme-classification?candidate_labels=playing+sports%2C+music&amp;multi_class=true&amp;text=I+train+football%20-</w:t>
        </w:r>
      </w:hyperlink>
      <w:r w:rsidDel="00000000" w:rsidR="00000000" w:rsidRPr="00000000">
        <w:rPr>
          <w:rtl w:val="0"/>
        </w:rPr>
      </w:r>
    </w:p>
    <w:p w:rsidR="00000000" w:rsidDel="00000000" w:rsidP="00000000" w:rsidRDefault="00000000" w:rsidRPr="00000000" w14:paraId="000000D9">
      <w:pPr>
        <w:ind w:left="720" w:firstLine="0"/>
        <w:rPr>
          <w:sz w:val="23"/>
          <w:szCs w:val="23"/>
        </w:rPr>
      </w:pPr>
      <w:r w:rsidDel="00000000" w:rsidR="00000000" w:rsidRPr="00000000">
        <w:rPr>
          <w:rtl w:val="0"/>
        </w:rPr>
      </w:r>
    </w:p>
    <w:p w:rsidR="00000000" w:rsidDel="00000000" w:rsidP="00000000" w:rsidRDefault="00000000" w:rsidRPr="00000000" w14:paraId="000000DA">
      <w:pPr>
        <w:numPr>
          <w:ilvl w:val="0"/>
          <w:numId w:val="11"/>
        </w:numPr>
        <w:ind w:left="720" w:hanging="360"/>
        <w:rPr>
          <w:b w:val="1"/>
          <w:sz w:val="23"/>
          <w:szCs w:val="23"/>
        </w:rPr>
      </w:pPr>
      <w:r w:rsidDel="00000000" w:rsidR="00000000" w:rsidRPr="00000000">
        <w:rPr>
          <w:b w:val="1"/>
          <w:sz w:val="23"/>
          <w:szCs w:val="23"/>
          <w:rtl w:val="0"/>
        </w:rPr>
        <w:t xml:space="preserve">Code repository of the project</w:t>
      </w:r>
    </w:p>
    <w:p w:rsidR="00000000" w:rsidDel="00000000" w:rsidP="00000000" w:rsidRDefault="00000000" w:rsidRPr="00000000" w14:paraId="000000DB">
      <w:pPr>
        <w:ind w:left="720" w:firstLine="0"/>
        <w:rPr>
          <w:b w:val="1"/>
          <w:sz w:val="23"/>
          <w:szCs w:val="23"/>
        </w:rPr>
      </w:pPr>
      <w:hyperlink r:id="rId18">
        <w:r w:rsidDel="00000000" w:rsidR="00000000" w:rsidRPr="00000000">
          <w:rPr>
            <w:b w:val="1"/>
            <w:color w:val="1155cc"/>
            <w:sz w:val="23"/>
            <w:szCs w:val="23"/>
            <w:u w:val="single"/>
            <w:rtl w:val="0"/>
          </w:rPr>
          <w:t xml:space="preserve">rohanPatgiri/Sustainability-Report-Analysis-using-various-ML-Models (github.com)</w:t>
        </w:r>
      </w:hyperlink>
      <w:r w:rsidDel="00000000" w:rsidR="00000000" w:rsidRPr="00000000">
        <w:rPr>
          <w:rtl w:val="0"/>
        </w:rPr>
      </w:r>
    </w:p>
    <w:p w:rsidR="00000000" w:rsidDel="00000000" w:rsidP="00000000" w:rsidRDefault="00000000" w:rsidRPr="00000000" w14:paraId="000000DC">
      <w:pPr>
        <w:rPr>
          <w:b w:val="1"/>
          <w:sz w:val="72"/>
          <w:szCs w:val="72"/>
        </w:rPr>
      </w:pPr>
      <w:r w:rsidDel="00000000" w:rsidR="00000000" w:rsidRPr="00000000">
        <w:br w:type="page"/>
      </w:r>
      <w:r w:rsidDel="00000000" w:rsidR="00000000" w:rsidRPr="00000000">
        <w:rPr>
          <w:rtl w:val="0"/>
        </w:rPr>
      </w:r>
    </w:p>
    <w:p w:rsidR="00000000" w:rsidDel="00000000" w:rsidP="00000000" w:rsidRDefault="00000000" w:rsidRPr="00000000" w14:paraId="000000DD">
      <w:pPr>
        <w:shd w:fill="ffffff" w:val="clear"/>
        <w:spacing w:after="280" w:before="280" w:line="240" w:lineRule="auto"/>
        <w:jc w:val="center"/>
        <w:rPr>
          <w:b w:val="1"/>
          <w:sz w:val="72"/>
          <w:szCs w:val="72"/>
        </w:rPr>
      </w:pPr>
      <w:r w:rsidDel="00000000" w:rsidR="00000000" w:rsidRPr="00000000">
        <w:rPr>
          <w:b w:val="1"/>
          <w:sz w:val="72"/>
          <w:szCs w:val="72"/>
          <w:rtl w:val="0"/>
        </w:rPr>
        <w:t xml:space="preserve">FINDINGS</w:t>
      </w:r>
    </w:p>
    <w:p w:rsidR="00000000" w:rsidDel="00000000" w:rsidP="00000000" w:rsidRDefault="00000000" w:rsidRPr="00000000" w14:paraId="000000DE">
      <w:pPr>
        <w:rPr>
          <w:b w:val="1"/>
          <w:sz w:val="72"/>
          <w:szCs w:val="72"/>
        </w:rPr>
      </w:pPr>
      <w:r w:rsidDel="00000000" w:rsidR="00000000" w:rsidRPr="00000000">
        <w:br w:type="page"/>
      </w:r>
      <w:r w:rsidDel="00000000" w:rsidR="00000000" w:rsidRPr="00000000">
        <w:rPr>
          <w:rtl w:val="0"/>
        </w:rPr>
      </w:r>
    </w:p>
    <w:p w:rsidR="00000000" w:rsidDel="00000000" w:rsidP="00000000" w:rsidRDefault="00000000" w:rsidRPr="00000000" w14:paraId="000000DF">
      <w:pPr>
        <w:shd w:fill="ffffff" w:val="clear"/>
        <w:spacing w:after="280" w:before="280" w:line="240" w:lineRule="auto"/>
        <w:jc w:val="center"/>
        <w:rPr>
          <w:b w:val="1"/>
          <w:sz w:val="72"/>
          <w:szCs w:val="72"/>
        </w:rPr>
      </w:pPr>
      <w:r w:rsidDel="00000000" w:rsidR="00000000" w:rsidRPr="00000000">
        <w:rPr>
          <w:b w:val="1"/>
          <w:sz w:val="72"/>
          <w:szCs w:val="72"/>
          <w:rtl w:val="0"/>
        </w:rPr>
        <w:t xml:space="preserve">VISUALISATION</w:t>
      </w:r>
    </w:p>
    <w:p w:rsidR="00000000" w:rsidDel="00000000" w:rsidP="00000000" w:rsidRDefault="00000000" w:rsidRPr="00000000" w14:paraId="000000E0">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1">
      <w:pPr>
        <w:shd w:fill="ffffff" w:val="clear"/>
        <w:spacing w:after="280" w:before="280" w:line="240" w:lineRule="auto"/>
        <w:jc w:val="center"/>
        <w:rPr>
          <w:b w:val="1"/>
          <w:sz w:val="72"/>
          <w:szCs w:val="72"/>
        </w:rPr>
      </w:pPr>
      <w:r w:rsidDel="00000000" w:rsidR="00000000" w:rsidRPr="00000000">
        <w:rPr>
          <w:b w:val="1"/>
          <w:sz w:val="72"/>
          <w:szCs w:val="72"/>
          <w:rtl w:val="0"/>
        </w:rPr>
        <w:t xml:space="preserve">CONCLUSION</w:t>
      </w:r>
    </w:p>
    <w:p w:rsidR="00000000" w:rsidDel="00000000" w:rsidP="00000000" w:rsidRDefault="00000000" w:rsidRPr="00000000" w14:paraId="000000E2">
      <w:pPr>
        <w:shd w:fill="ffffff" w:val="clear"/>
        <w:spacing w:after="280" w:before="280" w:line="240" w:lineRule="auto"/>
        <w:jc w:val="center"/>
        <w:rPr>
          <w:sz w:val="28"/>
          <w:szCs w:val="28"/>
        </w:rPr>
      </w:pPr>
      <w:r w:rsidDel="00000000" w:rsidR="00000000" w:rsidRPr="00000000">
        <w:rPr>
          <w:rtl w:val="0"/>
        </w:rPr>
      </w:r>
    </w:p>
    <w:p w:rsidR="00000000" w:rsidDel="00000000" w:rsidP="00000000" w:rsidRDefault="00000000" w:rsidRPr="00000000" w14:paraId="000000E3">
      <w:pPr>
        <w:shd w:fill="ffffff" w:val="clear"/>
        <w:spacing w:after="280" w:before="280" w:line="240" w:lineRule="auto"/>
        <w:jc w:val="center"/>
        <w:rPr>
          <w:sz w:val="28"/>
          <w:szCs w:val="28"/>
        </w:rPr>
      </w:pPr>
      <w:r w:rsidDel="00000000" w:rsidR="00000000" w:rsidRPr="00000000">
        <w:rPr>
          <w:rtl w:val="0"/>
        </w:rPr>
      </w:r>
    </w:p>
    <w:p w:rsidR="00000000" w:rsidDel="00000000" w:rsidP="00000000" w:rsidRDefault="00000000" w:rsidRPr="00000000" w14:paraId="000000E4">
      <w:pPr>
        <w:shd w:fill="ffffff" w:val="clear"/>
        <w:spacing w:after="280" w:before="280" w:line="240" w:lineRule="auto"/>
        <w:jc w:val="center"/>
        <w:rPr>
          <w:sz w:val="28"/>
          <w:szCs w:val="28"/>
        </w:rPr>
      </w:pPr>
      <w:r w:rsidDel="00000000" w:rsidR="00000000" w:rsidRPr="00000000">
        <w:rPr>
          <w:rtl w:val="0"/>
        </w:rPr>
      </w:r>
    </w:p>
    <w:p w:rsidR="00000000" w:rsidDel="00000000" w:rsidP="00000000" w:rsidRDefault="00000000" w:rsidRPr="00000000" w14:paraId="000000E5">
      <w:pPr>
        <w:shd w:fill="ffffff" w:val="clear"/>
        <w:spacing w:after="280" w:before="280" w:line="240" w:lineRule="auto"/>
        <w:jc w:val="center"/>
        <w:rPr>
          <w:sz w:val="28"/>
          <w:szCs w:val="28"/>
        </w:rPr>
      </w:pPr>
      <w:r w:rsidDel="00000000" w:rsidR="00000000" w:rsidRPr="00000000">
        <w:rPr>
          <w:rtl w:val="0"/>
        </w:rPr>
      </w:r>
    </w:p>
    <w:p w:rsidR="00000000" w:rsidDel="00000000" w:rsidP="00000000" w:rsidRDefault="00000000" w:rsidRPr="00000000" w14:paraId="000000E6">
      <w:pPr>
        <w:rPr>
          <w:sz w:val="28"/>
          <w:szCs w:val="28"/>
        </w:rPr>
      </w:pPr>
      <w:r w:rsidDel="00000000" w:rsidR="00000000" w:rsidRPr="00000000">
        <w:rPr>
          <w:rtl w:val="0"/>
        </w:rPr>
      </w:r>
    </w:p>
    <w:sectPr>
      <w:footerReference r:id="rId19" w:type="defaul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61C27"/>
  </w:style>
  <w:style w:type="paragraph" w:styleId="Heading4">
    <w:name w:val="heading 4"/>
    <w:basedOn w:val="Normal"/>
    <w:link w:val="Heading4Char"/>
    <w:uiPriority w:val="9"/>
    <w:qFormat w:val="1"/>
    <w:rsid w:val="003B3D8C"/>
    <w:pPr>
      <w:spacing w:after="100" w:afterAutospacing="1" w:before="100" w:beforeAutospacing="1" w:line="240" w:lineRule="auto"/>
      <w:outlineLvl w:val="3"/>
    </w:pPr>
    <w:rPr>
      <w:rFonts w:ascii="Times New Roman" w:cs="Times New Roman" w:eastAsia="Times New Roman" w:hAnsi="Times New Roman"/>
      <w:b w:val="1"/>
      <w:bCs w:val="1"/>
      <w:kern w:val="0"/>
      <w:sz w:val="24"/>
      <w:szCs w:val="24"/>
      <w:lang w:eastAsia="en-I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D42F47"/>
    <w:pPr>
      <w:spacing w:after="0" w:line="240" w:lineRule="auto"/>
    </w:pPr>
    <w:rPr>
      <w:rFonts w:eastAsiaTheme="minorEastAsia"/>
      <w:kern w:val="0"/>
      <w:lang w:val="en-US"/>
    </w:rPr>
  </w:style>
  <w:style w:type="character" w:styleId="NoSpacingChar" w:customStyle="1">
    <w:name w:val="No Spacing Char"/>
    <w:basedOn w:val="DefaultParagraphFont"/>
    <w:link w:val="NoSpacing"/>
    <w:uiPriority w:val="1"/>
    <w:rsid w:val="00D42F47"/>
    <w:rPr>
      <w:rFonts w:eastAsiaTheme="minorEastAsia"/>
      <w:kern w:val="0"/>
      <w:lang w:val="en-US"/>
    </w:rPr>
  </w:style>
  <w:style w:type="character" w:styleId="Heading4Char" w:customStyle="1">
    <w:name w:val="Heading 4 Char"/>
    <w:basedOn w:val="DefaultParagraphFont"/>
    <w:link w:val="Heading4"/>
    <w:uiPriority w:val="9"/>
    <w:rsid w:val="003B3D8C"/>
    <w:rPr>
      <w:rFonts w:ascii="Times New Roman" w:cs="Times New Roman" w:eastAsia="Times New Roman" w:hAnsi="Times New Roman"/>
      <w:b w:val="1"/>
      <w:bCs w:val="1"/>
      <w:kern w:val="0"/>
      <w:sz w:val="24"/>
      <w:szCs w:val="24"/>
      <w:lang w:eastAsia="en-IN"/>
    </w:rPr>
  </w:style>
  <w:style w:type="paragraph" w:styleId="NormalWeb">
    <w:name w:val="Normal (Web)"/>
    <w:basedOn w:val="Normal"/>
    <w:uiPriority w:val="99"/>
    <w:semiHidden w:val="1"/>
    <w:unhideWhenUsed w:val="1"/>
    <w:rsid w:val="003B3D8C"/>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F955DB"/>
    <w:rPr>
      <w:b w:val="1"/>
      <w:bCs w:val="1"/>
    </w:rPr>
  </w:style>
  <w:style w:type="table" w:styleId="TableGrid">
    <w:name w:val="Table Grid"/>
    <w:basedOn w:val="TableNormal"/>
    <w:uiPriority w:val="39"/>
    <w:rsid w:val="00F955D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F955DB"/>
    <w:pPr>
      <w:ind w:left="720"/>
      <w:contextualSpacing w:val="1"/>
    </w:pPr>
  </w:style>
  <w:style w:type="paragraph" w:styleId="Header">
    <w:name w:val="header"/>
    <w:basedOn w:val="Normal"/>
    <w:link w:val="HeaderChar"/>
    <w:uiPriority w:val="99"/>
    <w:unhideWhenUsed w:val="1"/>
    <w:rsid w:val="00E97F2F"/>
    <w:pPr>
      <w:tabs>
        <w:tab w:val="center" w:pos="4513"/>
        <w:tab w:val="right" w:pos="9026"/>
      </w:tabs>
      <w:spacing w:after="0" w:line="240" w:lineRule="auto"/>
    </w:pPr>
  </w:style>
  <w:style w:type="character" w:styleId="HeaderChar" w:customStyle="1">
    <w:name w:val="Header Char"/>
    <w:basedOn w:val="DefaultParagraphFont"/>
    <w:link w:val="Header"/>
    <w:uiPriority w:val="99"/>
    <w:rsid w:val="00E97F2F"/>
  </w:style>
  <w:style w:type="paragraph" w:styleId="Footer">
    <w:name w:val="footer"/>
    <w:basedOn w:val="Normal"/>
    <w:link w:val="FooterChar"/>
    <w:uiPriority w:val="99"/>
    <w:unhideWhenUsed w:val="1"/>
    <w:rsid w:val="00E97F2F"/>
    <w:pPr>
      <w:tabs>
        <w:tab w:val="center" w:pos="4513"/>
        <w:tab w:val="right" w:pos="9026"/>
      </w:tabs>
      <w:spacing w:after="0" w:line="240" w:lineRule="auto"/>
    </w:pPr>
  </w:style>
  <w:style w:type="character" w:styleId="FooterChar" w:customStyle="1">
    <w:name w:val="Footer Char"/>
    <w:basedOn w:val="DefaultParagraphFont"/>
    <w:link w:val="Footer"/>
    <w:uiPriority w:val="99"/>
    <w:rsid w:val="00E97F2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jp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hyperlink" Target="https://huggingface.co/eleldar/theme-classification?candidate_labels=playing+sports%2C+music&amp;multi_class=true&amp;text=I+train+football%20-" TargetMode="External"/><Relationship Id="rId16" Type="http://schemas.openxmlformats.org/officeDocument/2006/relationships/hyperlink" Target="https://huggingface.co/yiyanghkust/finbert-esg"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yperlink" Target="https://github.com/rohanPatgiri/Sustainability-Report-Analysis-using-various-ML-Models/tree/main" TargetMode="External"/><Relationship Id="rId7" Type="http://schemas.openxmlformats.org/officeDocument/2006/relationships/image" Target="media/image9.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BBboXN4d+5mJiki8lWb634v8nQ==">CgMxLjA4AHIhMWtvVkFlalVUNW5jakxjNVJCTC1lUTIxY0Z0OVdpTVBs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2024-03-01T06:01:00Z</dcterms:created>
  <dc:creator>Group 4</dc:creator>
</cp:coreProperties>
</file>