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g2ikf2oygn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Facial Recognition Research Report for e_Auto Project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9f23514gc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part of the second phase of the </w:t>
      </w:r>
      <w:r w:rsidDel="00000000" w:rsidR="00000000" w:rsidRPr="00000000">
        <w:rPr>
          <w:i w:val="1"/>
          <w:rtl w:val="0"/>
        </w:rPr>
        <w:t xml:space="preserve">e_Auto</w:t>
      </w:r>
      <w:r w:rsidDel="00000000" w:rsidR="00000000" w:rsidRPr="00000000">
        <w:rPr>
          <w:rtl w:val="0"/>
        </w:rPr>
        <w:t xml:space="preserve"> project, our goal is to integrate facial recognition to capture and analyze demographic data (age, race, sex) of vehicle drivers for targeted advertising. This report explores current open-source facial recognition models and provides a recommendation suited to our specific requirements.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96xcho70j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Evaluated Open-Source Facial Recognition Models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1m8ynhdm7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FaceNet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Google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Uses deep convolutional networks to map faces to a compact 128-dimensional embedding.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High-accuracy face verification and recognition.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Pretrained models available (trained on datasets like VGGFace2 and CASIA-WebFace).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a separate classifier to predict age, race, or gender.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Cannot directly perform demographic analysis.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lnkwgmk33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snbdz6cda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Dlib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Davis King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Offers facial landmark detection and 128-d vector embeddings.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Lightweight and easy to integrate.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Excellent for facial recognition and alignment tasks.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suitable for demographic prediction.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as accurate as deep learning alternatives for large-scale use.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69nqlr8gu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DeepFace (by Serengil)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An easy-to-use Python library that wraps multiple facial recognition models (VGG-Face, Facenet, OpenFace, DeepFace, ArcFace, Dlib).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age, race, gender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emotion</w:t>
      </w:r>
      <w:r w:rsidDel="00000000" w:rsidR="00000000" w:rsidRPr="00000000">
        <w:rPr>
          <w:rtl w:val="0"/>
        </w:rPr>
        <w:t xml:space="preserve"> detection out of the box.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multiple backend models, offering flexibility.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Pretrained and production-ready.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Slower on CPU-based inference.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ideal for real-time inference unless optimized with GPU.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js4hme7c3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b68bo2lm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1.4. InsightFace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DeepInsight and the MXNet community.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A 2D and 3D face analysis toolbox with extremely high accuracy.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 detection, alignment, verification.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High-performance demographic classification models.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Heavier to set up.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GPU acceleration for optimal performance.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vdrjeejlc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 FairFace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Microsoft Research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: Trained specifically for </w:t>
      </w:r>
      <w:r w:rsidDel="00000000" w:rsidR="00000000" w:rsidRPr="00000000">
        <w:rPr>
          <w:b w:val="1"/>
          <w:rtl w:val="0"/>
        </w:rPr>
        <w:t xml:space="preserve">balanced race classification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predictions for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Trained on a demographically balanced dataset.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Slightly lower accuracy in real-world conditions (e.g. occlusion, low light).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used as a base model rather than production-ready.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idy7ko64r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wg5pj7w3w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 Recommendation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hy4n4jd9b8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Recommended Model: DeepFace (with FairFace backend for demographics)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DeepFace?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the </w:t>
      </w:r>
      <w:r w:rsidDel="00000000" w:rsidR="00000000" w:rsidRPr="00000000">
        <w:rPr>
          <w:b w:val="1"/>
          <w:rtl w:val="0"/>
        </w:rPr>
        <w:t xml:space="preserve">most suitable</w:t>
      </w:r>
      <w:r w:rsidDel="00000000" w:rsidR="00000000" w:rsidRPr="00000000">
        <w:rPr>
          <w:rtl w:val="0"/>
        </w:rPr>
        <w:t xml:space="preserve"> for your use-case (demographics: age, race, sex).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to integrate into Python-based systems (like your current Flask/Colab workflows).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Offers consistent results and can be deployed on </w:t>
      </w:r>
      <w:r w:rsidDel="00000000" w:rsidR="00000000" w:rsidRPr="00000000">
        <w:rPr>
          <w:b w:val="1"/>
          <w:rtl w:val="0"/>
        </w:rPr>
        <w:t xml:space="preserve">cloud or edge devices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FairFace backend for demographics?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Trained on a </w:t>
      </w:r>
      <w:r w:rsidDel="00000000" w:rsidR="00000000" w:rsidRPr="00000000">
        <w:rPr>
          <w:b w:val="1"/>
          <w:rtl w:val="0"/>
        </w:rPr>
        <w:t xml:space="preserve">racially balanced dataset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Works well for identifying demographic traits across global regions.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bias that can affect targeted marketing outcomes.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j9vdyqal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Additional Recommendations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6cysal0gx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Camera Hardware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Camera</w:t>
      </w:r>
      <w:r w:rsidDel="00000000" w:rsidR="00000000" w:rsidRPr="00000000">
        <w:rPr>
          <w:rtl w:val="0"/>
        </w:rPr>
        <w:t xml:space="preserve">: Logitech Brio 4K or any </w:t>
      </w:r>
      <w:r w:rsidDel="00000000" w:rsidR="00000000" w:rsidRPr="00000000">
        <w:rPr>
          <w:b w:val="1"/>
          <w:rtl w:val="0"/>
        </w:rPr>
        <w:t xml:space="preserve">Full HD webcam with HDR and IR support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</w:t>
      </w:r>
      <w:r w:rsidDel="00000000" w:rsidR="00000000" w:rsidRPr="00000000">
        <w:rPr>
          <w:rtl w:val="0"/>
        </w:rPr>
        <w:t xml:space="preserve">: High-resolution captures help the model accurately detect facial features, especially useful for age/race prediction.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tdt9hrl45a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Camera Positioning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the camera at </w:t>
      </w:r>
      <w:r w:rsidDel="00000000" w:rsidR="00000000" w:rsidRPr="00000000">
        <w:rPr>
          <w:b w:val="1"/>
          <w:rtl w:val="0"/>
        </w:rPr>
        <w:t xml:space="preserve">driver eye-level</w:t>
      </w:r>
      <w:r w:rsidDel="00000000" w:rsidR="00000000" w:rsidRPr="00000000">
        <w:rPr>
          <w:rtl w:val="0"/>
        </w:rPr>
        <w:t xml:space="preserve">, facing straight at the driver.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adequate lighting</w:t>
      </w:r>
      <w:r w:rsidDel="00000000" w:rsidR="00000000" w:rsidRPr="00000000">
        <w:rPr>
          <w:rtl w:val="0"/>
        </w:rPr>
        <w:t xml:space="preserve"> inside the vehicle.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occlusion from the steering wheel or hands.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8ad5plykh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Next Steps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: Integrate DeepFace + FairFace backend with real-time camera feed.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Benchmark</w:t>
      </w:r>
      <w:r w:rsidDel="00000000" w:rsidR="00000000" w:rsidRPr="00000000">
        <w:rPr>
          <w:rtl w:val="0"/>
        </w:rPr>
        <w:t xml:space="preserve">: Evaluate latency and accuracy in real-world scenarios.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</w:t>
      </w:r>
      <w:r w:rsidDel="00000000" w:rsidR="00000000" w:rsidRPr="00000000">
        <w:rPr>
          <w:rtl w:val="0"/>
        </w:rPr>
        <w:t xml:space="preserve">: Use ONNX or TensorRT to optimize for edge deployment if needed.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: Package the final model within your e_Auto backend architecture.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