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#096: Optimization of Optopatch Electrophysiology Parameters for Functional Cluster Discrimination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screening data and outcomes, identify which Optopatch electrophysiology parameters are most informative for distinguishing between functional clusters and recommend an optimized parameter set for future Quiver screening campaigns in other disease areas.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Identify which Optopatch electrophysiology parameters most robustly distinguish functional clusters from the Angelini screening data and recommend an optimized parameter set for future Quiver screening campaigns, enabling efficient and cost-effective functional phenotyping of candidate genes.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statistical feature selection, clustering validation, and optimization of high-throughput functional assay design.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Angelini Optopatch dataset with all measured electrophysiology parameters and cluster assignments.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Optopatch screening data (action potential measurements, voltage-clamp recordings)</w:t>
      </w:r>
    </w:p>
    <w:p>
      <w:pPr>
        <w:pStyle w:val="ListParagraph"/>
        <w:numPr>
          <w:ilvl w:val="0"/>
          <w:numId w:val="2"/>
        </w:numPr>
      </w:pPr>
      <w:r>
        <w:rPr>
          <w:rFonts w:ascii="Arial" w:cs="Arial" w:eastAsia="Arial" w:hAnsi="Arial"/>
          <w:sz w:val="24"/>
          <w:szCs w:val="24"/>
        </w:rPr>
        <w:t xml:space="preserve">Functional cluster assignments from prior analysis</w:t>
      </w:r>
    </w:p>
    <w:p>
      <w:pPr>
        <w:pStyle w:val="ListParagraph"/>
        <w:numPr>
          <w:ilvl w:val="0"/>
          <w:numId w:val="2"/>
        </w:numPr>
      </w:pPr>
      <w:r>
        <w:rPr>
          <w:rFonts w:ascii="Arial" w:cs="Arial" w:eastAsia="Arial" w:hAnsi="Arial"/>
          <w:sz w:val="24"/>
          <w:szCs w:val="24"/>
        </w:rPr>
        <w:t xml:space="preserve">Complete parameter list: AP width, resting membrane potential, rheobase, AP amplitude, AHP, frequency-dependent firing, inactivation properties, etc.</w:t>
      </w:r>
    </w:p>
    <w:p>
      <w:pPr>
        <w:pStyle w:val="ListParagraph"/>
        <w:numPr>
          <w:ilvl w:val="0"/>
          <w:numId w:val="2"/>
        </w:numPr>
      </w:pPr>
      <w:r>
        <w:rPr>
          <w:rFonts w:ascii="Arial" w:cs="Arial" w:eastAsia="Arial" w:hAnsi="Arial"/>
          <w:sz w:val="24"/>
          <w:szCs w:val="24"/>
        </w:rPr>
        <w:t xml:space="preserve">Metadata: cell line, differentiation protocol, passage number, recording quality metrics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pandas/numpy - data curation, missing value handling, outlier detection</w:t>
      </w:r>
    </w:p>
    <w:p>
      <w:pPr>
        <w:pStyle w:val="ListParagraph"/>
        <w:numPr>
          <w:ilvl w:val="0"/>
          <w:numId w:val="2"/>
        </w:numPr>
      </w:pPr>
      <w:r>
        <w:rPr>
          <w:rFonts w:ascii="Arial" w:cs="Arial" w:eastAsia="Arial" w:hAnsi="Arial"/>
          <w:sz w:val="24"/>
          <w:szCs w:val="24"/>
        </w:rPr>
        <w:t xml:space="preserve">scipy - quality control metrics and statistical tests</w:t>
      </w:r>
    </w:p>
    <w:p>
      <w:pPr>
        <w:pStyle w:val="ListParagraph"/>
        <w:numPr>
          <w:ilvl w:val="0"/>
          <w:numId w:val="2"/>
        </w:numPr>
      </w:pPr>
      <w:r>
        <w:rPr>
          <w:rFonts w:ascii="Arial" w:cs="Arial" w:eastAsia="Arial" w:hAnsi="Arial"/>
          <w:sz w:val="24"/>
          <w:szCs w:val="24"/>
        </w:rPr>
        <w:t xml:space="preserve">matplotlib/seaborn - exploratory data visualization of parameter distributions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Retrieve and consolidate all Angelini Optopatch recordings; standardize parameter names and units across experiments; identify and quantify missing data (per parameter and per gene/cluster).</w:t>
      </w:r>
    </w:p>
    <w:p>
      <w:pPr>
        <w:pStyle w:val="ListParagraph"/>
        <w:numPr>
          <w:ilvl w:val="0"/>
          <w:numId w:val="2"/>
        </w:numPr>
      </w:pPr>
      <w:r>
        <w:rPr>
          <w:rFonts w:ascii="Arial" w:cs="Arial" w:eastAsia="Arial" w:hAnsi="Arial"/>
          <w:i/>
          <w:iCs/>
          <w:sz w:val="24"/>
          <w:szCs w:val="24"/>
        </w:rPr>
        <w:t xml:space="preserve">Perform quality control: flag recordings with poor signal-to-noise ratio or anomalous values (outliers &gt;3 SD); decide on handling (exclude, impute, or retain with flags); document decisions.</w:t>
      </w:r>
    </w:p>
    <w:p>
      <w:pPr>
        <w:pStyle w:val="ListParagraph"/>
        <w:numPr>
          <w:ilvl w:val="0"/>
          <w:numId w:val="2"/>
        </w:numPr>
      </w:pPr>
      <w:r>
        <w:rPr>
          <w:rFonts w:ascii="Arial" w:cs="Arial" w:eastAsia="Arial" w:hAnsi="Arial"/>
          <w:i/>
          <w:iCs/>
          <w:sz w:val="24"/>
          <w:szCs w:val="24"/>
        </w:rPr>
        <w:t xml:space="preserve">Compute summary statistics (mean, SD, range) for each parameter per cluster; visualize distributions via boxplots and violin plots colored by cluster; assess visual separation between clusters for each parameter.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Cleaned, standardized Optopatch dataset: all parameters, cluster assignments, metadata</w:t>
      </w:r>
    </w:p>
    <w:p>
      <w:pPr>
        <w:pStyle w:val="ListParagraph"/>
        <w:numPr>
          <w:ilvl w:val="0"/>
          <w:numId w:val="2"/>
        </w:numPr>
      </w:pPr>
      <w:r>
        <w:rPr>
          <w:rFonts w:ascii="Arial" w:cs="Arial" w:eastAsia="Arial" w:hAnsi="Arial"/>
          <w:sz w:val="24"/>
          <w:szCs w:val="24"/>
        </w:rPr>
        <w:t xml:space="preserve">Quality control report: missing data patterns, outlier handling decisions, data completeness</w:t>
      </w:r>
    </w:p>
    <w:p>
      <w:pPr>
        <w:pStyle w:val="ListParagraph"/>
        <w:numPr>
          <w:ilvl w:val="0"/>
          <w:numId w:val="2"/>
        </w:numPr>
      </w:pPr>
      <w:r>
        <w:rPr>
          <w:rFonts w:ascii="Arial" w:cs="Arial" w:eastAsia="Arial" w:hAnsi="Arial"/>
          <w:sz w:val="24"/>
          <w:szCs w:val="24"/>
        </w:rPr>
        <w:t xml:space="preserve">Summary statistics per cluster: mean, SD, min, max for each parameter</w:t>
      </w:r>
    </w:p>
    <w:p>
      <w:pPr>
        <w:pStyle w:val="ListParagraph"/>
        <w:numPr>
          <w:ilvl w:val="0"/>
          <w:numId w:val="2"/>
        </w:numPr>
      </w:pPr>
      <w:r>
        <w:rPr>
          <w:rFonts w:ascii="Arial" w:cs="Arial" w:eastAsia="Arial" w:hAnsi="Arial"/>
          <w:sz w:val="24"/>
          <w:szCs w:val="24"/>
        </w:rPr>
        <w:t xml:space="preserve">Exploratory data visualization: parameter distributions by cluster (boxplots, violin plots)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data matrix (samples × parameters + cluster), QC report (text/PDF), visualization plots (PNG)</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parameters with strongest discriminative power between clusters using statistical feature selection and machine learning approaches.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Cleaned Optopatch parameter dataset</w:t>
      </w:r>
    </w:p>
    <w:p>
      <w:pPr>
        <w:pStyle w:val="ListParagraph"/>
        <w:numPr>
          <w:ilvl w:val="0"/>
          <w:numId w:val="2"/>
        </w:numPr>
      </w:pPr>
      <w:r>
        <w:rPr>
          <w:rFonts w:ascii="Arial" w:cs="Arial" w:eastAsia="Arial" w:hAnsi="Arial"/>
          <w:sz w:val="24"/>
          <w:szCs w:val="24"/>
        </w:rPr>
        <w:t xml:space="preserve">Functional cluster labels (known assignments for training set)</w:t>
      </w:r>
    </w:p>
    <w:p>
      <w:pPr>
        <w:pStyle w:val="ListParagraph"/>
        <w:numPr>
          <w:ilvl w:val="0"/>
          <w:numId w:val="2"/>
        </w:numPr>
      </w:pPr>
      <w:r>
        <w:rPr>
          <w:rFonts w:ascii="Arial" w:cs="Arial" w:eastAsia="Arial" w:hAnsi="Arial"/>
          <w:sz w:val="24"/>
          <w:szCs w:val="24"/>
        </w:rPr>
        <w:t xml:space="preserve">Cluster definitions and expected functional differences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 feature selection (SelectKBest, ANOVA F-test, mutual information)</w:t>
      </w:r>
    </w:p>
    <w:p>
      <w:pPr>
        <w:pStyle w:val="ListParagraph"/>
        <w:numPr>
          <w:ilvl w:val="0"/>
          <w:numId w:val="2"/>
        </w:numPr>
      </w:pPr>
      <w:r>
        <w:rPr>
          <w:rFonts w:ascii="Arial" w:cs="Arial" w:eastAsia="Arial" w:hAnsi="Arial"/>
          <w:sz w:val="24"/>
          <w:szCs w:val="24"/>
        </w:rPr>
        <w:t xml:space="preserve">R/stats - ANOVA, Kruskal-Wallis tests for parametric and non-parametric significance</w:t>
      </w:r>
    </w:p>
    <w:p>
      <w:pPr>
        <w:pStyle w:val="ListParagraph"/>
        <w:numPr>
          <w:ilvl w:val="0"/>
          <w:numId w:val="2"/>
        </w:numPr>
      </w:pPr>
      <w:r>
        <w:rPr>
          <w:rFonts w:ascii="Arial" w:cs="Arial" w:eastAsia="Arial" w:hAnsi="Arial"/>
          <w:sz w:val="24"/>
          <w:szCs w:val="24"/>
        </w:rPr>
        <w:t xml:space="preserve">Random Forest (scikit-learn, R) - feature importance from tree-based models</w:t>
      </w:r>
    </w:p>
    <w:p>
      <w:pPr>
        <w:pStyle w:val="ListParagraph"/>
        <w:numPr>
          <w:ilvl w:val="0"/>
          <w:numId w:val="2"/>
        </w:numPr>
      </w:pPr>
      <w:r>
        <w:rPr>
          <w:rFonts w:ascii="Arial" w:cs="Arial" w:eastAsia="Arial" w:hAnsi="Arial"/>
          <w:sz w:val="24"/>
          <w:szCs w:val="24"/>
        </w:rPr>
        <w:t xml:space="preserve">SHAP (Python) - interpretation of feature contributions to cluster predictions</w:t>
      </w:r>
    </w:p>
    <w:p>
      <w:pPr>
        <w:pStyle w:val="ListParagraph"/>
        <w:numPr>
          <w:ilvl w:val="0"/>
          <w:numId w:val="2"/>
        </w:numPr>
      </w:pPr>
      <w:r>
        <w:rPr>
          <w:rFonts w:ascii="Arial" w:cs="Arial" w:eastAsia="Arial" w:hAnsi="Arial"/>
          <w:sz w:val="24"/>
          <w:szCs w:val="24"/>
        </w:rPr>
        <w:t xml:space="preserve">seaborn/matplotlib - visualization of feature importance and effect sizes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Test statistical significance of each parameter's association with cluster membership using ANOVA (assumes normality) or Kruskal-Wallis (non-parametric); compute F-statistic/H-statistic, p-value, and effect size (eta-squared); rank parameters by effect size.</w:t>
      </w:r>
    </w:p>
    <w:p>
      <w:pPr>
        <w:pStyle w:val="ListParagraph"/>
        <w:numPr>
          <w:ilvl w:val="0"/>
          <w:numId w:val="2"/>
        </w:numPr>
      </w:pPr>
      <w:r>
        <w:rPr>
          <w:rFonts w:ascii="Arial" w:cs="Arial" w:eastAsia="Arial" w:hAnsi="Arial"/>
          <w:i/>
          <w:iCs/>
          <w:sz w:val="24"/>
          <w:szCs w:val="24"/>
        </w:rPr>
        <w:t xml:space="preserve">Train a random forest classifier on full parameter set to predict cluster membership; extract feature importance scores from tree models; rank parameters by importance; compute feature importance stability (permutation-based).</w:t>
      </w:r>
    </w:p>
    <w:p>
      <w:pPr>
        <w:pStyle w:val="ListParagraph"/>
        <w:numPr>
          <w:ilvl w:val="0"/>
          <w:numId w:val="2"/>
        </w:numPr>
      </w:pPr>
      <w:r>
        <w:rPr>
          <w:rFonts w:ascii="Arial" w:cs="Arial" w:eastAsia="Arial" w:hAnsi="Arial"/>
          <w:i/>
          <w:iCs/>
          <w:sz w:val="24"/>
          <w:szCs w:val="24"/>
        </w:rPr>
        <w:t xml:space="preserve">Apply SHAP values (SHapley Additive exPlanations) to interpret classifier predictions; assess which parameters drive cluster assignments for different samples; identify parameters with consistent vs. variable importance across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Ranked parameter list by statistical significance (F/H-statistic, p-value, effect size, FDR-adjusted p-value)</w:t>
      </w:r>
    </w:p>
    <w:p>
      <w:pPr>
        <w:pStyle w:val="ListParagraph"/>
        <w:numPr>
          <w:ilvl w:val="0"/>
          <w:numId w:val="2"/>
        </w:numPr>
      </w:pPr>
      <w:r>
        <w:rPr>
          <w:rFonts w:ascii="Arial" w:cs="Arial" w:eastAsia="Arial" w:hAnsi="Arial"/>
          <w:sz w:val="24"/>
          <w:szCs w:val="24"/>
        </w:rPr>
        <w:t xml:space="preserve">Feature importance rankings from random forest classifier</w:t>
      </w:r>
    </w:p>
    <w:p>
      <w:pPr>
        <w:pStyle w:val="ListParagraph"/>
        <w:numPr>
          <w:ilvl w:val="0"/>
          <w:numId w:val="2"/>
        </w:numPr>
      </w:pPr>
      <w:r>
        <w:rPr>
          <w:rFonts w:ascii="Arial" w:cs="Arial" w:eastAsia="Arial" w:hAnsi="Arial"/>
          <w:sz w:val="24"/>
          <w:szCs w:val="24"/>
        </w:rPr>
        <w:t xml:space="preserve">SHAP value distributions: parameter importance and directionality for cluster predictions</w:t>
      </w:r>
    </w:p>
    <w:p>
      <w:pPr>
        <w:pStyle w:val="ListParagraph"/>
        <w:numPr>
          <w:ilvl w:val="0"/>
          <w:numId w:val="2"/>
        </w:numPr>
      </w:pPr>
      <w:r>
        <w:rPr>
          <w:rFonts w:ascii="Arial" w:cs="Arial" w:eastAsia="Arial" w:hAnsi="Arial"/>
          <w:sz w:val="24"/>
          <w:szCs w:val="24"/>
        </w:rPr>
        <w:t xml:space="preserve">Parameter effect sizes expressed as Cohen's d or eta-squared</w:t>
      </w:r>
    </w:p>
    <w:p>
      <w:pPr>
        <w:pStyle w:val="ListParagraph"/>
        <w:numPr>
          <w:ilvl w:val="0"/>
          <w:numId w:val="2"/>
        </w:numPr>
      </w:pPr>
      <w:r>
        <w:rPr>
          <w:rFonts w:ascii="Arial" w:cs="Arial" w:eastAsia="Arial" w:hAnsi="Arial"/>
          <w:sz w:val="24"/>
          <w:szCs w:val="24"/>
        </w:rPr>
        <w:t xml:space="preserve">Visualization: parameter rankings, effect sizes, and importance scores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ranking tables with p-values and effect sizes, SHAP importance plots (PNG), feature importance bar charts (PNG/PDF)</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discriminative power of parameter combinations; define minimal parameter sets optimizing cluster discrimination while minimizing assay complexity.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Ranked individual parameters and their effect sizes</w:t>
      </w:r>
    </w:p>
    <w:p>
      <w:pPr>
        <w:pStyle w:val="ListParagraph"/>
        <w:numPr>
          <w:ilvl w:val="0"/>
          <w:numId w:val="2"/>
        </w:numPr>
      </w:pPr>
      <w:r>
        <w:rPr>
          <w:rFonts w:ascii="Arial" w:cs="Arial" w:eastAsia="Arial" w:hAnsi="Arial"/>
          <w:sz w:val="24"/>
          <w:szCs w:val="24"/>
        </w:rPr>
        <w:t xml:space="preserve">Cluster definitions and biological interpretation</w:t>
      </w:r>
    </w:p>
    <w:p>
      <w:pPr>
        <w:pStyle w:val="ListParagraph"/>
        <w:numPr>
          <w:ilvl w:val="0"/>
          <w:numId w:val="2"/>
        </w:numPr>
      </w:pPr>
      <w:r>
        <w:rPr>
          <w:rFonts w:ascii="Arial" w:cs="Arial" w:eastAsia="Arial" w:hAnsi="Arial"/>
          <w:sz w:val="24"/>
          <w:szCs w:val="24"/>
        </w:rPr>
        <w:t xml:space="preserve">Practical constraints (assay throughput, cost, technical feasibility)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 SelectKBest, recursive feature elimination (RFE), wrapper methods</w:t>
      </w:r>
    </w:p>
    <w:p>
      <w:pPr>
        <w:pStyle w:val="ListParagraph"/>
        <w:numPr>
          <w:ilvl w:val="0"/>
          <w:numId w:val="2"/>
        </w:numPr>
      </w:pPr>
      <w:r>
        <w:rPr>
          <w:rFonts w:ascii="Arial" w:cs="Arial" w:eastAsia="Arial" w:hAnsi="Arial"/>
          <w:sz w:val="24"/>
          <w:szCs w:val="24"/>
        </w:rPr>
        <w:t xml:space="preserve">mlxtend (Python) - sequential feature selection (forward/backward selection)</w:t>
      </w:r>
    </w:p>
    <w:p>
      <w:pPr>
        <w:pStyle w:val="ListParagraph"/>
        <w:numPr>
          <w:ilvl w:val="0"/>
          <w:numId w:val="2"/>
        </w:numPr>
      </w:pPr>
      <w:r>
        <w:rPr>
          <w:rFonts w:ascii="Arial" w:cs="Arial" w:eastAsia="Arial" w:hAnsi="Arial"/>
          <w:sz w:val="24"/>
          <w:szCs w:val="24"/>
        </w:rPr>
        <w:t xml:space="preserve">caret (R) - machine learning feature selection and model tuning</w:t>
      </w:r>
    </w:p>
    <w:p>
      <w:pPr>
        <w:pStyle w:val="ListParagraph"/>
        <w:numPr>
          <w:ilvl w:val="0"/>
          <w:numId w:val="2"/>
        </w:numPr>
      </w:pPr>
      <w:r>
        <w:rPr>
          <w:rFonts w:ascii="Arial" w:cs="Arial" w:eastAsia="Arial" w:hAnsi="Arial"/>
          <w:sz w:val="24"/>
          <w:szCs w:val="24"/>
        </w:rPr>
        <w:t xml:space="preserve">pROC (R) - classification performance assessment (AUC-ROC, sensitivity, specificity)</w:t>
      </w:r>
    </w:p>
    <w:p>
      <w:pPr>
        <w:pStyle w:val="ListParagraph"/>
        <w:numPr>
          <w:ilvl w:val="0"/>
          <w:numId w:val="2"/>
        </w:numPr>
      </w:pPr>
      <w:r>
        <w:rPr>
          <w:rFonts w:ascii="Arial" w:cs="Arial" w:eastAsia="Arial" w:hAnsi="Arial"/>
          <w:sz w:val="24"/>
          <w:szCs w:val="24"/>
        </w:rPr>
        <w:t xml:space="preserve">visualization (ggplot2, seaborn) - comparison of classification accuracy across parameter sets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Apply sequential forward selection (SFS) and backward elimination (SBE) to identify minimal parameter sets (k=3, 5, 7, 10 parameters) maximizing cluster classification accuracy (AUC-ROC); plot accuracy vs. number of parameters to identify elbow point.</w:t>
      </w:r>
    </w:p>
    <w:p>
      <w:pPr>
        <w:pStyle w:val="ListParagraph"/>
        <w:numPr>
          <w:ilvl w:val="0"/>
          <w:numId w:val="2"/>
        </w:numPr>
      </w:pPr>
      <w:r>
        <w:rPr>
          <w:rFonts w:ascii="Arial" w:cs="Arial" w:eastAsia="Arial" w:hAnsi="Arial"/>
          <w:i/>
          <w:iCs/>
          <w:sz w:val="24"/>
          <w:szCs w:val="24"/>
        </w:rPr>
        <w:t xml:space="preserve">Test fixed parameter combinations motivated by biological interpretation: (i) minimal set (AP width, resting potential, rheobase), (ii) repolarization-focused (AP width, AHP, decay time), (iii) excitability-focused (rheobase, frequency-dependent firing, sag); compare cross-validation accuracy for each combination.</w:t>
      </w:r>
    </w:p>
    <w:p>
      <w:pPr>
        <w:pStyle w:val="ListParagraph"/>
        <w:numPr>
          <w:ilvl w:val="0"/>
          <w:numId w:val="2"/>
        </w:numPr>
      </w:pPr>
      <w:r>
        <w:rPr>
          <w:rFonts w:ascii="Arial" w:cs="Arial" w:eastAsia="Arial" w:hAnsi="Arial"/>
          <w:i/>
          <w:iCs/>
          <w:sz w:val="24"/>
          <w:szCs w:val="24"/>
        </w:rPr>
        <w:t xml:space="preserve">Compute parameter set performance: accuracy, sensitivity, specificity, AUC-ROC per cluster using stratified k-fold cross-validation (k=5–10); identify parameter set achieving &gt;90% accuracy with &lt;7 parameters.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Minimal parameter sets with optimization details (number of parameters, cross-validation accuracy, AUC-ROC)</w:t>
      </w:r>
    </w:p>
    <w:p>
      <w:pPr>
        <w:pStyle w:val="ListParagraph"/>
        <w:numPr>
          <w:ilvl w:val="0"/>
          <w:numId w:val="2"/>
        </w:numPr>
      </w:pPr>
      <w:r>
        <w:rPr>
          <w:rFonts w:ascii="Arial" w:cs="Arial" w:eastAsia="Arial" w:hAnsi="Arial"/>
          <w:sz w:val="24"/>
          <w:szCs w:val="24"/>
        </w:rPr>
        <w:t xml:space="preserve">Accuracy curve: plot of classification performance vs. number of parameters retained</w:t>
      </w:r>
    </w:p>
    <w:p>
      <w:pPr>
        <w:pStyle w:val="ListParagraph"/>
        <w:numPr>
          <w:ilvl w:val="0"/>
          <w:numId w:val="2"/>
        </w:numPr>
      </w:pPr>
      <w:r>
        <w:rPr>
          <w:rFonts w:ascii="Arial" w:cs="Arial" w:eastAsia="Arial" w:hAnsi="Arial"/>
          <w:sz w:val="24"/>
          <w:szCs w:val="24"/>
        </w:rPr>
        <w:t xml:space="preserve">Parameter set comparison table: set composition, performance metrics (accuracy, AUC-ROC), practical feasibility</w:t>
      </w:r>
    </w:p>
    <w:p>
      <w:pPr>
        <w:pStyle w:val="ListParagraph"/>
        <w:numPr>
          <w:ilvl w:val="0"/>
          <w:numId w:val="2"/>
        </w:numPr>
      </w:pPr>
      <w:r>
        <w:rPr>
          <w:rFonts w:ascii="Arial" w:cs="Arial" w:eastAsia="Arial" w:hAnsi="Arial"/>
          <w:sz w:val="24"/>
          <w:szCs w:val="24"/>
        </w:rPr>
        <w:t xml:space="preserve">Recommended parameter sets ranked by discriminative power and practical feasibility</w:t>
      </w:r>
    </w:p>
    <w:p>
      <w:pPr>
        <w:pStyle w:val="ListParagraph"/>
        <w:numPr>
          <w:ilvl w:val="0"/>
          <w:numId w:val="2"/>
        </w:numPr>
      </w:pPr>
      <w:r>
        <w:rPr>
          <w:rFonts w:ascii="Arial" w:cs="Arial" w:eastAsia="Arial" w:hAnsi="Arial"/>
          <w:sz w:val="24"/>
          <w:szCs w:val="24"/>
        </w:rPr>
        <w:t xml:space="preserve">Cross-validation performance breakdown: sensitivity, specificity per cluster</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parameter set comparison tables, accuracy plots (PNG/PDF), performance metrics (text/CSV)</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optimized parameter sets on held-out test data; assess robustness across biological replicates and recording conditions.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Recommended minimal parameter sets</w:t>
      </w:r>
    </w:p>
    <w:p>
      <w:pPr>
        <w:pStyle w:val="ListParagraph"/>
        <w:numPr>
          <w:ilvl w:val="0"/>
          <w:numId w:val="2"/>
        </w:numPr>
      </w:pPr>
      <w:r>
        <w:rPr>
          <w:rFonts w:ascii="Arial" w:cs="Arial" w:eastAsia="Arial" w:hAnsi="Arial"/>
          <w:sz w:val="24"/>
          <w:szCs w:val="24"/>
        </w:rPr>
        <w:t xml:space="preserve">Hold-out test set (10–20% of Angelini data, non-overlapping with training)</w:t>
      </w:r>
    </w:p>
    <w:p>
      <w:pPr>
        <w:pStyle w:val="ListParagraph"/>
        <w:numPr>
          <w:ilvl w:val="0"/>
          <w:numId w:val="2"/>
        </w:numPr>
      </w:pPr>
      <w:r>
        <w:rPr>
          <w:rFonts w:ascii="Arial" w:cs="Arial" w:eastAsia="Arial" w:hAnsi="Arial"/>
          <w:sz w:val="24"/>
          <w:szCs w:val="24"/>
        </w:rPr>
        <w:t xml:space="preserve">Optopatch recordings from multiple passages or differentiation batches (biological replicates)</w:t>
      </w:r>
    </w:p>
    <w:p>
      <w:pPr>
        <w:pStyle w:val="ListParagraph"/>
        <w:numPr>
          <w:ilvl w:val="0"/>
          <w:numId w:val="2"/>
        </w:numPr>
      </w:pPr>
      <w:r>
        <w:rPr>
          <w:rFonts w:ascii="Arial" w:cs="Arial" w:eastAsia="Arial" w:hAnsi="Arial"/>
          <w:sz w:val="24"/>
          <w:szCs w:val="24"/>
        </w:rPr>
        <w:t xml:space="preserve">Noise/artifact simulations to assess robustness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 cross_val_score, classification_report, confusion_matrix</w:t>
      </w:r>
    </w:p>
    <w:p>
      <w:pPr>
        <w:pStyle w:val="ListParagraph"/>
        <w:numPr>
          <w:ilvl w:val="0"/>
          <w:numId w:val="2"/>
        </w:numPr>
      </w:pPr>
      <w:r>
        <w:rPr>
          <w:rFonts w:ascii="Arial" w:cs="Arial" w:eastAsia="Arial" w:hAnsi="Arial"/>
          <w:sz w:val="24"/>
          <w:szCs w:val="24"/>
        </w:rPr>
        <w:t xml:space="preserve">scipy - receiver operating characteristic (ROC) and precision-recall curves</w:t>
      </w:r>
    </w:p>
    <w:p>
      <w:pPr>
        <w:pStyle w:val="ListParagraph"/>
        <w:numPr>
          <w:ilvl w:val="0"/>
          <w:numId w:val="2"/>
        </w:numPr>
      </w:pPr>
      <w:r>
        <w:rPr>
          <w:rFonts w:ascii="Arial" w:cs="Arial" w:eastAsia="Arial" w:hAnsi="Arial"/>
          <w:sz w:val="24"/>
          <w:szCs w:val="24"/>
        </w:rPr>
        <w:t xml:space="preserve">matplotlib/seaborn - ROC curves, confusion matrices, performance visualizations</w:t>
      </w:r>
    </w:p>
    <w:p>
      <w:pPr>
        <w:pStyle w:val="ListParagraph"/>
        <w:numPr>
          <w:ilvl w:val="0"/>
          <w:numId w:val="2"/>
        </w:numPr>
      </w:pPr>
      <w:r>
        <w:rPr>
          <w:rFonts w:ascii="Arial" w:cs="Arial" w:eastAsia="Arial" w:hAnsi="Arial"/>
          <w:sz w:val="24"/>
          <w:szCs w:val="24"/>
        </w:rPr>
        <w:t xml:space="preserve">pandas - performance aggregation across replicates and conditions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Evaluate recommended parameter sets on held-out test data: compute accuracy, precision, recall, F1-score per cluster; generate confusion matrices and ROC-AUC plots; assess whether test performance matches cross-validation predictions.</w:t>
      </w:r>
    </w:p>
    <w:p>
      <w:pPr>
        <w:pStyle w:val="ListParagraph"/>
        <w:numPr>
          <w:ilvl w:val="0"/>
          <w:numId w:val="2"/>
        </w:numPr>
      </w:pPr>
      <w:r>
        <w:rPr>
          <w:rFonts w:ascii="Arial" w:cs="Arial" w:eastAsia="Arial" w:hAnsi="Arial"/>
          <w:i/>
          <w:iCs/>
          <w:sz w:val="24"/>
          <w:szCs w:val="24"/>
        </w:rPr>
        <w:t xml:space="preserve">Test robustness across biological replicates: assess classification accuracy for samples from different passages or differentiation batches; compute per-replicate accuracies and compare to overall performance; flag replicates with notably different accuracy.</w:t>
      </w:r>
    </w:p>
    <w:p>
      <w:pPr>
        <w:pStyle w:val="ListParagraph"/>
        <w:numPr>
          <w:ilvl w:val="0"/>
          <w:numId w:val="2"/>
        </w:numPr>
      </w:pPr>
      <w:r>
        <w:rPr>
          <w:rFonts w:ascii="Arial" w:cs="Arial" w:eastAsia="Arial" w:hAnsi="Arial"/>
          <w:i/>
          <w:iCs/>
          <w:sz w:val="24"/>
          <w:szCs w:val="24"/>
        </w:rPr>
        <w:t xml:space="preserve">Simulate recording noise and artifacts: add Gaussian noise (SNR 10:1 to 1:1) to parameter values; recompute classification accuracy as function of noise level; identify parameter sets retaining &gt;80% accuracy despite noise.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Test set classification metrics (accuracy, precision, recall, F1, AUC-ROC) per parameter set and cluster</w:t>
      </w:r>
    </w:p>
    <w:p>
      <w:pPr>
        <w:pStyle w:val="ListParagraph"/>
        <w:numPr>
          <w:ilvl w:val="0"/>
          <w:numId w:val="2"/>
        </w:numPr>
      </w:pPr>
      <w:r>
        <w:rPr>
          <w:rFonts w:ascii="Arial" w:cs="Arial" w:eastAsia="Arial" w:hAnsi="Arial"/>
          <w:sz w:val="24"/>
          <w:szCs w:val="24"/>
        </w:rPr>
        <w:t xml:space="preserve">Confusion matrices for recommended parameter sets (test data)</w:t>
      </w:r>
    </w:p>
    <w:p>
      <w:pPr>
        <w:pStyle w:val="ListParagraph"/>
        <w:numPr>
          <w:ilvl w:val="0"/>
          <w:numId w:val="2"/>
        </w:numPr>
      </w:pPr>
      <w:r>
        <w:rPr>
          <w:rFonts w:ascii="Arial" w:cs="Arial" w:eastAsia="Arial" w:hAnsi="Arial"/>
          <w:sz w:val="24"/>
          <w:szCs w:val="24"/>
        </w:rPr>
        <w:t xml:space="preserve">ROC-AUC curves and performance plots for test set</w:t>
      </w:r>
    </w:p>
    <w:p>
      <w:pPr>
        <w:pStyle w:val="ListParagraph"/>
        <w:numPr>
          <w:ilvl w:val="0"/>
          <w:numId w:val="2"/>
        </w:numPr>
      </w:pPr>
      <w:r>
        <w:rPr>
          <w:rFonts w:ascii="Arial" w:cs="Arial" w:eastAsia="Arial" w:hAnsi="Arial"/>
          <w:sz w:val="24"/>
          <w:szCs w:val="24"/>
        </w:rPr>
        <w:t xml:space="preserve">Robustness analysis: accuracy across biological replicates and noise levels</w:t>
      </w:r>
    </w:p>
    <w:p>
      <w:pPr>
        <w:pStyle w:val="ListParagraph"/>
        <w:numPr>
          <w:ilvl w:val="0"/>
          <w:numId w:val="2"/>
        </w:numPr>
      </w:pPr>
      <w:r>
        <w:rPr>
          <w:rFonts w:ascii="Arial" w:cs="Arial" w:eastAsia="Arial" w:hAnsi="Arial"/>
          <w:sz w:val="24"/>
          <w:szCs w:val="24"/>
        </w:rPr>
        <w:t xml:space="preserve">Summary: recommended parameter set with validation metrics and confidence intervals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performance metrics tables, confusion matrices (PNG), ROC curves (PNG/PDF), robustness plots (PNG)</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Quantify expected assay improvements and cost-benefit of optimized parameter sets for future Quiver screening campaigns.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Optimized parameter sets and their discriminative power</w:t>
      </w:r>
    </w:p>
    <w:p>
      <w:pPr>
        <w:pStyle w:val="ListParagraph"/>
        <w:numPr>
          <w:ilvl w:val="0"/>
          <w:numId w:val="2"/>
        </w:numPr>
      </w:pPr>
      <w:r>
        <w:rPr>
          <w:rFonts w:ascii="Arial" w:cs="Arial" w:eastAsia="Arial" w:hAnsi="Arial"/>
          <w:sz w:val="24"/>
          <w:szCs w:val="24"/>
        </w:rPr>
        <w:t xml:space="preserve">Current Quiver assay design (parameters typically measured, throughput, cost per sample)</w:t>
      </w:r>
    </w:p>
    <w:p>
      <w:pPr>
        <w:pStyle w:val="ListParagraph"/>
        <w:numPr>
          <w:ilvl w:val="0"/>
          <w:numId w:val="2"/>
        </w:numPr>
      </w:pPr>
      <w:r>
        <w:rPr>
          <w:rFonts w:ascii="Arial" w:cs="Arial" w:eastAsia="Arial" w:hAnsi="Arial"/>
          <w:sz w:val="24"/>
          <w:szCs w:val="24"/>
        </w:rPr>
        <w:t xml:space="preserve">Expected number of genes in future screening campaigns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Cost-benefit analysis tools (Excel spreadsheet templates, Python cost models)</w:t>
      </w:r>
    </w:p>
    <w:p>
      <w:pPr>
        <w:pStyle w:val="ListParagraph"/>
        <w:numPr>
          <w:ilvl w:val="0"/>
          <w:numId w:val="2"/>
        </w:numPr>
      </w:pPr>
      <w:r>
        <w:rPr>
          <w:rFonts w:ascii="Arial" w:cs="Arial" w:eastAsia="Arial" w:hAnsi="Arial"/>
          <w:sz w:val="24"/>
          <w:szCs w:val="24"/>
        </w:rPr>
        <w:t xml:space="preserve">Power analysis (G*Power, R) - sample size calculations for future experiments</w:t>
      </w:r>
    </w:p>
    <w:p>
      <w:pPr>
        <w:pStyle w:val="ListParagraph"/>
        <w:numPr>
          <w:ilvl w:val="0"/>
          <w:numId w:val="2"/>
        </w:numPr>
      </w:pPr>
      <w:r>
        <w:rPr>
          <w:rFonts w:ascii="Arial" w:cs="Arial" w:eastAsia="Arial" w:hAnsi="Arial"/>
          <w:sz w:val="24"/>
          <w:szCs w:val="24"/>
        </w:rPr>
        <w:t xml:space="preserve">Throughput simulation - estimate screening duration reduction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Compare current Quiver assay design (assume measuring 15+ parameters) to optimized designs (5–7 parameters): estimate time savings per recording, equipment utilization improvements, and reagent cost reduction per sample.</w:t>
      </w:r>
    </w:p>
    <w:p>
      <w:pPr>
        <w:pStyle w:val="ListParagraph"/>
        <w:numPr>
          <w:ilvl w:val="0"/>
          <w:numId w:val="2"/>
        </w:numPr>
      </w:pPr>
      <w:r>
        <w:rPr>
          <w:rFonts w:ascii="Arial" w:cs="Arial" w:eastAsia="Arial" w:hAnsi="Arial"/>
          <w:i/>
          <w:iCs/>
          <w:sz w:val="24"/>
          <w:szCs w:val="24"/>
        </w:rPr>
        <w:t xml:space="preserve">Calculate break-even analysis: how many genes must be screened to offset parameter optimization effort vs. cost savings per sample; estimate total savings for campaigns of 20, 50, 100, 200 genes.</w:t>
      </w:r>
    </w:p>
    <w:p>
      <w:pPr>
        <w:pStyle w:val="ListParagraph"/>
        <w:numPr>
          <w:ilvl w:val="0"/>
          <w:numId w:val="2"/>
        </w:numPr>
      </w:pPr>
      <w:r>
        <w:rPr>
          <w:rFonts w:ascii="Arial" w:cs="Arial" w:eastAsia="Arial" w:hAnsi="Arial"/>
          <w:i/>
          <w:iCs/>
          <w:sz w:val="24"/>
          <w:szCs w:val="24"/>
        </w:rPr>
        <w:t xml:space="preserve">Perform sample size power analysis for optimized parameter sets: given 90% desired power (α=0.05), what sample size per gene per cluster is needed for reliable classification? Compare to current protocol.</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Cost-benefit analysis: parameter reduction, time savings, cost savings per sample</w:t>
      </w:r>
    </w:p>
    <w:p>
      <w:pPr>
        <w:pStyle w:val="ListParagraph"/>
        <w:numPr>
          <w:ilvl w:val="0"/>
          <w:numId w:val="2"/>
        </w:numPr>
      </w:pPr>
      <w:r>
        <w:rPr>
          <w:rFonts w:ascii="Arial" w:cs="Arial" w:eastAsia="Arial" w:hAnsi="Arial"/>
          <w:sz w:val="24"/>
          <w:szCs w:val="24"/>
        </w:rPr>
        <w:t xml:space="preserve">Break-even calculations for different screening campaign sizes</w:t>
      </w:r>
    </w:p>
    <w:p>
      <w:pPr>
        <w:pStyle w:val="ListParagraph"/>
        <w:numPr>
          <w:ilvl w:val="0"/>
          <w:numId w:val="2"/>
        </w:numPr>
      </w:pPr>
      <w:r>
        <w:rPr>
          <w:rFonts w:ascii="Arial" w:cs="Arial" w:eastAsia="Arial" w:hAnsi="Arial"/>
          <w:sz w:val="24"/>
          <w:szCs w:val="24"/>
        </w:rPr>
        <w:t xml:space="preserve">Power analysis results: recommended sample size per gene for optimized assay</w:t>
      </w:r>
    </w:p>
    <w:p>
      <w:pPr>
        <w:pStyle w:val="ListParagraph"/>
        <w:numPr>
          <w:ilvl w:val="0"/>
          <w:numId w:val="2"/>
        </w:numPr>
      </w:pPr>
      <w:r>
        <w:rPr>
          <w:rFonts w:ascii="Arial" w:cs="Arial" w:eastAsia="Arial" w:hAnsi="Arial"/>
          <w:sz w:val="24"/>
          <w:szCs w:val="24"/>
        </w:rPr>
        <w:t xml:space="preserve">Throughput projections: estimated screening speed (genes per week) with optimized assay</w:t>
      </w:r>
    </w:p>
    <w:p>
      <w:pPr>
        <w:pStyle w:val="ListParagraph"/>
        <w:numPr>
          <w:ilvl w:val="0"/>
          <w:numId w:val="2"/>
        </w:numPr>
      </w:pPr>
      <w:r>
        <w:rPr>
          <w:rFonts w:ascii="Arial" w:cs="Arial" w:eastAsia="Arial" w:hAnsi="Arial"/>
          <w:sz w:val="24"/>
          <w:szCs w:val="24"/>
        </w:rPr>
        <w:t xml:space="preserve">Summary recommendations: assay design changes to implement in future campaigns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Cost-benefit spreadsheet (Excel), analysis summary (PDF), power analysis figures (PNG)</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Disseminate optimized parameter set as a practical guide for future Quiver screening campaigns; provide implementation guidelines.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minimal parameter sets with performance metrics</w:t>
      </w:r>
    </w:p>
    <w:p>
      <w:pPr>
        <w:pStyle w:val="ListParagraph"/>
        <w:numPr>
          <w:ilvl w:val="0"/>
          <w:numId w:val="2"/>
        </w:numPr>
      </w:pPr>
      <w:r>
        <w:rPr>
          <w:rFonts w:ascii="Arial" w:cs="Arial" w:eastAsia="Arial" w:hAnsi="Arial"/>
          <w:sz w:val="24"/>
          <w:szCs w:val="24"/>
        </w:rPr>
        <w:t xml:space="preserve">Practical assay implementation details (recording protocols, parameter calculations)</w:t>
      </w:r>
    </w:p>
    <w:p>
      <w:pPr>
        <w:pStyle w:val="ListParagraph"/>
        <w:numPr>
          <w:ilvl w:val="0"/>
          <w:numId w:val="2"/>
        </w:numPr>
      </w:pPr>
      <w:r>
        <w:rPr>
          <w:rFonts w:ascii="Arial" w:cs="Arial" w:eastAsia="Arial" w:hAnsi="Arial"/>
          <w:sz w:val="24"/>
          <w:szCs w:val="24"/>
        </w:rPr>
        <w:t xml:space="preserve">Reproducible code for classification and cluster assignment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GitHub/GitLab - version control for analysis code and parameter definitions</w:t>
      </w:r>
    </w:p>
    <w:p>
      <w:pPr>
        <w:pStyle w:val="ListParagraph"/>
        <w:numPr>
          <w:ilvl w:val="0"/>
          <w:numId w:val="2"/>
        </w:numPr>
      </w:pPr>
      <w:r>
        <w:rPr>
          <w:rFonts w:ascii="Arial" w:cs="Arial" w:eastAsia="Arial" w:hAnsi="Arial"/>
          <w:sz w:val="24"/>
          <w:szCs w:val="24"/>
        </w:rPr>
        <w:t xml:space="preserve">Jupyter notebooks - tutorial on parameter measurement and cluster assignment</w:t>
      </w:r>
    </w:p>
    <w:p>
      <w:pPr>
        <w:pStyle w:val="ListParagraph"/>
        <w:numPr>
          <w:ilvl w:val="0"/>
          <w:numId w:val="2"/>
        </w:numPr>
      </w:pPr>
      <w:r>
        <w:rPr>
          <w:rFonts w:ascii="Arial" w:cs="Arial" w:eastAsia="Arial" w:hAnsi="Arial"/>
          <w:sz w:val="24"/>
          <w:szCs w:val="24"/>
        </w:rPr>
        <w:t xml:space="preserve">R/Python scripts - automated cluster classification from parameter data</w:t>
      </w:r>
    </w:p>
    <w:p>
      <w:pPr>
        <w:pStyle w:val="ListParagraph"/>
        <w:numPr>
          <w:ilvl w:val="0"/>
          <w:numId w:val="2"/>
        </w:numPr>
      </w:pPr>
      <w:r>
        <w:rPr>
          <w:rFonts w:ascii="Arial" w:cs="Arial" w:eastAsia="Arial" w:hAnsi="Arial"/>
          <w:sz w:val="24"/>
          <w:szCs w:val="24"/>
        </w:rPr>
        <w:t xml:space="preserve">Documentation tools (Sphinx, MkDocs) - user guide for screening teams</w:t>
      </w:r>
    </w:p>
    <w:p>
      <w:pPr>
        <w:pStyle w:val="ListParagraph"/>
        <w:numPr>
          <w:ilvl w:val="0"/>
          <w:numId w:val="2"/>
        </w:numPr>
      </w:pPr>
      <w:r>
        <w:rPr>
          <w:rFonts w:ascii="Arial" w:cs="Arial" w:eastAsia="Arial" w:hAnsi="Arial"/>
          <w:sz w:val="24"/>
          <w:szCs w:val="24"/>
        </w:rPr>
        <w:t xml:space="preserve">Zenodo/FigShare - long-term archival of optimized parameter definitions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Prepare a 'Quiver Screening Parameter Optimization Guide' document: (i) recommended parameter set with justification, (ii) technical specifications (measurement protocols, quality thresholds), (iii) calculation formulas for derived parameters, (iv) expected performance metrics, (v) troubleshooting for parameter measurement.</w:t>
      </w:r>
    </w:p>
    <w:p>
      <w:pPr>
        <w:pStyle w:val="ListParagraph"/>
        <w:numPr>
          <w:ilvl w:val="0"/>
          <w:numId w:val="2"/>
        </w:numPr>
      </w:pPr>
      <w:r>
        <w:rPr>
          <w:rFonts w:ascii="Arial" w:cs="Arial" w:eastAsia="Arial" w:hAnsi="Arial"/>
          <w:i/>
          <w:iCs/>
          <w:sz w:val="24"/>
          <w:szCs w:val="24"/>
        </w:rPr>
        <w:t xml:space="preserve">Create a Jupyter notebook tutorial: step-by-step guide to measuring optimized parameters from Optopatch recordings, performing quality control, and applying trained classifier to assign functional cluster membership.</w:t>
      </w:r>
    </w:p>
    <w:p>
      <w:pPr>
        <w:pStyle w:val="ListParagraph"/>
        <w:numPr>
          <w:ilvl w:val="0"/>
          <w:numId w:val="2"/>
        </w:numPr>
      </w:pPr>
      <w:r>
        <w:rPr>
          <w:rFonts w:ascii="Arial" w:cs="Arial" w:eastAsia="Arial" w:hAnsi="Arial"/>
          <w:i/>
          <w:iCs/>
          <w:sz w:val="24"/>
          <w:szCs w:val="24"/>
        </w:rPr>
        <w:t xml:space="preserve">Develop a Python/R script ('clusterAssignment.py') automating cluster prediction from optimized parameter values; include option for confidence scoring and flagging uncertain assignments.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Quiver Screening Parameter Optimization Guide (PDF): parameter set, protocols, expected performance</w:t>
      </w:r>
    </w:p>
    <w:p>
      <w:pPr>
        <w:pStyle w:val="ListParagraph"/>
        <w:numPr>
          <w:ilvl w:val="0"/>
          <w:numId w:val="2"/>
        </w:numPr>
      </w:pPr>
      <w:r>
        <w:rPr>
          <w:rFonts w:ascii="Arial" w:cs="Arial" w:eastAsia="Arial" w:hAnsi="Arial"/>
          <w:sz w:val="24"/>
          <w:szCs w:val="24"/>
        </w:rPr>
        <w:t xml:space="preserve">Jupyter notebook tutorial: parameter measurement, QC, and cluster assignment workflow</w:t>
      </w:r>
    </w:p>
    <w:p>
      <w:pPr>
        <w:pStyle w:val="ListParagraph"/>
        <w:numPr>
          <w:ilvl w:val="0"/>
          <w:numId w:val="2"/>
        </w:numPr>
      </w:pPr>
      <w:r>
        <w:rPr>
          <w:rFonts w:ascii="Arial" w:cs="Arial" w:eastAsia="Arial" w:hAnsi="Arial"/>
          <w:sz w:val="24"/>
          <w:szCs w:val="24"/>
        </w:rPr>
        <w:t xml:space="preserve">Python/R classifier script: automated cluster assignment from optimized parameters</w:t>
      </w:r>
    </w:p>
    <w:p>
      <w:pPr>
        <w:pStyle w:val="ListParagraph"/>
        <w:numPr>
          <w:ilvl w:val="0"/>
          <w:numId w:val="2"/>
        </w:numPr>
      </w:pPr>
      <w:r>
        <w:rPr>
          <w:rFonts w:ascii="Arial" w:cs="Arial" w:eastAsia="Arial" w:hAnsi="Arial"/>
          <w:sz w:val="24"/>
          <w:szCs w:val="24"/>
        </w:rPr>
        <w:t xml:space="preserve">GitHub repository with code, documentation, and example datasets</w:t>
      </w:r>
    </w:p>
    <w:p>
      <w:pPr>
        <w:pStyle w:val="ListParagraph"/>
        <w:numPr>
          <w:ilvl w:val="0"/>
          <w:numId w:val="2"/>
        </w:numPr>
      </w:pPr>
      <w:r>
        <w:rPr>
          <w:rFonts w:ascii="Arial" w:cs="Arial" w:eastAsia="Arial" w:hAnsi="Arial"/>
          <w:sz w:val="24"/>
          <w:szCs w:val="24"/>
        </w:rPr>
        <w:t xml:space="preserve">DOI-registered archive (Zenodo) with parameter definitions and validation results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PDF protocol guide, Jupyter notebook, Python script (py), GitHub repository (README + scripts), Zenodo metadata</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pandas/numpy (Python) - data curation, standardization, missing value handling</w:t>
      </w:r>
    </w:p>
    <w:p>
      <w:pPr>
        <w:pStyle w:val="ListParagraph"/>
        <w:numPr>
          <w:ilvl w:val="0"/>
          <w:numId w:val="2"/>
        </w:numPr>
      </w:pPr>
      <w:r>
        <w:rPr>
          <w:rFonts w:ascii="Arial" w:cs="Arial" w:eastAsia="Arial" w:hAnsi="Arial"/>
          <w:sz w:val="24"/>
          <w:szCs w:val="24"/>
        </w:rPr>
        <w:t xml:space="preserve">scipy (Python) - statistical tests, quality control metrics</w:t>
      </w:r>
    </w:p>
    <w:p>
      <w:pPr>
        <w:pStyle w:val="ListParagraph"/>
        <w:numPr>
          <w:ilvl w:val="0"/>
          <w:numId w:val="2"/>
        </w:numPr>
      </w:pPr>
      <w:r>
        <w:rPr>
          <w:rFonts w:ascii="Arial" w:cs="Arial" w:eastAsia="Arial" w:hAnsi="Arial"/>
          <w:sz w:val="24"/>
          <w:szCs w:val="24"/>
        </w:rPr>
        <w:t xml:space="preserve">scikit-learn (Python) - feature selection (SelectKBest, ANOVA, RFE), random forest classifiers</w:t>
      </w:r>
    </w:p>
    <w:p>
      <w:pPr>
        <w:pStyle w:val="ListParagraph"/>
        <w:numPr>
          <w:ilvl w:val="0"/>
          <w:numId w:val="2"/>
        </w:numPr>
      </w:pPr>
      <w:r>
        <w:rPr>
          <w:rFonts w:ascii="Arial" w:cs="Arial" w:eastAsia="Arial" w:hAnsi="Arial"/>
          <w:sz w:val="24"/>
          <w:szCs w:val="24"/>
        </w:rPr>
        <w:t xml:space="preserve">SHAP (Python) - model interpretability and feature importance visualization</w:t>
      </w:r>
    </w:p>
    <w:p>
      <w:pPr>
        <w:pStyle w:val="ListParagraph"/>
        <w:numPr>
          <w:ilvl w:val="0"/>
          <w:numId w:val="2"/>
        </w:numPr>
      </w:pPr>
      <w:r>
        <w:rPr>
          <w:rFonts w:ascii="Arial" w:cs="Arial" w:eastAsia="Arial" w:hAnsi="Arial"/>
          <w:sz w:val="24"/>
          <w:szCs w:val="24"/>
        </w:rPr>
        <w:t xml:space="preserve">Random Forest (scikit-learn, R) - feature importance and classification performance</w:t>
      </w:r>
    </w:p>
    <w:p>
      <w:pPr>
        <w:pStyle w:val="ListParagraph"/>
        <w:numPr>
          <w:ilvl w:val="0"/>
          <w:numId w:val="2"/>
        </w:numPr>
      </w:pPr>
      <w:r>
        <w:rPr>
          <w:rFonts w:ascii="Arial" w:cs="Arial" w:eastAsia="Arial" w:hAnsi="Arial"/>
          <w:sz w:val="24"/>
          <w:szCs w:val="24"/>
        </w:rPr>
        <w:t xml:space="preserve">ANOVA and Kruskal-Wallis tests - parametric and non-parametric significance testing</w:t>
      </w:r>
    </w:p>
    <w:p>
      <w:pPr>
        <w:pStyle w:val="ListParagraph"/>
        <w:numPr>
          <w:ilvl w:val="0"/>
          <w:numId w:val="2"/>
        </w:numPr>
      </w:pPr>
      <w:r>
        <w:rPr>
          <w:rFonts w:ascii="Arial" w:cs="Arial" w:eastAsia="Arial" w:hAnsi="Arial"/>
          <w:sz w:val="24"/>
          <w:szCs w:val="24"/>
        </w:rPr>
        <w:t xml:space="preserve">Sequential feature selection (mlxtend, caret) - identify minimal parameter sets</w:t>
      </w:r>
    </w:p>
    <w:p>
      <w:pPr>
        <w:pStyle w:val="ListParagraph"/>
        <w:numPr>
          <w:ilvl w:val="0"/>
          <w:numId w:val="2"/>
        </w:numPr>
      </w:pPr>
      <w:r>
        <w:rPr>
          <w:rFonts w:ascii="Arial" w:cs="Arial" w:eastAsia="Arial" w:hAnsi="Arial"/>
          <w:sz w:val="24"/>
          <w:szCs w:val="24"/>
        </w:rPr>
        <w:t xml:space="preserve">Cross-validation (scikit-learn) - assess model generalization and robustness</w:t>
      </w:r>
    </w:p>
    <w:p>
      <w:pPr>
        <w:pStyle w:val="ListParagraph"/>
        <w:numPr>
          <w:ilvl w:val="0"/>
          <w:numId w:val="2"/>
        </w:numPr>
      </w:pPr>
      <w:r>
        <w:rPr>
          <w:rFonts w:ascii="Arial" w:cs="Arial" w:eastAsia="Arial" w:hAnsi="Arial"/>
          <w:sz w:val="24"/>
          <w:szCs w:val="24"/>
        </w:rPr>
        <w:t xml:space="preserve">ROC-AUC analysis (pROC, scikit-learn) - evaluate classification discriminative power</w:t>
      </w:r>
    </w:p>
    <w:p>
      <w:pPr>
        <w:pStyle w:val="ListParagraph"/>
        <w:numPr>
          <w:ilvl w:val="0"/>
          <w:numId w:val="2"/>
        </w:numPr>
      </w:pPr>
      <w:r>
        <w:rPr>
          <w:rFonts w:ascii="Arial" w:cs="Arial" w:eastAsia="Arial" w:hAnsi="Arial"/>
          <w:sz w:val="24"/>
          <w:szCs w:val="24"/>
        </w:rPr>
        <w:t xml:space="preserve">Confusion matrices and classification metrics - assess per-cluster performance</w:t>
      </w:r>
    </w:p>
    <w:p>
      <w:pPr>
        <w:pStyle w:val="ListParagraph"/>
        <w:numPr>
          <w:ilvl w:val="0"/>
          <w:numId w:val="2"/>
        </w:numPr>
      </w:pPr>
      <w:r>
        <w:rPr>
          <w:rFonts w:ascii="Arial" w:cs="Arial" w:eastAsia="Arial" w:hAnsi="Arial"/>
          <w:sz w:val="24"/>
          <w:szCs w:val="24"/>
        </w:rPr>
        <w:t xml:space="preserve">Visualization tools (seaborn, ggplot2, matplotlib) - exploratory and publication-quality plots</w:t>
      </w:r>
    </w:p>
    <w:p>
      <w:pPr>
        <w:pStyle w:val="ListParagraph"/>
        <w:numPr>
          <w:ilvl w:val="0"/>
          <w:numId w:val="2"/>
        </w:numPr>
      </w:pPr>
      <w:r>
        <w:rPr>
          <w:rFonts w:ascii="Arial" w:cs="Arial" w:eastAsia="Arial" w:hAnsi="Arial"/>
          <w:sz w:val="24"/>
          <w:szCs w:val="24"/>
        </w:rPr>
        <w:t xml:space="preserve">G*Power/power analysis tools - sample size calculations for future experiments</w:t>
      </w:r>
    </w:p>
    <w:p>
      <w:pPr>
        <w:pStyle w:val="ListParagraph"/>
        <w:numPr>
          <w:ilvl w:val="0"/>
          <w:numId w:val="2"/>
        </w:numPr>
      </w:pPr>
      <w:r>
        <w:rPr>
          <w:rFonts w:ascii="Arial" w:cs="Arial" w:eastAsia="Arial" w:hAnsi="Arial"/>
          <w:sz w:val="24"/>
          <w:szCs w:val="24"/>
        </w:rPr>
        <w:t xml:space="preserve">Cost-benefit analysis tools (Excel, Python spreadsheets) - economic evaluation</w:t>
      </w:r>
    </w:p>
    <w:p>
      <w:pPr>
        <w:pStyle w:val="ListParagraph"/>
        <w:numPr>
          <w:ilvl w:val="0"/>
          <w:numId w:val="2"/>
        </w:numPr>
      </w:pPr>
      <w:r>
        <w:rPr>
          <w:rFonts w:ascii="Arial" w:cs="Arial" w:eastAsia="Arial" w:hAnsi="Arial"/>
          <w:sz w:val="24"/>
          <w:szCs w:val="24"/>
        </w:rPr>
        <w:t xml:space="preserve">GitHub/GitLab - version control and collaborative code repository</w:t>
      </w:r>
    </w:p>
    <w:p>
      <w:pPr>
        <w:pStyle w:val="ListParagraph"/>
        <w:numPr>
          <w:ilvl w:val="0"/>
          <w:numId w:val="2"/>
        </w:numPr>
      </w:pPr>
      <w:r>
        <w:rPr>
          <w:rFonts w:ascii="Arial" w:cs="Arial" w:eastAsia="Arial" w:hAnsi="Arial"/>
          <w:sz w:val="24"/>
          <w:szCs w:val="24"/>
        </w:rPr>
        <w:t xml:space="preserve">Jupyter notebooks - reproducible analysis and tutorial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2026-03-25T18:32:51.306Z</dcterms:created>
  <dcterms:modified xsi:type="dcterms:W3CDTF">2026-03-25T18:32:51.306Z</dcterms:modified>
</cp:coreProperties>
</file>

<file path=docProps/custom.xml><?xml version="1.0" encoding="utf-8"?>
<Properties xmlns="http://schemas.openxmlformats.org/officeDocument/2006/custom-properties" xmlns:vt="http://schemas.openxmlformats.org/officeDocument/2006/docPropsVTypes"/>
</file>