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sz w:val="32"/>
          <w:szCs w:val="32"/>
        </w:rPr>
        <w:t xml:space="preserve">Sapphire Pipeline Workflow</w:t>
      </w:r>
    </w:p>
    <w:p>
      <w:pPr>
        <w:pStyle w:val="Heading2"/>
        <w:spacing w:after="200" w:before="200"/>
      </w:pPr>
      <w:r>
        <w:rPr>
          <w:rFonts w:ascii="Arial" w:cs="Arial" w:eastAsia="Arial" w:hAnsi="Arial"/>
          <w:b/>
          <w:bCs/>
          <w:sz w:val="28"/>
          <w:szCs w:val="28"/>
        </w:rPr>
        <w:t xml:space="preserve">Prompt: If so, do the EMC Complex genes cluster together? If yes, how many and which ones?</w:t>
      </w:r>
    </w:p>
    <w:p>
      <w:pPr>
        <w:spacing w:after="120" w:line="360"/>
      </w:pPr>
      <w:r>
        <w:rPr>
          <w:rFonts w:ascii="Arial" w:cs="Arial" w:eastAsia="Arial" w:hAnsi="Arial"/>
          <w:sz w:val="24"/>
          <w:szCs w:val="24"/>
        </w:rPr>
        <w:t xml:space="preserve">This document defines the complete Sapphire pipeline — the sequential stages, tools called, external datasets used, inputs, outputs, and decision logic — required to deliver a valid, actionable answer to this prompt.</w:t>
      </w:r>
    </w:p>
    <w:p>
      <w:pPr>
        <w:pStyle w:val="Heading2"/>
        <w:spacing w:after="200" w:before="200"/>
      </w:pPr>
      <w:r>
        <w:rPr>
          <w:rFonts w:ascii="Arial" w:cs="Arial" w:eastAsia="Arial" w:hAnsi="Arial"/>
          <w:b/>
          <w:bCs/>
          <w:sz w:val="28"/>
          <w:szCs w:val="28"/>
        </w:rPr>
        <w:t xml:space="preserve">Pipeline Overview</w:t>
      </w:r>
    </w:p>
    <w:p>
      <w:pPr>
        <w:spacing w:after="120" w:line="360"/>
      </w:pPr>
      <w:r>
        <w:rPr>
          <w:rFonts w:ascii="Arial" w:cs="Arial" w:eastAsia="Arial" w:hAnsi="Arial"/>
          <w:sz w:val="24"/>
          <w:szCs w:val="24"/>
        </w:rPr>
        <w:t xml:space="preserve">Building on the prerequisite finding that EMC Complex genes are indeed present in Quiver, this workflow interrogates whether these genes cluster together in electrophysiology phenotype space, suggesting functional convergence or divergence. Clustering analysis reveals whether EMC subunits share similar neuro-functional signatures (indicating coordinated biological roles) or occupy distinct phenotypic niches. This pipeline integrates multi-dimensional EP phenotype data, applies multiple clustering algorithms, validates cluster stability, and quantifies the degree to which EMC genes form a coherent functional module.</w:t>
      </w:r>
    </w:p>
    <w:p>
      <w:pPr>
        <w:spacing w:after="120" w:line="360"/>
      </w:pPr>
      <w:r>
        <w:rPr>
          <w:rFonts w:ascii="Arial" w:cs="Arial" w:eastAsia="Arial" w:hAnsi="Arial"/>
          <w:sz w:val="24"/>
          <w:szCs w:val="24"/>
        </w:rPr>
        <w:t xml:space="preserve">The workflow leverages the complete Quiver EP phenotype matrix (all 18,000 genes across dozens of EP phenotypes), dimensionality reduction techniques (UMAP, t-SNE, PCA), multiple clustering strategies (k-means, hierarchical, graph-based), and statistical validation (silhouette scores, gap statistics, permutation tests). The end result is a definitive answer to whether EMC genes cluster together, identification of which EMC subunits co-cluster, and biological interpretation of phenotypic convergence.</w:t>
      </w:r>
    </w:p>
    <w:p>
      <w:pPr>
        <w:pStyle w:val="Heading2"/>
        <w:spacing w:after="200" w:before="200"/>
      </w:pPr>
      <w:r>
        <w:rPr>
          <w:rFonts w:ascii="Arial" w:cs="Arial" w:eastAsia="Arial" w:hAnsi="Arial"/>
          <w:b/>
          <w:bCs/>
          <w:sz w:val="28"/>
          <w:szCs w:val="28"/>
        </w:rPr>
        <w:t xml:space="preserve">Stage 1: EP Phenotype Matrix Construction &amp; Normalization</w:t>
      </w:r>
    </w:p>
    <w:p>
      <w:pPr>
        <w:spacing w:after="12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Construct a complete, normalized electrophysiology phenotype matrix encompassing all 18,000 Quiver genes and all measured EP phenotypes, with robust handling of missing data and outliers.</w:t>
      </w:r>
    </w:p>
    <w:p>
      <w:pPr>
        <w:spacing w:after="80" w:line="360"/>
      </w:pPr>
      <w:r>
        <w:rPr>
          <w:rFonts w:ascii="Arial" w:cs="Arial" w:eastAsia="Arial" w:hAnsi="Arial"/>
          <w:b/>
          <w:bCs/>
          <w:sz w:val="24"/>
          <w:szCs w:val="24"/>
        </w:rPr>
        <w:t xml:space="preserve">Inputs:</w:t>
      </w:r>
    </w:p>
    <w:p>
      <w:pPr>
        <w:spacing w:after="80" w:line="300"/>
      </w:pPr>
      <w:r>
        <w:rPr>
          <w:rFonts w:ascii="Arial" w:cs="Arial" w:eastAsia="Arial" w:hAnsi="Arial"/>
          <w:sz w:val="24"/>
          <w:szCs w:val="24"/>
        </w:rPr>
        <w:t xml:space="preserve">Quiver database: all EP phenotype measurements for 18,000 CRISPR perturbations</w:t>
      </w:r>
    </w:p>
    <w:p>
      <w:pPr>
        <w:spacing w:after="80" w:line="300"/>
      </w:pPr>
      <w:r>
        <w:rPr>
          <w:rFonts w:ascii="Arial" w:cs="Arial" w:eastAsia="Arial" w:hAnsi="Arial"/>
          <w:sz w:val="24"/>
          <w:szCs w:val="24"/>
        </w:rPr>
        <w:t xml:space="preserve">Phenotype types: resting membrane potential, action potential amplitude, threshold, kinetics, current-voltage relationships, firing rate, spike latency, etc.</w:t>
      </w:r>
    </w:p>
    <w:p>
      <w:pPr>
        <w:spacing w:after="80" w:line="300"/>
      </w:pPr>
      <w:r>
        <w:rPr>
          <w:rFonts w:ascii="Arial" w:cs="Arial" w:eastAsia="Arial" w:hAnsi="Arial"/>
          <w:sz w:val="24"/>
          <w:szCs w:val="24"/>
        </w:rPr>
        <w:t xml:space="preserve">Raw measurement values: voltages (mV), currents (pA), time constants (ms), firing frequency (Hz), etc.</w:t>
      </w:r>
    </w:p>
    <w:p>
      <w:pPr>
        <w:spacing w:after="80" w:line="300"/>
      </w:pPr>
      <w:r>
        <w:rPr>
          <w:rFonts w:ascii="Arial" w:cs="Arial" w:eastAsia="Arial" w:hAnsi="Arial"/>
          <w:sz w:val="24"/>
          <w:szCs w:val="24"/>
        </w:rPr>
        <w:t xml:space="preserve">Quality flags: measurement confidence, number of replicates, statistical significance thresholds</w:t>
      </w:r>
    </w:p>
    <w:p>
      <w:pPr>
        <w:spacing w:after="80" w:line="300"/>
      </w:pPr>
      <w:r>
        <w:rPr>
          <w:rFonts w:ascii="Arial" w:cs="Arial" w:eastAsia="Arial" w:hAnsi="Arial"/>
          <w:sz w:val="24"/>
          <w:szCs w:val="24"/>
        </w:rPr>
        <w:t xml:space="preserve">Guide RNA metadata: potentially multiple guides per gene, allowing within-gene consistency assessment</w:t>
      </w:r>
    </w:p>
    <w:p>
      <w:pPr>
        <w:spacing w:after="80" w:line="360"/>
      </w:pPr>
      <w:r>
        <w:rPr>
          <w:rFonts w:ascii="Arial" w:cs="Arial" w:eastAsia="Arial" w:hAnsi="Arial"/>
          <w:b/>
          <w:bCs/>
          <w:sz w:val="24"/>
          <w:szCs w:val="24"/>
        </w:rPr>
        <w:t xml:space="preserve">Tools &amp; Databases Called:</w:t>
      </w:r>
    </w:p>
    <w:p>
      <w:pPr>
        <w:spacing w:after="80" w:line="300"/>
      </w:pPr>
      <w:r>
        <w:rPr>
          <w:rFonts w:ascii="Arial" w:cs="Arial" w:eastAsia="Arial" w:hAnsi="Arial"/>
          <w:b/>
          <w:bCs/>
          <w:sz w:val="24"/>
          <w:szCs w:val="24"/>
        </w:rPr>
        <w:t xml:space="preserve">Quiver Phenotype Query: </w:t>
      </w:r>
      <w:r>
        <w:rPr>
          <w:rFonts w:ascii="Arial" w:cs="Arial" w:eastAsia="Arial" w:hAnsi="Arial"/>
          <w:b w:val="false"/>
          <w:bCs w:val="false"/>
          <w:sz w:val="24"/>
          <w:szCs w:val="24"/>
        </w:rPr>
        <w:t xml:space="preserve">Extract all EP measurements linked to each of 18,000 perturbations; retrieve raw values, standard deviations, and quality annotations</w:t>
      </w:r>
    </w:p>
    <w:p>
      <w:pPr>
        <w:spacing w:after="80" w:line="300"/>
      </w:pPr>
      <w:r>
        <w:rPr>
          <w:rFonts w:ascii="Arial" w:cs="Arial" w:eastAsia="Arial" w:hAnsi="Arial"/>
          <w:b/>
          <w:bCs/>
          <w:sz w:val="24"/>
          <w:szCs w:val="24"/>
        </w:rPr>
        <w:t xml:space="preserve">Missing Data Analysis: </w:t>
      </w:r>
      <w:r>
        <w:rPr>
          <w:rFonts w:ascii="Arial" w:cs="Arial" w:eastAsia="Arial" w:hAnsi="Arial"/>
          <w:b w:val="false"/>
          <w:bCs w:val="false"/>
          <w:sz w:val="24"/>
          <w:szCs w:val="24"/>
        </w:rPr>
        <w:t xml:space="preserve">Identify which genes have complete vs. sparse phenotype profiles; decide on imputation strategy (deletion, mean imputation, KNN imputation, multiple imputation)</w:t>
      </w:r>
    </w:p>
    <w:p>
      <w:pPr>
        <w:spacing w:after="80" w:line="300"/>
      </w:pPr>
      <w:r>
        <w:rPr>
          <w:rFonts w:ascii="Arial" w:cs="Arial" w:eastAsia="Arial" w:hAnsi="Arial"/>
          <w:b/>
          <w:bCs/>
          <w:sz w:val="24"/>
          <w:szCs w:val="24"/>
        </w:rPr>
        <w:t xml:space="preserve">Outlier Detection: </w:t>
      </w:r>
      <w:r>
        <w:rPr>
          <w:rFonts w:ascii="Arial" w:cs="Arial" w:eastAsia="Arial" w:hAnsi="Arial"/>
          <w:b w:val="false"/>
          <w:bCs w:val="false"/>
          <w:sz w:val="24"/>
          <w:szCs w:val="24"/>
        </w:rPr>
        <w:t xml:space="preserve">Apply statistical outlier detection (z-score, Tukey's IQR method, isolation forest) to flag and remove implausible measurements</w:t>
      </w:r>
    </w:p>
    <w:p>
      <w:pPr>
        <w:spacing w:after="80" w:line="300"/>
      </w:pPr>
      <w:r>
        <w:rPr>
          <w:rFonts w:ascii="Arial" w:cs="Arial" w:eastAsia="Arial" w:hAnsi="Arial"/>
          <w:b/>
          <w:bCs/>
          <w:sz w:val="24"/>
          <w:szCs w:val="24"/>
        </w:rPr>
        <w:t xml:space="preserve">Normalization: </w:t>
      </w:r>
      <w:r>
        <w:rPr>
          <w:rFonts w:ascii="Arial" w:cs="Arial" w:eastAsia="Arial" w:hAnsi="Arial"/>
          <w:b w:val="false"/>
          <w:bCs w:val="false"/>
          <w:sz w:val="24"/>
          <w:szCs w:val="24"/>
        </w:rPr>
        <w:t xml:space="preserve">Standardize each phenotype to zero mean and unit variance (z-score normalization) or robust scaling (median/MAD) to account for different measurement scales and units</w:t>
      </w:r>
    </w:p>
    <w:p>
      <w:pPr>
        <w:spacing w:after="80" w:line="300"/>
      </w:pPr>
      <w:r>
        <w:rPr>
          <w:rFonts w:ascii="Arial" w:cs="Arial" w:eastAsia="Arial" w:hAnsi="Arial"/>
          <w:b/>
          <w:bCs/>
          <w:sz w:val="24"/>
          <w:szCs w:val="24"/>
        </w:rPr>
        <w:t xml:space="preserve">Replicate Aggregation: </w:t>
      </w:r>
      <w:r>
        <w:rPr>
          <w:rFonts w:ascii="Arial" w:cs="Arial" w:eastAsia="Arial" w:hAnsi="Arial"/>
          <w:b w:val="false"/>
          <w:bCs w:val="false"/>
          <w:sz w:val="24"/>
          <w:szCs w:val="24"/>
        </w:rPr>
        <w:t xml:space="preserve">For genes with multiple guides, compute consensus phenotype profile (median across guides, or consensus after outlier removal)</w:t>
      </w:r>
    </w:p>
    <w:p>
      <w:pPr>
        <w:spacing w:after="80" w:line="360"/>
      </w:pPr>
      <w:r>
        <w:rPr>
          <w:rFonts w:ascii="Arial" w:cs="Arial" w:eastAsia="Arial" w:hAnsi="Arial"/>
          <w:b/>
          <w:bCs/>
          <w:sz w:val="24"/>
          <w:szCs w:val="24"/>
        </w:rPr>
        <w:t xml:space="preserve">Exemplary Sub-Prompts:</w:t>
      </w:r>
    </w:p>
    <w:p>
      <w:pPr>
        <w:spacing w:after="80" w:line="300"/>
      </w:pPr>
      <w:r>
        <w:rPr>
          <w:rFonts w:ascii="Arial" w:cs="Arial" w:eastAsia="Arial" w:hAnsi="Arial"/>
          <w:sz w:val="24"/>
          <w:szCs w:val="24"/>
        </w:rPr>
        <w:t xml:space="preserve">What is the dimensionality of the phenotype space? How many distinct EP phenotypes are measured in Quiver?</w:t>
      </w:r>
    </w:p>
    <w:p>
      <w:pPr>
        <w:spacing w:after="80" w:line="300"/>
      </w:pPr>
      <w:r>
        <w:rPr>
          <w:rFonts w:ascii="Arial" w:cs="Arial" w:eastAsia="Arial" w:hAnsi="Arial"/>
          <w:sz w:val="24"/>
          <w:szCs w:val="24"/>
        </w:rPr>
        <w:t xml:space="preserve">What fraction of the gene-phenotype matrix is missing data? Are missing values random or systematic (e.g., entire phenotype types missing for certain genes)?</w:t>
      </w:r>
    </w:p>
    <w:p>
      <w:pPr>
        <w:spacing w:after="80" w:line="300"/>
      </w:pPr>
      <w:r>
        <w:rPr>
          <w:rFonts w:ascii="Arial" w:cs="Arial" w:eastAsia="Arial" w:hAnsi="Arial"/>
          <w:sz w:val="24"/>
          <w:szCs w:val="24"/>
        </w:rPr>
        <w:t xml:space="preserve">Are there any extreme outliers or measurement errors that should be flagged or removed?</w:t>
      </w:r>
    </w:p>
    <w:p>
      <w:pPr>
        <w:spacing w:after="80" w:line="300"/>
      </w:pPr>
      <w:r>
        <w:rPr>
          <w:rFonts w:ascii="Arial" w:cs="Arial" w:eastAsia="Arial" w:hAnsi="Arial"/>
          <w:sz w:val="24"/>
          <w:szCs w:val="24"/>
        </w:rPr>
        <w:t xml:space="preserve">For genes with multiple guides, how much agreement is there in phenotypic effects? Do discordant guides suggest off-target effects?</w:t>
      </w:r>
    </w:p>
    <w:p>
      <w:pPr>
        <w:spacing w:after="80" w:line="360"/>
      </w:pPr>
      <w:r>
        <w:rPr>
          <w:rFonts w:ascii="Arial" w:cs="Arial" w:eastAsia="Arial" w:hAnsi="Arial"/>
          <w:b/>
          <w:bCs/>
          <w:sz w:val="24"/>
          <w:szCs w:val="24"/>
        </w:rPr>
        <w:t xml:space="preserve">Expected Outputs:</w:t>
      </w:r>
    </w:p>
    <w:p>
      <w:pPr>
        <w:spacing w:after="80" w:line="300"/>
      </w:pPr>
      <w:r>
        <w:rPr>
          <w:rFonts w:ascii="Arial" w:cs="Arial" w:eastAsia="Arial" w:hAnsi="Arial"/>
          <w:sz w:val="24"/>
          <w:szCs w:val="24"/>
        </w:rPr>
        <w:t xml:space="preserve">Quiver_EP_Phenotype_Matrix_Raw.tsv: 18,000 rows (genes) x N columns (phenotypes), with raw measurement values and metadata</w:t>
      </w:r>
    </w:p>
    <w:p>
      <w:pPr>
        <w:spacing w:after="80" w:line="300"/>
      </w:pPr>
      <w:r>
        <w:rPr>
          <w:rFonts w:ascii="Arial" w:cs="Arial" w:eastAsia="Arial" w:hAnsi="Arial"/>
          <w:sz w:val="24"/>
          <w:szCs w:val="24"/>
        </w:rPr>
        <w:t xml:space="preserve">Quiver_EP_Phenotype_Matrix_Normalized.tsv: same structure, with normalized (z-scored or robust-scaled) phenotype values</w:t>
      </w:r>
    </w:p>
    <w:p>
      <w:pPr>
        <w:spacing w:after="80" w:line="300"/>
      </w:pPr>
      <w:r>
        <w:rPr>
          <w:rFonts w:ascii="Arial" w:cs="Arial" w:eastAsia="Arial" w:hAnsi="Arial"/>
          <w:sz w:val="24"/>
          <w:szCs w:val="24"/>
        </w:rPr>
        <w:t xml:space="preserve">Missing_Data_Imputation_Log.txt: summary of imputation decisions, number of values imputed, imputation method(s) used</w:t>
      </w:r>
    </w:p>
    <w:p>
      <w:pPr>
        <w:spacing w:after="80" w:line="300"/>
      </w:pPr>
      <w:r>
        <w:rPr>
          <w:rFonts w:ascii="Arial" w:cs="Arial" w:eastAsia="Arial" w:hAnsi="Arial"/>
          <w:sz w:val="24"/>
          <w:szCs w:val="24"/>
        </w:rPr>
        <w:t xml:space="preserve">Outlier_Detection_Report.txt: list of outliers flagged, justification for removal or retention, impact on downstream analysis</w:t>
      </w:r>
    </w:p>
    <w:p>
      <w:pPr>
        <w:spacing w:after="12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TSV tables with numerical phenotype values (raw and normalized); text reports documenting data processing decisions and QC metrics</w:t>
      </w:r>
    </w:p>
    <w:p>
      <w:pPr>
        <w:pStyle w:val="Heading2"/>
        <w:spacing w:after="200" w:before="200"/>
      </w:pPr>
      <w:r>
        <w:rPr>
          <w:rFonts w:ascii="Arial" w:cs="Arial" w:eastAsia="Arial" w:hAnsi="Arial"/>
          <w:b/>
          <w:bCs/>
          <w:sz w:val="28"/>
          <w:szCs w:val="28"/>
        </w:rPr>
        <w:t xml:space="preserve">Stage 2: Dimensionality Reduction: Embedding EMC &amp; All Genes into Phenotype Space</w:t>
      </w:r>
    </w:p>
    <w:p>
      <w:pPr>
        <w:spacing w:after="12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Apply unsupervised dimensionality reduction to project the high-dimensional EP phenotype matrix into 2D/3D or lower-dimensional space amenable to visualization and clustering.</w:t>
      </w:r>
    </w:p>
    <w:p>
      <w:pPr>
        <w:spacing w:after="80" w:line="360"/>
      </w:pPr>
      <w:r>
        <w:rPr>
          <w:rFonts w:ascii="Arial" w:cs="Arial" w:eastAsia="Arial" w:hAnsi="Arial"/>
          <w:b/>
          <w:bCs/>
          <w:sz w:val="24"/>
          <w:szCs w:val="24"/>
        </w:rPr>
        <w:t xml:space="preserve">Inputs:</w:t>
      </w:r>
    </w:p>
    <w:p>
      <w:pPr>
        <w:spacing w:after="80" w:line="300"/>
      </w:pPr>
      <w:r>
        <w:rPr>
          <w:rFonts w:ascii="Arial" w:cs="Arial" w:eastAsia="Arial" w:hAnsi="Arial"/>
          <w:sz w:val="24"/>
          <w:szCs w:val="24"/>
        </w:rPr>
        <w:t xml:space="preserve">Quiver_EP_Phenotype_Matrix_Normalized.tsv (from Stage 1)</w:t>
      </w:r>
    </w:p>
    <w:p>
      <w:pPr>
        <w:spacing w:after="80" w:line="300"/>
      </w:pPr>
      <w:r>
        <w:rPr>
          <w:rFonts w:ascii="Arial" w:cs="Arial" w:eastAsia="Arial" w:hAnsi="Arial"/>
          <w:sz w:val="24"/>
          <w:szCs w:val="24"/>
        </w:rPr>
        <w:t xml:space="preserve">Complete phenotype data for 18,000 genes</w:t>
      </w:r>
    </w:p>
    <w:p>
      <w:pPr>
        <w:spacing w:after="80" w:line="300"/>
      </w:pPr>
      <w:r>
        <w:rPr>
          <w:rFonts w:ascii="Arial" w:cs="Arial" w:eastAsia="Arial" w:hAnsi="Arial"/>
          <w:sz w:val="24"/>
          <w:szCs w:val="24"/>
        </w:rPr>
        <w:t xml:space="preserve">EMC gene list (from prior Pipeline 036)</w:t>
      </w:r>
    </w:p>
    <w:p>
      <w:pPr>
        <w:spacing w:after="80" w:line="300"/>
      </w:pPr>
      <w:r>
        <w:rPr>
          <w:rFonts w:ascii="Arial" w:cs="Arial" w:eastAsia="Arial" w:hAnsi="Arial"/>
          <w:sz w:val="24"/>
          <w:szCs w:val="24"/>
        </w:rPr>
        <w:t xml:space="preserve">Parameters for dimensionality reduction algorithms (perplexity, n_neighbors, metric, random seed)</w:t>
      </w:r>
    </w:p>
    <w:p>
      <w:pPr>
        <w:spacing w:after="80" w:line="360"/>
      </w:pPr>
      <w:r>
        <w:rPr>
          <w:rFonts w:ascii="Arial" w:cs="Arial" w:eastAsia="Arial" w:hAnsi="Arial"/>
          <w:b/>
          <w:bCs/>
          <w:sz w:val="24"/>
          <w:szCs w:val="24"/>
        </w:rPr>
        <w:t xml:space="preserve">Tools &amp; Databases Called:</w:t>
      </w:r>
    </w:p>
    <w:p>
      <w:pPr>
        <w:spacing w:after="80" w:line="300"/>
      </w:pPr>
      <w:r>
        <w:rPr>
          <w:rFonts w:ascii="Arial" w:cs="Arial" w:eastAsia="Arial" w:hAnsi="Arial"/>
          <w:b/>
          <w:bCs/>
          <w:sz w:val="24"/>
          <w:szCs w:val="24"/>
        </w:rPr>
        <w:t xml:space="preserve">Principal Component Analysis (PCA): </w:t>
      </w:r>
      <w:r>
        <w:rPr>
          <w:rFonts w:ascii="Arial" w:cs="Arial" w:eastAsia="Arial" w:hAnsi="Arial"/>
          <w:b w:val="false"/>
          <w:bCs w:val="false"/>
          <w:sz w:val="24"/>
          <w:szCs w:val="24"/>
        </w:rPr>
        <w:t xml:space="preserve">Linear dimensionality reduction; compute principal components and variance explained by first N components (often 10-50 retained)</w:t>
      </w:r>
    </w:p>
    <w:p>
      <w:pPr>
        <w:spacing w:after="80" w:line="300"/>
      </w:pPr>
      <w:r>
        <w:rPr>
          <w:rFonts w:ascii="Arial" w:cs="Arial" w:eastAsia="Arial" w:hAnsi="Arial"/>
          <w:b/>
          <w:bCs/>
          <w:sz w:val="24"/>
          <w:szCs w:val="24"/>
        </w:rPr>
        <w:t xml:space="preserve">UMAP (Uniform Manifold Approximation &amp; Projection): </w:t>
      </w:r>
      <w:r>
        <w:rPr>
          <w:rFonts w:ascii="Arial" w:cs="Arial" w:eastAsia="Arial" w:hAnsi="Arial"/>
          <w:b w:val="false"/>
          <w:bCs w:val="false"/>
          <w:sz w:val="24"/>
          <w:szCs w:val="24"/>
        </w:rPr>
        <w:t xml:space="preserve">Non-linear dimensionality reduction preserving both global structure and local neighborhoods; output 2D or 3D coordinates</w:t>
      </w:r>
    </w:p>
    <w:p>
      <w:pPr>
        <w:spacing w:after="80" w:line="300"/>
      </w:pPr>
      <w:r>
        <w:rPr>
          <w:rFonts w:ascii="Arial" w:cs="Arial" w:eastAsia="Arial" w:hAnsi="Arial"/>
          <w:b/>
          <w:bCs/>
          <w:sz w:val="24"/>
          <w:szCs w:val="24"/>
        </w:rPr>
        <w:t xml:space="preserve">t-SNE (t-Distributed Stochastic Neighbor Embedding): </w:t>
      </w:r>
      <w:r>
        <w:rPr>
          <w:rFonts w:ascii="Arial" w:cs="Arial" w:eastAsia="Arial" w:hAnsi="Arial"/>
          <w:b w:val="false"/>
          <w:bCs w:val="false"/>
          <w:sz w:val="24"/>
          <w:szCs w:val="24"/>
        </w:rPr>
        <w:t xml:space="preserve">Alternative non-linear reduction; excellent for visualization of local clustering structure; output 2D or 3D coordinates</w:t>
      </w:r>
    </w:p>
    <w:p>
      <w:pPr>
        <w:spacing w:after="80" w:line="300"/>
      </w:pPr>
      <w:r>
        <w:rPr>
          <w:rFonts w:ascii="Arial" w:cs="Arial" w:eastAsia="Arial" w:hAnsi="Arial"/>
          <w:b/>
          <w:bCs/>
          <w:sz w:val="24"/>
          <w:szCs w:val="24"/>
        </w:rPr>
        <w:t xml:space="preserve">Clustering on Reduced Dimensions: </w:t>
      </w:r>
      <w:r>
        <w:rPr>
          <w:rFonts w:ascii="Arial" w:cs="Arial" w:eastAsia="Arial" w:hAnsi="Arial"/>
          <w:b w:val="false"/>
          <w:bCs w:val="false"/>
          <w:sz w:val="24"/>
          <w:szCs w:val="24"/>
        </w:rPr>
        <w:t xml:space="preserve">Apply clustering algorithms to PCA-reduced data (often more stable than clustering on raw high-D space)</w:t>
      </w:r>
    </w:p>
    <w:p>
      <w:pPr>
        <w:spacing w:after="80" w:line="300"/>
      </w:pPr>
      <w:r>
        <w:rPr>
          <w:rFonts w:ascii="Arial" w:cs="Arial" w:eastAsia="Arial" w:hAnsi="Arial"/>
          <w:b/>
          <w:bCs/>
          <w:sz w:val="24"/>
          <w:szCs w:val="24"/>
        </w:rPr>
        <w:t xml:space="preserve">Correlation Analysis: </w:t>
      </w:r>
      <w:r>
        <w:rPr>
          <w:rFonts w:ascii="Arial" w:cs="Arial" w:eastAsia="Arial" w:hAnsi="Arial"/>
          <w:b w:val="false"/>
          <w:bCs w:val="false"/>
          <w:sz w:val="24"/>
          <w:szCs w:val="24"/>
        </w:rPr>
        <w:t xml:space="preserve">Compute Spearman or Pearson correlations between all pairwise gene phenotype profiles; may be used as input to graph-based clustering</w:t>
      </w:r>
    </w:p>
    <w:p>
      <w:pPr>
        <w:spacing w:after="80" w:line="360"/>
      </w:pPr>
      <w:r>
        <w:rPr>
          <w:rFonts w:ascii="Arial" w:cs="Arial" w:eastAsia="Arial" w:hAnsi="Arial"/>
          <w:b/>
          <w:bCs/>
          <w:sz w:val="24"/>
          <w:szCs w:val="24"/>
        </w:rPr>
        <w:t xml:space="preserve">Exemplary Sub-Prompts:</w:t>
      </w:r>
    </w:p>
    <w:p>
      <w:pPr>
        <w:spacing w:after="80" w:line="300"/>
      </w:pPr>
      <w:r>
        <w:rPr>
          <w:rFonts w:ascii="Arial" w:cs="Arial" w:eastAsia="Arial" w:hAnsi="Arial"/>
          <w:sz w:val="24"/>
          <w:szCs w:val="24"/>
        </w:rPr>
        <w:t xml:space="preserve">How much variance is explained by the first 10, 20, 50 principal components?</w:t>
      </w:r>
    </w:p>
    <w:p>
      <w:pPr>
        <w:spacing w:after="80" w:line="300"/>
      </w:pPr>
      <w:r>
        <w:rPr>
          <w:rFonts w:ascii="Arial" w:cs="Arial" w:eastAsia="Arial" w:hAnsi="Arial"/>
          <w:sz w:val="24"/>
          <w:szCs w:val="24"/>
        </w:rPr>
        <w:t xml:space="preserve">In UMAP or t-SNE space, do EMC genes visually cluster together, or are they scattered?</w:t>
      </w:r>
    </w:p>
    <w:p>
      <w:pPr>
        <w:spacing w:after="80" w:line="300"/>
      </w:pPr>
      <w:r>
        <w:rPr>
          <w:rFonts w:ascii="Arial" w:cs="Arial" w:eastAsia="Arial" w:hAnsi="Arial"/>
          <w:sz w:val="24"/>
          <w:szCs w:val="24"/>
        </w:rPr>
        <w:t xml:space="preserve">Are there any pre-existing gene clusters (from Quiver's analysis or published literature) that should be highlighted in the embedding?</w:t>
      </w:r>
    </w:p>
    <w:p>
      <w:pPr>
        <w:spacing w:after="80" w:line="300"/>
      </w:pPr>
      <w:r>
        <w:rPr>
          <w:rFonts w:ascii="Arial" w:cs="Arial" w:eastAsia="Arial" w:hAnsi="Arial"/>
          <w:sz w:val="24"/>
          <w:szCs w:val="24"/>
        </w:rPr>
        <w:t xml:space="preserve">What dimensionality (2D, 3D, 10D PCA) is most appropriate for subsequent clustering: visualization vs. statistical stability?</w:t>
      </w:r>
    </w:p>
    <w:p>
      <w:pPr>
        <w:spacing w:after="80" w:line="360"/>
      </w:pPr>
      <w:r>
        <w:rPr>
          <w:rFonts w:ascii="Arial" w:cs="Arial" w:eastAsia="Arial" w:hAnsi="Arial"/>
          <w:b/>
          <w:bCs/>
          <w:sz w:val="24"/>
          <w:szCs w:val="24"/>
        </w:rPr>
        <w:t xml:space="preserve">Expected Outputs:</w:t>
      </w:r>
    </w:p>
    <w:p>
      <w:pPr>
        <w:spacing w:after="80" w:line="300"/>
      </w:pPr>
      <w:r>
        <w:rPr>
          <w:rFonts w:ascii="Arial" w:cs="Arial" w:eastAsia="Arial" w:hAnsi="Arial"/>
          <w:sz w:val="24"/>
          <w:szCs w:val="24"/>
        </w:rPr>
        <w:t xml:space="preserve">PCA_Components.tsv: PCA loadings and variance explained (cumulative variance up to 100%)</w:t>
      </w:r>
    </w:p>
    <w:p>
      <w:pPr>
        <w:spacing w:after="80" w:line="300"/>
      </w:pPr>
      <w:r>
        <w:rPr>
          <w:rFonts w:ascii="Arial" w:cs="Arial" w:eastAsia="Arial" w:hAnsi="Arial"/>
          <w:sz w:val="24"/>
          <w:szCs w:val="24"/>
        </w:rPr>
        <w:t xml:space="preserve">PCA_Scores_AllGenes.tsv: PCA principal component scores for all 18,000 genes (at least first 50 components)</w:t>
      </w:r>
    </w:p>
    <w:p>
      <w:pPr>
        <w:spacing w:after="80" w:line="300"/>
      </w:pPr>
      <w:r>
        <w:rPr>
          <w:rFonts w:ascii="Arial" w:cs="Arial" w:eastAsia="Arial" w:hAnsi="Arial"/>
          <w:sz w:val="24"/>
          <w:szCs w:val="24"/>
        </w:rPr>
        <w:t xml:space="preserve">UMAP_Coordinates_2D.tsv: 2D UMAP embedding for all 18,000 genes (columns: gene, UMAP_1, UMAP_2); highlight EMC genes</w:t>
      </w:r>
    </w:p>
    <w:p>
      <w:pPr>
        <w:spacing w:after="80" w:line="300"/>
      </w:pPr>
      <w:r>
        <w:rPr>
          <w:rFonts w:ascii="Arial" w:cs="Arial" w:eastAsia="Arial" w:hAnsi="Arial"/>
          <w:sz w:val="24"/>
          <w:szCs w:val="24"/>
        </w:rPr>
        <w:t xml:space="preserve">UMAP_Coordinates_3D.tsv: 3D UMAP embedding for all 18,000 genes (optional; adds depth for visualization)</w:t>
      </w:r>
    </w:p>
    <w:p>
      <w:pPr>
        <w:spacing w:after="80" w:line="300"/>
      </w:pPr>
      <w:r>
        <w:rPr>
          <w:rFonts w:ascii="Arial" w:cs="Arial" w:eastAsia="Arial" w:hAnsi="Arial"/>
          <w:sz w:val="24"/>
          <w:szCs w:val="24"/>
        </w:rPr>
        <w:t xml:space="preserve">tSNE_Coordinates_2D.tsv: 2D t-SNE embedding for all 18,000 genes</w:t>
      </w:r>
    </w:p>
    <w:p>
      <w:pPr>
        <w:spacing w:after="80" w:line="300"/>
      </w:pPr>
      <w:r>
        <w:rPr>
          <w:rFonts w:ascii="Arial" w:cs="Arial" w:eastAsia="Arial" w:hAnsi="Arial"/>
          <w:sz w:val="24"/>
          <w:szCs w:val="24"/>
        </w:rPr>
        <w:t xml:space="preserve">Spearman_Correlation_Matrix.pkl or .npz: pairwise Spearman correlations (18,000 x 18,000); large file, stored in efficient binary format</w:t>
      </w:r>
    </w:p>
    <w:p>
      <w:pPr>
        <w:spacing w:after="12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TSV tables with numerical coordinates (PCA, UMAP, t-SNE); binary-format matrices for large correlation/distance matrices; PNG plots highlighting EMC genes in embedding space</w:t>
      </w:r>
    </w:p>
    <w:p>
      <w:pPr>
        <w:pStyle w:val="Heading2"/>
        <w:spacing w:after="200" w:before="200"/>
      </w:pPr>
      <w:r>
        <w:rPr>
          <w:rFonts w:ascii="Arial" w:cs="Arial" w:eastAsia="Arial" w:hAnsi="Arial"/>
          <w:b/>
          <w:bCs/>
          <w:sz w:val="28"/>
          <w:szCs w:val="28"/>
        </w:rPr>
        <w:t xml:space="preserve">Stage 3: Clustering Analysis: Multiple Algorithms &amp; Stability Assessment</w:t>
      </w:r>
    </w:p>
    <w:p>
      <w:pPr>
        <w:spacing w:after="12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Apply multiple clustering algorithms to identify functional modules in the phenotype space, validate cluster assignments, and assess robustness.</w:t>
      </w:r>
    </w:p>
    <w:p>
      <w:pPr>
        <w:spacing w:after="80" w:line="360"/>
      </w:pPr>
      <w:r>
        <w:rPr>
          <w:rFonts w:ascii="Arial" w:cs="Arial" w:eastAsia="Arial" w:hAnsi="Arial"/>
          <w:b/>
          <w:bCs/>
          <w:sz w:val="24"/>
          <w:szCs w:val="24"/>
        </w:rPr>
        <w:t xml:space="preserve">Inputs:</w:t>
      </w:r>
    </w:p>
    <w:p>
      <w:pPr>
        <w:spacing w:after="80" w:line="300"/>
      </w:pPr>
      <w:r>
        <w:rPr>
          <w:rFonts w:ascii="Arial" w:cs="Arial" w:eastAsia="Arial" w:hAnsi="Arial"/>
          <w:sz w:val="24"/>
          <w:szCs w:val="24"/>
        </w:rPr>
        <w:t xml:space="preserve">PCA_Scores_AllGenes.tsv (from Stage 2)</w:t>
      </w:r>
    </w:p>
    <w:p>
      <w:pPr>
        <w:spacing w:after="80" w:line="300"/>
      </w:pPr>
      <w:r>
        <w:rPr>
          <w:rFonts w:ascii="Arial" w:cs="Arial" w:eastAsia="Arial" w:hAnsi="Arial"/>
          <w:sz w:val="24"/>
          <w:szCs w:val="24"/>
        </w:rPr>
        <w:t xml:space="preserve">Spearman_Correlation_Matrix.pkl (from Stage 2)</w:t>
      </w:r>
    </w:p>
    <w:p>
      <w:pPr>
        <w:spacing w:after="80" w:line="300"/>
      </w:pPr>
      <w:r>
        <w:rPr>
          <w:rFonts w:ascii="Arial" w:cs="Arial" w:eastAsia="Arial" w:hAnsi="Arial"/>
          <w:sz w:val="24"/>
          <w:szCs w:val="24"/>
        </w:rPr>
        <w:t xml:space="preserve">UMAP_Coordinates_2D.tsv / 3D.tsv (from Stage 2)</w:t>
      </w:r>
    </w:p>
    <w:p>
      <w:pPr>
        <w:spacing w:after="80" w:line="300"/>
      </w:pPr>
      <w:r>
        <w:rPr>
          <w:rFonts w:ascii="Arial" w:cs="Arial" w:eastAsia="Arial" w:hAnsi="Arial"/>
          <w:sz w:val="24"/>
          <w:szCs w:val="24"/>
        </w:rPr>
        <w:t xml:space="preserve">EMC gene list</w:t>
      </w:r>
    </w:p>
    <w:p>
      <w:pPr>
        <w:spacing w:after="80" w:line="300"/>
      </w:pPr>
      <w:r>
        <w:rPr>
          <w:rFonts w:ascii="Arial" w:cs="Arial" w:eastAsia="Arial" w:hAnsi="Arial"/>
          <w:sz w:val="24"/>
          <w:szCs w:val="24"/>
        </w:rPr>
        <w:t xml:space="preserve">Optional: Known functional annotations or prior clustering assignments from other datasets</w:t>
      </w:r>
    </w:p>
    <w:p>
      <w:pPr>
        <w:spacing w:after="80" w:line="360"/>
      </w:pPr>
      <w:r>
        <w:rPr>
          <w:rFonts w:ascii="Arial" w:cs="Arial" w:eastAsia="Arial" w:hAnsi="Arial"/>
          <w:b/>
          <w:bCs/>
          <w:sz w:val="24"/>
          <w:szCs w:val="24"/>
        </w:rPr>
        <w:t xml:space="preserve">Tools &amp; Databases Called:</w:t>
      </w:r>
    </w:p>
    <w:p>
      <w:pPr>
        <w:spacing w:after="80" w:line="300"/>
      </w:pPr>
      <w:r>
        <w:rPr>
          <w:rFonts w:ascii="Arial" w:cs="Arial" w:eastAsia="Arial" w:hAnsi="Arial"/>
          <w:b/>
          <w:bCs/>
          <w:sz w:val="24"/>
          <w:szCs w:val="24"/>
        </w:rPr>
        <w:t xml:space="preserve">k-means Clustering: </w:t>
      </w:r>
      <w:r>
        <w:rPr>
          <w:rFonts w:ascii="Arial" w:cs="Arial" w:eastAsia="Arial" w:hAnsi="Arial"/>
          <w:b w:val="false"/>
          <w:bCs w:val="false"/>
          <w:sz w:val="24"/>
          <w:szCs w:val="24"/>
        </w:rPr>
        <w:t xml:space="preserve">Partition genes into k clusters using Euclidean distance in PCA space; vary k from 2 to 30, compute silhouette score and within-cluster sum of squares for each k</w:t>
      </w:r>
    </w:p>
    <w:p>
      <w:pPr>
        <w:spacing w:after="80" w:line="300"/>
      </w:pPr>
      <w:r>
        <w:rPr>
          <w:rFonts w:ascii="Arial" w:cs="Arial" w:eastAsia="Arial" w:hAnsi="Arial"/>
          <w:b/>
          <w:bCs/>
          <w:sz w:val="24"/>
          <w:szCs w:val="24"/>
        </w:rPr>
        <w:t xml:space="preserve">Hierarchical Clustering: </w:t>
      </w:r>
      <w:r>
        <w:rPr>
          <w:rFonts w:ascii="Arial" w:cs="Arial" w:eastAsia="Arial" w:hAnsi="Arial"/>
          <w:b w:val="false"/>
          <w:bCs w:val="false"/>
          <w:sz w:val="24"/>
          <w:szCs w:val="24"/>
        </w:rPr>
        <w:t xml:space="preserve">Agglomerative clustering using complete, average, or Ward linkage; generate dendrogram; cut at various heights to define clusters</w:t>
      </w:r>
    </w:p>
    <w:p>
      <w:pPr>
        <w:spacing w:after="80" w:line="300"/>
      </w:pPr>
      <w:r>
        <w:rPr>
          <w:rFonts w:ascii="Arial" w:cs="Arial" w:eastAsia="Arial" w:hAnsi="Arial"/>
          <w:b/>
          <w:bCs/>
          <w:sz w:val="24"/>
          <w:szCs w:val="24"/>
        </w:rPr>
        <w:t xml:space="preserve">Graph-Based Clustering: </w:t>
      </w:r>
      <w:r>
        <w:rPr>
          <w:rFonts w:ascii="Arial" w:cs="Arial" w:eastAsia="Arial" w:hAnsi="Arial"/>
          <w:b w:val="false"/>
          <w:bCs w:val="false"/>
          <w:sz w:val="24"/>
          <w:szCs w:val="24"/>
        </w:rPr>
        <w:t xml:space="preserve">Build k-nearest neighbor (KNN) graph from Spearman correlation or Euclidean distance; detect communities using Louvain, Leiden, or connected components algorithms</w:t>
      </w:r>
    </w:p>
    <w:p>
      <w:pPr>
        <w:spacing w:after="80" w:line="300"/>
      </w:pPr>
      <w:r>
        <w:rPr>
          <w:rFonts w:ascii="Arial" w:cs="Arial" w:eastAsia="Arial" w:hAnsi="Arial"/>
          <w:b/>
          <w:bCs/>
          <w:sz w:val="24"/>
          <w:szCs w:val="24"/>
        </w:rPr>
        <w:t xml:space="preserve">Density-Based Clustering (DBSCAN / HDBSCAN): </w:t>
      </w:r>
      <w:r>
        <w:rPr>
          <w:rFonts w:ascii="Arial" w:cs="Arial" w:eastAsia="Arial" w:hAnsi="Arial"/>
          <w:b w:val="false"/>
          <w:bCs w:val="false"/>
          <w:sz w:val="24"/>
          <w:szCs w:val="24"/>
        </w:rPr>
        <w:t xml:space="preserve">Cluster based on local density; identify core points, border points, and noise; useful for finding elongated or irregular clusters</w:t>
      </w:r>
    </w:p>
    <w:p>
      <w:pPr>
        <w:spacing w:after="80" w:line="300"/>
      </w:pPr>
      <w:r>
        <w:rPr>
          <w:rFonts w:ascii="Arial" w:cs="Arial" w:eastAsia="Arial" w:hAnsi="Arial"/>
          <w:b/>
          <w:bCs/>
          <w:sz w:val="24"/>
          <w:szCs w:val="24"/>
        </w:rPr>
        <w:t xml:space="preserve">Silhouette Score &amp; Gap Statistic: </w:t>
      </w:r>
      <w:r>
        <w:rPr>
          <w:rFonts w:ascii="Arial" w:cs="Arial" w:eastAsia="Arial" w:hAnsi="Arial"/>
          <w:b w:val="false"/>
          <w:bCs w:val="false"/>
          <w:sz w:val="24"/>
          <w:szCs w:val="24"/>
        </w:rPr>
        <w:t xml:space="preserve">Compute silhouette coefficient (measure of cluster cohesion/separation) and gap statistic for each k; determine optimal k</w:t>
      </w:r>
    </w:p>
    <w:p>
      <w:pPr>
        <w:spacing w:after="80" w:line="360"/>
      </w:pPr>
      <w:r>
        <w:rPr>
          <w:rFonts w:ascii="Arial" w:cs="Arial" w:eastAsia="Arial" w:hAnsi="Arial"/>
          <w:b/>
          <w:bCs/>
          <w:sz w:val="24"/>
          <w:szCs w:val="24"/>
        </w:rPr>
        <w:t xml:space="preserve">Exemplary Sub-Prompts:</w:t>
      </w:r>
    </w:p>
    <w:p>
      <w:pPr>
        <w:spacing w:after="80" w:line="300"/>
      </w:pPr>
      <w:r>
        <w:rPr>
          <w:rFonts w:ascii="Arial" w:cs="Arial" w:eastAsia="Arial" w:hAnsi="Arial"/>
          <w:sz w:val="24"/>
          <w:szCs w:val="24"/>
        </w:rPr>
        <w:t xml:space="preserve">What is the optimal number of clusters? Do different algorithms agree on k?</w:t>
      </w:r>
    </w:p>
    <w:p>
      <w:pPr>
        <w:spacing w:after="80" w:line="300"/>
      </w:pPr>
      <w:r>
        <w:rPr>
          <w:rFonts w:ascii="Arial" w:cs="Arial" w:eastAsia="Arial" w:hAnsi="Arial"/>
          <w:sz w:val="24"/>
          <w:szCs w:val="24"/>
        </w:rPr>
        <w:t xml:space="preserve">Which clustering algorithm(s) have the highest silhouette scores, indicating tightest clusters?</w:t>
      </w:r>
    </w:p>
    <w:p>
      <w:pPr>
        <w:spacing w:after="80" w:line="300"/>
      </w:pPr>
      <w:r>
        <w:rPr>
          <w:rFonts w:ascii="Arial" w:cs="Arial" w:eastAsia="Arial" w:hAnsi="Arial"/>
          <w:sz w:val="24"/>
          <w:szCs w:val="24"/>
        </w:rPr>
        <w:t xml:space="preserve">For each value of k, what is the gap statistic? Is there a clear 'elbow' indicating optimal cluster count?</w:t>
      </w:r>
    </w:p>
    <w:p>
      <w:pPr>
        <w:spacing w:after="80" w:line="300"/>
      </w:pPr>
      <w:r>
        <w:rPr>
          <w:rFonts w:ascii="Arial" w:cs="Arial" w:eastAsia="Arial" w:hAnsi="Arial"/>
          <w:sz w:val="24"/>
          <w:szCs w:val="24"/>
        </w:rPr>
        <w:t xml:space="preserve">Do EMC genes all belong to a single cluster, or are they distributed across multiple clusters? If distributed, what is the pattern?</w:t>
      </w:r>
    </w:p>
    <w:p>
      <w:pPr>
        <w:spacing w:after="80" w:line="360"/>
      </w:pPr>
      <w:r>
        <w:rPr>
          <w:rFonts w:ascii="Arial" w:cs="Arial" w:eastAsia="Arial" w:hAnsi="Arial"/>
          <w:b/>
          <w:bCs/>
          <w:sz w:val="24"/>
          <w:szCs w:val="24"/>
        </w:rPr>
        <w:t xml:space="preserve">Expected Outputs:</w:t>
      </w:r>
    </w:p>
    <w:p>
      <w:pPr>
        <w:spacing w:after="80" w:line="300"/>
      </w:pPr>
      <w:r>
        <w:rPr>
          <w:rFonts w:ascii="Arial" w:cs="Arial" w:eastAsia="Arial" w:hAnsi="Arial"/>
          <w:sz w:val="24"/>
          <w:szCs w:val="24"/>
        </w:rPr>
        <w:t xml:space="preserve">Clustering_Results_Summary.txt: tabular comparison of all clustering algorithms, k values tested, silhouette scores, gap statistics</w:t>
      </w:r>
    </w:p>
    <w:p>
      <w:pPr>
        <w:spacing w:after="80" w:line="300"/>
      </w:pPr>
      <w:r>
        <w:rPr>
          <w:rFonts w:ascii="Arial" w:cs="Arial" w:eastAsia="Arial" w:hAnsi="Arial"/>
          <w:sz w:val="24"/>
          <w:szCs w:val="24"/>
        </w:rPr>
        <w:t xml:space="preserve">KMeans_Optimal_Assignments.tsv: cluster assignments for all 18,000 genes using optimal k (determined by silhouette/gap analysis)</w:t>
      </w:r>
    </w:p>
    <w:p>
      <w:pPr>
        <w:spacing w:after="80" w:line="300"/>
      </w:pPr>
      <w:r>
        <w:rPr>
          <w:rFonts w:ascii="Arial" w:cs="Arial" w:eastAsia="Arial" w:hAnsi="Arial"/>
          <w:sz w:val="24"/>
          <w:szCs w:val="24"/>
        </w:rPr>
        <w:t xml:space="preserve">Hierarchical_Dendrogram.pdf: dendrogram showing hierarchical structure; may have color-coding for genes above/below key branches</w:t>
      </w:r>
    </w:p>
    <w:p>
      <w:pPr>
        <w:spacing w:after="80" w:line="300"/>
      </w:pPr>
      <w:r>
        <w:rPr>
          <w:rFonts w:ascii="Arial" w:cs="Arial" w:eastAsia="Arial" w:hAnsi="Arial"/>
          <w:sz w:val="24"/>
          <w:szCs w:val="24"/>
        </w:rPr>
        <w:t xml:space="preserve">GraphBased_Clustering_Assignments.tsv: cluster assignments from KNN graph + community detection (Louvain/Leiden)</w:t>
      </w:r>
    </w:p>
    <w:p>
      <w:pPr>
        <w:spacing w:after="80" w:line="300"/>
      </w:pPr>
      <w:r>
        <w:rPr>
          <w:rFonts w:ascii="Arial" w:cs="Arial" w:eastAsia="Arial" w:hAnsi="Arial"/>
          <w:sz w:val="24"/>
          <w:szCs w:val="24"/>
        </w:rPr>
        <w:t xml:space="preserve">DBSCAN_Clustering_Assignments.tsv: cluster assignments using density-based clustering; includes noise points (cluster -1)</w:t>
      </w:r>
    </w:p>
    <w:p>
      <w:pPr>
        <w:spacing w:after="80" w:line="300"/>
      </w:pPr>
      <w:r>
        <w:rPr>
          <w:rFonts w:ascii="Arial" w:cs="Arial" w:eastAsia="Arial" w:hAnsi="Arial"/>
          <w:sz w:val="24"/>
          <w:szCs w:val="24"/>
        </w:rPr>
        <w:t xml:space="preserve">Silhouette_Scores_by_K.tsv: silhouette scores for k=2 to k=30</w:t>
      </w:r>
    </w:p>
    <w:p>
      <w:pPr>
        <w:spacing w:after="80" w:line="300"/>
      </w:pPr>
      <w:r>
        <w:rPr>
          <w:rFonts w:ascii="Arial" w:cs="Arial" w:eastAsia="Arial" w:hAnsi="Arial"/>
          <w:sz w:val="24"/>
          <w:szCs w:val="24"/>
        </w:rPr>
        <w:t xml:space="preserve">Gap_Statistic_Results.tsv: gap statistic values and standard deviations for each k, with recommended k highlighted</w:t>
      </w:r>
    </w:p>
    <w:p>
      <w:pPr>
        <w:spacing w:after="12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TSV cluster assignments, PDF dendrograms, text summary of algorithm comparison; silhouette and gap statistic plots (PNG/PDF)</w:t>
      </w:r>
    </w:p>
    <w:p>
      <w:pPr>
        <w:pStyle w:val="Heading2"/>
        <w:spacing w:after="200" w:before="200"/>
      </w:pPr>
      <w:r>
        <w:rPr>
          <w:rFonts w:ascii="Arial" w:cs="Arial" w:eastAsia="Arial" w:hAnsi="Arial"/>
          <w:b/>
          <w:bCs/>
          <w:sz w:val="28"/>
          <w:szCs w:val="28"/>
        </w:rPr>
        <w:t xml:space="preserve">Stage 4: EMC Gene Cluster Membership &amp; Within-Cluster Phenotypic Coherence</w:t>
      </w:r>
    </w:p>
    <w:p>
      <w:pPr>
        <w:spacing w:after="12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Identify which cluster(s) contain EMC genes, quantify the tightness of EMC clustering, and assess phenotypic coherence within EMC sub-clusters.</w:t>
      </w:r>
    </w:p>
    <w:p>
      <w:pPr>
        <w:spacing w:after="80" w:line="360"/>
      </w:pPr>
      <w:r>
        <w:rPr>
          <w:rFonts w:ascii="Arial" w:cs="Arial" w:eastAsia="Arial" w:hAnsi="Arial"/>
          <w:b/>
          <w:bCs/>
          <w:sz w:val="24"/>
          <w:szCs w:val="24"/>
        </w:rPr>
        <w:t xml:space="preserve">Inputs:</w:t>
      </w:r>
    </w:p>
    <w:p>
      <w:pPr>
        <w:spacing w:after="80" w:line="300"/>
      </w:pPr>
      <w:r>
        <w:rPr>
          <w:rFonts w:ascii="Arial" w:cs="Arial" w:eastAsia="Arial" w:hAnsi="Arial"/>
          <w:sz w:val="24"/>
          <w:szCs w:val="24"/>
        </w:rPr>
        <w:t xml:space="preserve">KMeans_Optimal_Assignments.tsv (from Stage 3) and other clustering results</w:t>
      </w:r>
    </w:p>
    <w:p>
      <w:pPr>
        <w:spacing w:after="80" w:line="300"/>
      </w:pPr>
      <w:r>
        <w:rPr>
          <w:rFonts w:ascii="Arial" w:cs="Arial" w:eastAsia="Arial" w:hAnsi="Arial"/>
          <w:sz w:val="24"/>
          <w:szCs w:val="24"/>
        </w:rPr>
        <w:t xml:space="preserve">Quiver_EP_Phenotype_Matrix_Normalized.tsv (from Stage 1)</w:t>
      </w:r>
    </w:p>
    <w:p>
      <w:pPr>
        <w:spacing w:after="80" w:line="300"/>
      </w:pPr>
      <w:r>
        <w:rPr>
          <w:rFonts w:ascii="Arial" w:cs="Arial" w:eastAsia="Arial" w:hAnsi="Arial"/>
          <w:sz w:val="24"/>
          <w:szCs w:val="24"/>
        </w:rPr>
        <w:t xml:space="preserve">EMC gene list (from Pipeline 036)</w:t>
      </w:r>
    </w:p>
    <w:p>
      <w:pPr>
        <w:spacing w:after="80" w:line="300"/>
      </w:pPr>
      <w:r>
        <w:rPr>
          <w:rFonts w:ascii="Arial" w:cs="Arial" w:eastAsia="Arial" w:hAnsi="Arial"/>
          <w:sz w:val="24"/>
          <w:szCs w:val="24"/>
        </w:rPr>
        <w:t xml:space="preserve">UMAP/t-SNE coordinates (from Stage 2)</w:t>
      </w:r>
    </w:p>
    <w:p>
      <w:pPr>
        <w:spacing w:after="80" w:line="360"/>
      </w:pPr>
      <w:r>
        <w:rPr>
          <w:rFonts w:ascii="Arial" w:cs="Arial" w:eastAsia="Arial" w:hAnsi="Arial"/>
          <w:b/>
          <w:bCs/>
          <w:sz w:val="24"/>
          <w:szCs w:val="24"/>
        </w:rPr>
        <w:t xml:space="preserve">Tools &amp; Databases Called:</w:t>
      </w:r>
    </w:p>
    <w:p>
      <w:pPr>
        <w:spacing w:after="80" w:line="300"/>
      </w:pPr>
      <w:r>
        <w:rPr>
          <w:rFonts w:ascii="Arial" w:cs="Arial" w:eastAsia="Arial" w:hAnsi="Arial"/>
          <w:b/>
          <w:bCs/>
          <w:sz w:val="24"/>
          <w:szCs w:val="24"/>
        </w:rPr>
        <w:t xml:space="preserve">EMC Cluster Extraction: </w:t>
      </w:r>
      <w:r>
        <w:rPr>
          <w:rFonts w:ascii="Arial" w:cs="Arial" w:eastAsia="Arial" w:hAnsi="Arial"/>
          <w:b w:val="false"/>
          <w:bCs w:val="false"/>
          <w:sz w:val="24"/>
          <w:szCs w:val="24"/>
        </w:rPr>
        <w:t xml:space="preserve">From optimal k-means clustering, identify which cluster(s) contain any EMC genes; count EMC vs. non-EMC members in each cluster</w:t>
      </w:r>
    </w:p>
    <w:p>
      <w:pPr>
        <w:spacing w:after="80" w:line="300"/>
      </w:pPr>
      <w:r>
        <w:rPr>
          <w:rFonts w:ascii="Arial" w:cs="Arial" w:eastAsia="Arial" w:hAnsi="Arial"/>
          <w:b/>
          <w:bCs/>
          <w:sz w:val="24"/>
          <w:szCs w:val="24"/>
        </w:rPr>
        <w:t xml:space="preserve">Silhouette Score for EMC Genes: </w:t>
      </w:r>
      <w:r>
        <w:rPr>
          <w:rFonts w:ascii="Arial" w:cs="Arial" w:eastAsia="Arial" w:hAnsi="Arial"/>
          <w:b w:val="false"/>
          <w:bCs w:val="false"/>
          <w:sz w:val="24"/>
          <w:szCs w:val="24"/>
        </w:rPr>
        <w:t xml:space="preserve">Compute silhouette coefficient for each individual EMC gene, measuring how well it fits within its assigned cluster</w:t>
      </w:r>
    </w:p>
    <w:p>
      <w:pPr>
        <w:spacing w:after="80" w:line="300"/>
      </w:pPr>
      <w:r>
        <w:rPr>
          <w:rFonts w:ascii="Arial" w:cs="Arial" w:eastAsia="Arial" w:hAnsi="Arial"/>
          <w:b/>
          <w:bCs/>
          <w:sz w:val="24"/>
          <w:szCs w:val="24"/>
        </w:rPr>
        <w:t xml:space="preserve">Intra-cluster Phenotype Coherence: </w:t>
      </w:r>
      <w:r>
        <w:rPr>
          <w:rFonts w:ascii="Arial" w:cs="Arial" w:eastAsia="Arial" w:hAnsi="Arial"/>
          <w:b w:val="false"/>
          <w:bCs w:val="false"/>
          <w:sz w:val="24"/>
          <w:szCs w:val="24"/>
        </w:rPr>
        <w:t xml:space="preserve">For EMC genes in same cluster, compute pairwise Spearman correlations of phenotype profiles; compare to random gene pairs in same cluster</w:t>
      </w:r>
    </w:p>
    <w:p>
      <w:pPr>
        <w:spacing w:after="80" w:line="300"/>
      </w:pPr>
      <w:r>
        <w:rPr>
          <w:rFonts w:ascii="Arial" w:cs="Arial" w:eastAsia="Arial" w:hAnsi="Arial"/>
          <w:b/>
          <w:bCs/>
          <w:sz w:val="24"/>
          <w:szCs w:val="24"/>
        </w:rPr>
        <w:t xml:space="preserve">Sub-cluster Analysis: </w:t>
      </w:r>
      <w:r>
        <w:rPr>
          <w:rFonts w:ascii="Arial" w:cs="Arial" w:eastAsia="Arial" w:hAnsi="Arial"/>
          <w:b w:val="false"/>
          <w:bCs w:val="false"/>
          <w:sz w:val="24"/>
          <w:szCs w:val="24"/>
        </w:rPr>
        <w:t xml:space="preserve">If EMC genes occupy a single cluster, perform secondary hierarchical or k-means clustering within that cluster to detect sub-modules</w:t>
      </w:r>
    </w:p>
    <w:p>
      <w:pPr>
        <w:spacing w:after="80" w:line="300"/>
      </w:pPr>
      <w:r>
        <w:rPr>
          <w:rFonts w:ascii="Arial" w:cs="Arial" w:eastAsia="Arial" w:hAnsi="Arial"/>
          <w:b/>
          <w:bCs/>
          <w:sz w:val="24"/>
          <w:szCs w:val="24"/>
        </w:rPr>
        <w:t xml:space="preserve">Phenotype Profile Heatmap: </w:t>
      </w:r>
      <w:r>
        <w:rPr>
          <w:rFonts w:ascii="Arial" w:cs="Arial" w:eastAsia="Arial" w:hAnsi="Arial"/>
          <w:b w:val="false"/>
          <w:bCs w:val="false"/>
          <w:sz w:val="24"/>
          <w:szCs w:val="24"/>
        </w:rPr>
        <w:t xml:space="preserve">Generate heatmap of normalized phenotypes for all EMC genes (rows) x phenotypes (columns); hierarchically cluster rows to visualize phenotypic similarity</w:t>
      </w:r>
    </w:p>
    <w:p>
      <w:pPr>
        <w:spacing w:after="80" w:line="360"/>
      </w:pPr>
      <w:r>
        <w:rPr>
          <w:rFonts w:ascii="Arial" w:cs="Arial" w:eastAsia="Arial" w:hAnsi="Arial"/>
          <w:b/>
          <w:bCs/>
          <w:sz w:val="24"/>
          <w:szCs w:val="24"/>
        </w:rPr>
        <w:t xml:space="preserve">Exemplary Sub-Prompts:</w:t>
      </w:r>
    </w:p>
    <w:p>
      <w:pPr>
        <w:spacing w:after="80" w:line="300"/>
      </w:pPr>
      <w:r>
        <w:rPr>
          <w:rFonts w:ascii="Arial" w:cs="Arial" w:eastAsia="Arial" w:hAnsi="Arial"/>
          <w:sz w:val="24"/>
          <w:szCs w:val="24"/>
        </w:rPr>
        <w:t xml:space="preserve">How many distinct clusters (k values) contain EMC genes? Is it a single cluster, or are they scattered?</w:t>
      </w:r>
    </w:p>
    <w:p>
      <w:pPr>
        <w:spacing w:after="80" w:line="300"/>
      </w:pPr>
      <w:r>
        <w:rPr>
          <w:rFonts w:ascii="Arial" w:cs="Arial" w:eastAsia="Arial" w:hAnsi="Arial"/>
          <w:sz w:val="24"/>
          <w:szCs w:val="24"/>
        </w:rPr>
        <w:t xml:space="preserve">For each EMC gene, what is its silhouette score? Are all EMC genes well-fit to their clusters, or are some outliers?</w:t>
      </w:r>
    </w:p>
    <w:p>
      <w:pPr>
        <w:spacing w:after="80" w:line="300"/>
      </w:pPr>
      <w:r>
        <w:rPr>
          <w:rFonts w:ascii="Arial" w:cs="Arial" w:eastAsia="Arial" w:hAnsi="Arial"/>
          <w:sz w:val="24"/>
          <w:szCs w:val="24"/>
        </w:rPr>
        <w:t xml:space="preserve">Pairwise phenotype correlations among EMC genes: what is the median correlation? Is it significantly higher than random gene pairs?</w:t>
      </w:r>
    </w:p>
    <w:p>
      <w:pPr>
        <w:spacing w:after="80" w:line="300"/>
      </w:pPr>
      <w:r>
        <w:rPr>
          <w:rFonts w:ascii="Arial" w:cs="Arial" w:eastAsia="Arial" w:hAnsi="Arial"/>
          <w:sz w:val="24"/>
          <w:szCs w:val="24"/>
        </w:rPr>
        <w:t xml:space="preserve">If EMC genes are in a single cluster, are they all tightly grouped or loosely distributed? Can sub-clusters be identified?</w:t>
      </w:r>
    </w:p>
    <w:p>
      <w:pPr>
        <w:spacing w:after="80" w:line="360"/>
      </w:pPr>
      <w:r>
        <w:rPr>
          <w:rFonts w:ascii="Arial" w:cs="Arial" w:eastAsia="Arial" w:hAnsi="Arial"/>
          <w:b/>
          <w:bCs/>
          <w:sz w:val="24"/>
          <w:szCs w:val="24"/>
        </w:rPr>
        <w:t xml:space="preserve">Expected Outputs:</w:t>
      </w:r>
    </w:p>
    <w:p>
      <w:pPr>
        <w:spacing w:after="80" w:line="300"/>
      </w:pPr>
      <w:r>
        <w:rPr>
          <w:rFonts w:ascii="Arial" w:cs="Arial" w:eastAsia="Arial" w:hAnsi="Arial"/>
          <w:sz w:val="24"/>
          <w:szCs w:val="24"/>
        </w:rPr>
        <w:t xml:space="preserve">EMC_Cluster_Membership_Table.tsv: each EMC gene with columns [GeneSymbol, AssignedCluster, SilhouetteScore, ClusterSize, NonEMC_Members_InCluster]</w:t>
      </w:r>
    </w:p>
    <w:p>
      <w:pPr>
        <w:spacing w:after="80" w:line="300"/>
      </w:pPr>
      <w:r>
        <w:rPr>
          <w:rFonts w:ascii="Arial" w:cs="Arial" w:eastAsia="Arial" w:hAnsi="Arial"/>
          <w:sz w:val="24"/>
          <w:szCs w:val="24"/>
        </w:rPr>
        <w:t xml:space="preserve">EMC_Phenotype_Correlation_Matrix.tsv: pairwise Spearman correlations among all EMC genes (EMC size x EMC size matrix)</w:t>
      </w:r>
    </w:p>
    <w:p>
      <w:pPr>
        <w:spacing w:after="80" w:line="300"/>
      </w:pPr>
      <w:r>
        <w:rPr>
          <w:rFonts w:ascii="Arial" w:cs="Arial" w:eastAsia="Arial" w:hAnsi="Arial"/>
          <w:sz w:val="24"/>
          <w:szCs w:val="24"/>
        </w:rPr>
        <w:t xml:space="preserve">EMC_vs_RandomGenes_PhentypeCorrelation.txt: statistical comparison (median correlation for EMC pairs vs. random pairs, Mann-Whitney U test, effect size)</w:t>
      </w:r>
    </w:p>
    <w:p>
      <w:pPr>
        <w:spacing w:after="80" w:line="300"/>
      </w:pPr>
      <w:r>
        <w:rPr>
          <w:rFonts w:ascii="Arial" w:cs="Arial" w:eastAsia="Arial" w:hAnsi="Arial"/>
          <w:sz w:val="24"/>
          <w:szCs w:val="24"/>
        </w:rPr>
        <w:t xml:space="preserve">EMC_Sub_Clustering_Results.tsv: if EMC genes form single cluster, secondary clustering within EMC; sub-cluster assignments</w:t>
      </w:r>
    </w:p>
    <w:p>
      <w:pPr>
        <w:spacing w:after="80" w:line="300"/>
      </w:pPr>
      <w:r>
        <w:rPr>
          <w:rFonts w:ascii="Arial" w:cs="Arial" w:eastAsia="Arial" w:hAnsi="Arial"/>
          <w:sz w:val="24"/>
          <w:szCs w:val="24"/>
        </w:rPr>
        <w:t xml:space="preserve">EMC_Phenotype_Heatmap.pdf: heatmap with EMC genes as rows, phenotypes as columns, row clustering showing phenotypic similarity</w:t>
      </w:r>
    </w:p>
    <w:p>
      <w:pPr>
        <w:spacing w:after="12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TSV tables with cluster assignments, silhouette scores, correlation matrices; PDF heatmaps and text statistical summaries</w:t>
      </w:r>
    </w:p>
    <w:p>
      <w:pPr>
        <w:pStyle w:val="Heading2"/>
        <w:spacing w:after="200" w:before="200"/>
      </w:pPr>
      <w:r>
        <w:rPr>
          <w:rFonts w:ascii="Arial" w:cs="Arial" w:eastAsia="Arial" w:hAnsi="Arial"/>
          <w:b/>
          <w:bCs/>
          <w:sz w:val="28"/>
          <w:szCs w:val="28"/>
        </w:rPr>
        <w:t xml:space="preserve">Stage 5: Validation: Cluster Stability, Permutation Tests &amp; Biological Plausibility</w:t>
      </w:r>
    </w:p>
    <w:p>
      <w:pPr>
        <w:spacing w:after="12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Validate that identified EMC clustering is robust, not due to random chance, and biologically coherent using multiple validation approaches.</w:t>
      </w:r>
    </w:p>
    <w:p>
      <w:pPr>
        <w:spacing w:after="80" w:line="360"/>
      </w:pPr>
      <w:r>
        <w:rPr>
          <w:rFonts w:ascii="Arial" w:cs="Arial" w:eastAsia="Arial" w:hAnsi="Arial"/>
          <w:b/>
          <w:bCs/>
          <w:sz w:val="24"/>
          <w:szCs w:val="24"/>
        </w:rPr>
        <w:t xml:space="preserve">Inputs:</w:t>
      </w:r>
    </w:p>
    <w:p>
      <w:pPr>
        <w:spacing w:after="80" w:line="300"/>
      </w:pPr>
      <w:r>
        <w:rPr>
          <w:rFonts w:ascii="Arial" w:cs="Arial" w:eastAsia="Arial" w:hAnsi="Arial"/>
          <w:sz w:val="24"/>
          <w:szCs w:val="24"/>
        </w:rPr>
        <w:t xml:space="preserve">Clustering results from Stage 3</w:t>
      </w:r>
    </w:p>
    <w:p>
      <w:pPr>
        <w:spacing w:after="80" w:line="300"/>
      </w:pPr>
      <w:r>
        <w:rPr>
          <w:rFonts w:ascii="Arial" w:cs="Arial" w:eastAsia="Arial" w:hAnsi="Arial"/>
          <w:sz w:val="24"/>
          <w:szCs w:val="24"/>
        </w:rPr>
        <w:t xml:space="preserve">EMC gene cluster membership from Stage 4</w:t>
      </w:r>
    </w:p>
    <w:p>
      <w:pPr>
        <w:spacing w:after="80" w:line="300"/>
      </w:pPr>
      <w:r>
        <w:rPr>
          <w:rFonts w:ascii="Arial" w:cs="Arial" w:eastAsia="Arial" w:hAnsi="Arial"/>
          <w:sz w:val="24"/>
          <w:szCs w:val="24"/>
        </w:rPr>
        <w:t xml:space="preserve">Quiver_EP_Phenotype_Matrix_Normalized.tsv (from Stage 1)</w:t>
      </w:r>
    </w:p>
    <w:p>
      <w:pPr>
        <w:spacing w:after="80" w:line="300"/>
      </w:pPr>
      <w:r>
        <w:rPr>
          <w:rFonts w:ascii="Arial" w:cs="Arial" w:eastAsia="Arial" w:hAnsi="Arial"/>
          <w:sz w:val="24"/>
          <w:szCs w:val="24"/>
        </w:rPr>
        <w:t xml:space="preserve">Published EMC protein-protein interaction networks (IntAct, STRING databases)</w:t>
      </w:r>
    </w:p>
    <w:p>
      <w:pPr>
        <w:spacing w:after="80" w:line="300"/>
      </w:pPr>
      <w:r>
        <w:rPr>
          <w:rFonts w:ascii="Arial" w:cs="Arial" w:eastAsia="Arial" w:hAnsi="Arial"/>
          <w:sz w:val="24"/>
          <w:szCs w:val="24"/>
        </w:rPr>
        <w:t xml:space="preserve">GO functional annotations for EMC genes</w:t>
      </w:r>
    </w:p>
    <w:p>
      <w:pPr>
        <w:spacing w:after="80" w:line="360"/>
      </w:pPr>
      <w:r>
        <w:rPr>
          <w:rFonts w:ascii="Arial" w:cs="Arial" w:eastAsia="Arial" w:hAnsi="Arial"/>
          <w:b/>
          <w:bCs/>
          <w:sz w:val="24"/>
          <w:szCs w:val="24"/>
        </w:rPr>
        <w:t xml:space="preserve">Tools &amp; Databases Called:</w:t>
      </w:r>
    </w:p>
    <w:p>
      <w:pPr>
        <w:spacing w:after="80" w:line="300"/>
      </w:pPr>
      <w:r>
        <w:rPr>
          <w:rFonts w:ascii="Arial" w:cs="Arial" w:eastAsia="Arial" w:hAnsi="Arial"/>
          <w:b/>
          <w:bCs/>
          <w:sz w:val="24"/>
          <w:szCs w:val="24"/>
        </w:rPr>
        <w:t xml:space="preserve">Permutation Test (Cluster Preservation): </w:t>
      </w:r>
      <w:r>
        <w:rPr>
          <w:rFonts w:ascii="Arial" w:cs="Arial" w:eastAsia="Arial" w:hAnsi="Arial"/>
          <w:b w:val="false"/>
          <w:bCs w:val="false"/>
          <w:sz w:val="24"/>
          <w:szCs w:val="24"/>
        </w:rPr>
        <w:t xml:space="preserve">Randomly permute phenotype rows and re-run clustering; compare cluster stability (Adjusted Rand Index, Normalized Mutual Information) between real and permuted data</w:t>
      </w:r>
    </w:p>
    <w:p>
      <w:pPr>
        <w:spacing w:after="80" w:line="300"/>
      </w:pPr>
      <w:r>
        <w:rPr>
          <w:rFonts w:ascii="Arial" w:cs="Arial" w:eastAsia="Arial" w:hAnsi="Arial"/>
          <w:b/>
          <w:bCs/>
          <w:sz w:val="24"/>
          <w:szCs w:val="24"/>
        </w:rPr>
        <w:t xml:space="preserve">Subsampling / Bootstrap Clustering: </w:t>
      </w:r>
      <w:r>
        <w:rPr>
          <w:rFonts w:ascii="Arial" w:cs="Arial" w:eastAsia="Arial" w:hAnsi="Arial"/>
          <w:b w:val="false"/>
          <w:bCs w:val="false"/>
          <w:sz w:val="24"/>
          <w:szCs w:val="24"/>
        </w:rPr>
        <w:t xml:space="preserve">Randomly sample 90%, 80%, 70% of genes and re-run clustering; compute frequency with which EMC genes stay clustered together across subsamples</w:t>
      </w:r>
    </w:p>
    <w:p>
      <w:pPr>
        <w:spacing w:after="80" w:line="300"/>
      </w:pPr>
      <w:r>
        <w:rPr>
          <w:rFonts w:ascii="Arial" w:cs="Arial" w:eastAsia="Arial" w:hAnsi="Arial"/>
          <w:b/>
          <w:bCs/>
          <w:sz w:val="24"/>
          <w:szCs w:val="24"/>
        </w:rPr>
        <w:t xml:space="preserve">Cross-Algorithm Consistency: </w:t>
      </w:r>
      <w:r>
        <w:rPr>
          <w:rFonts w:ascii="Arial" w:cs="Arial" w:eastAsia="Arial" w:hAnsi="Arial"/>
          <w:b w:val="false"/>
          <w:bCs w:val="false"/>
          <w:sz w:val="24"/>
          <w:szCs w:val="24"/>
        </w:rPr>
        <w:t xml:space="preserve">Compare EMC cluster membership across k-means, hierarchical, graph-based, and DBSCAN; compute agreement metrics (Rand Index, Kappa)</w:t>
      </w:r>
    </w:p>
    <w:p>
      <w:pPr>
        <w:spacing w:after="80" w:line="300"/>
      </w:pPr>
      <w:r>
        <w:rPr>
          <w:rFonts w:ascii="Arial" w:cs="Arial" w:eastAsia="Arial" w:hAnsi="Arial"/>
          <w:b/>
          <w:bCs/>
          <w:sz w:val="24"/>
          <w:szCs w:val="24"/>
        </w:rPr>
        <w:t xml:space="preserve">Functional Annotation Enrichment: </w:t>
      </w:r>
      <w:r>
        <w:rPr>
          <w:rFonts w:ascii="Arial" w:cs="Arial" w:eastAsia="Arial" w:hAnsi="Arial"/>
          <w:b w:val="false"/>
          <w:bCs w:val="false"/>
          <w:sz w:val="24"/>
          <w:szCs w:val="24"/>
        </w:rPr>
        <w:t xml:space="preserve">Assess whether genes in EMC cluster are enriched for EMC-related GO terms, KEGG pathways, or biological processes</w:t>
      </w:r>
    </w:p>
    <w:p>
      <w:pPr>
        <w:spacing w:after="80" w:line="300"/>
      </w:pPr>
      <w:r>
        <w:rPr>
          <w:rFonts w:ascii="Arial" w:cs="Arial" w:eastAsia="Arial" w:hAnsi="Arial"/>
          <w:b/>
          <w:bCs/>
          <w:sz w:val="24"/>
          <w:szCs w:val="24"/>
        </w:rPr>
        <w:t xml:space="preserve">Network Analysis: </w:t>
      </w:r>
      <w:r>
        <w:rPr>
          <w:rFonts w:ascii="Arial" w:cs="Arial" w:eastAsia="Arial" w:hAnsi="Arial"/>
          <w:b w:val="false"/>
          <w:bCs w:val="false"/>
          <w:sz w:val="24"/>
          <w:szCs w:val="24"/>
        </w:rPr>
        <w:t xml:space="preserve">Query IntAct/STRING for protein-protein interactions; assess whether genes in same cluster are more likely to interact directly than expected by chance</w:t>
      </w:r>
    </w:p>
    <w:p>
      <w:pPr>
        <w:spacing w:after="80" w:line="360"/>
      </w:pPr>
      <w:r>
        <w:rPr>
          <w:rFonts w:ascii="Arial" w:cs="Arial" w:eastAsia="Arial" w:hAnsi="Arial"/>
          <w:b/>
          <w:bCs/>
          <w:sz w:val="24"/>
          <w:szCs w:val="24"/>
        </w:rPr>
        <w:t xml:space="preserve">Exemplary Sub-Prompts:</w:t>
      </w:r>
    </w:p>
    <w:p>
      <w:pPr>
        <w:spacing w:after="80" w:line="300"/>
      </w:pPr>
      <w:r>
        <w:rPr>
          <w:rFonts w:ascii="Arial" w:cs="Arial" w:eastAsia="Arial" w:hAnsi="Arial"/>
          <w:sz w:val="24"/>
          <w:szCs w:val="24"/>
        </w:rPr>
        <w:t xml:space="preserve">Is the EMC cluster statistically significant compared to random clustering of phenotype data?</w:t>
      </w:r>
    </w:p>
    <w:p>
      <w:pPr>
        <w:spacing w:after="80" w:line="300"/>
      </w:pPr>
      <w:r>
        <w:rPr>
          <w:rFonts w:ascii="Arial" w:cs="Arial" w:eastAsia="Arial" w:hAnsi="Arial"/>
          <w:sz w:val="24"/>
          <w:szCs w:val="24"/>
        </w:rPr>
        <w:t xml:space="preserve">How stable is EMC cluster membership if we remove one or two EMC genes, or sub-sample the phenotype matrix?</w:t>
      </w:r>
    </w:p>
    <w:p>
      <w:pPr>
        <w:spacing w:after="80" w:line="300"/>
      </w:pPr>
      <w:r>
        <w:rPr>
          <w:rFonts w:ascii="Arial" w:cs="Arial" w:eastAsia="Arial" w:hAnsi="Arial"/>
          <w:sz w:val="24"/>
          <w:szCs w:val="24"/>
        </w:rPr>
        <w:t xml:space="preserve">Do all clustering algorithms agree that EMC genes cluster together? If not, which algorithm(s) disagree and why?</w:t>
      </w:r>
    </w:p>
    <w:p>
      <w:pPr>
        <w:spacing w:after="80" w:line="300"/>
      </w:pPr>
      <w:r>
        <w:rPr>
          <w:rFonts w:ascii="Arial" w:cs="Arial" w:eastAsia="Arial" w:hAnsi="Arial"/>
          <w:sz w:val="24"/>
          <w:szCs w:val="24"/>
        </w:rPr>
        <w:t xml:space="preserve">Are genes in the EMC cluster enriched for known EMC functional annotations, protein-protein interactions, or shared pathways?</w:t>
      </w:r>
    </w:p>
    <w:p>
      <w:pPr>
        <w:spacing w:after="80" w:line="360"/>
      </w:pPr>
      <w:r>
        <w:rPr>
          <w:rFonts w:ascii="Arial" w:cs="Arial" w:eastAsia="Arial" w:hAnsi="Arial"/>
          <w:b/>
          <w:bCs/>
          <w:sz w:val="24"/>
          <w:szCs w:val="24"/>
        </w:rPr>
        <w:t xml:space="preserve">Expected Outputs:</w:t>
      </w:r>
    </w:p>
    <w:p>
      <w:pPr>
        <w:spacing w:after="80" w:line="300"/>
      </w:pPr>
      <w:r>
        <w:rPr>
          <w:rFonts w:ascii="Arial" w:cs="Arial" w:eastAsia="Arial" w:hAnsi="Arial"/>
          <w:sz w:val="24"/>
          <w:szCs w:val="24"/>
        </w:rPr>
        <w:t xml:space="preserve">Permutation_Test_Results.txt: p-value and effect size for EMC cluster preservation (number of permutations, Adjusted Rand Index distribution)</w:t>
      </w:r>
    </w:p>
    <w:p>
      <w:pPr>
        <w:spacing w:after="80" w:line="300"/>
      </w:pPr>
      <w:r>
        <w:rPr>
          <w:rFonts w:ascii="Arial" w:cs="Arial" w:eastAsia="Arial" w:hAnsi="Arial"/>
          <w:sz w:val="24"/>
          <w:szCs w:val="24"/>
        </w:rPr>
        <w:t xml:space="preserve">Bootstrap_Clustering_Stability.txt: frequency (as percentage) with which EMC genes co-cluster across 100 bootstrap replicates</w:t>
      </w:r>
    </w:p>
    <w:p>
      <w:pPr>
        <w:spacing w:after="80" w:line="300"/>
      </w:pPr>
      <w:r>
        <w:rPr>
          <w:rFonts w:ascii="Arial" w:cs="Arial" w:eastAsia="Arial" w:hAnsi="Arial"/>
          <w:sz w:val="24"/>
          <w:szCs w:val="24"/>
        </w:rPr>
        <w:t xml:space="preserve">Algorithm_Consistency_Matrix.tsv: pairwise Adjusted Rand Index comparing EMC cluster assignments across algorithms</w:t>
      </w:r>
    </w:p>
    <w:p>
      <w:pPr>
        <w:spacing w:after="80" w:line="300"/>
      </w:pPr>
      <w:r>
        <w:rPr>
          <w:rFonts w:ascii="Arial" w:cs="Arial" w:eastAsia="Arial" w:hAnsi="Arial"/>
          <w:sz w:val="24"/>
          <w:szCs w:val="24"/>
        </w:rPr>
        <w:t xml:space="preserve">GO_Enrichment_Analysis.txt: Gene Ontology terms enriched in EMC cluster (FDR q-value, fold-enrichment)</w:t>
      </w:r>
    </w:p>
    <w:p>
      <w:pPr>
        <w:spacing w:after="80" w:line="300"/>
      </w:pPr>
      <w:r>
        <w:rPr>
          <w:rFonts w:ascii="Arial" w:cs="Arial" w:eastAsia="Arial" w:hAnsi="Arial"/>
          <w:sz w:val="24"/>
          <w:szCs w:val="24"/>
        </w:rPr>
        <w:t xml:space="preserve">Network_Interaction_Analysis.txt: percentage of gene pairs in EMC cluster with known PPI; comparison to background PPI frequency</w:t>
      </w:r>
    </w:p>
    <w:p>
      <w:pPr>
        <w:spacing w:after="80" w:line="300"/>
      </w:pPr>
      <w:r>
        <w:rPr>
          <w:rFonts w:ascii="Arial" w:cs="Arial" w:eastAsia="Arial" w:hAnsi="Arial"/>
          <w:sz w:val="24"/>
          <w:szCs w:val="24"/>
        </w:rPr>
        <w:t xml:space="preserve">Validation_Summary_Report.txt: integrated assessment of cluster validity (significant/marginal/not significant)</w:t>
      </w:r>
    </w:p>
    <w:p>
      <w:pPr>
        <w:spacing w:after="12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Text reports with p-values, effect sizes, bootstrap proportions, and enrichment q-values; TSV comparison matrices</w:t>
      </w:r>
    </w:p>
    <w:p>
      <w:pPr>
        <w:pStyle w:val="Heading2"/>
        <w:spacing w:after="200" w:before="200"/>
      </w:pPr>
      <w:r>
        <w:rPr>
          <w:rFonts w:ascii="Arial" w:cs="Arial" w:eastAsia="Arial" w:hAnsi="Arial"/>
          <w:b/>
          <w:bCs/>
          <w:sz w:val="28"/>
          <w:szCs w:val="28"/>
        </w:rPr>
        <w:t xml:space="preserve">Stage 6: Final Report: EMC Clustering Answer, Visualization &amp; Interpretation</w:t>
      </w:r>
    </w:p>
    <w:p>
      <w:pPr>
        <w:spacing w:after="120" w:line="360"/>
      </w:pPr>
      <w:r>
        <w:rPr>
          <w:rFonts w:ascii="Arial" w:cs="Arial" w:eastAsia="Arial" w:hAnsi="Arial"/>
          <w:b/>
          <w:bCs/>
          <w:sz w:val="24"/>
          <w:szCs w:val="24"/>
        </w:rPr>
        <w:t xml:space="preserve">Purpose: </w:t>
      </w:r>
      <w:r>
        <w:rPr>
          <w:rFonts w:ascii="Arial" w:cs="Arial" w:eastAsia="Arial" w:hAnsi="Arial"/>
          <w:b w:val="false"/>
          <w:bCs w:val="false"/>
          <w:sz w:val="24"/>
          <w:szCs w:val="24"/>
        </w:rPr>
        <w:t xml:space="preserve">Synthesize all findings into a definitive answer: do EMC genes cluster? If yes, which ones and what does it mean biologically?</w:t>
      </w:r>
    </w:p>
    <w:p>
      <w:pPr>
        <w:spacing w:after="80" w:line="360"/>
      </w:pPr>
      <w:r>
        <w:rPr>
          <w:rFonts w:ascii="Arial" w:cs="Arial" w:eastAsia="Arial" w:hAnsi="Arial"/>
          <w:b/>
          <w:bCs/>
          <w:sz w:val="24"/>
          <w:szCs w:val="24"/>
        </w:rPr>
        <w:t xml:space="preserve">Inputs:</w:t>
      </w:r>
    </w:p>
    <w:p>
      <w:pPr>
        <w:spacing w:after="80" w:line="300"/>
      </w:pPr>
      <w:r>
        <w:rPr>
          <w:rFonts w:ascii="Arial" w:cs="Arial" w:eastAsia="Arial" w:hAnsi="Arial"/>
          <w:sz w:val="24"/>
          <w:szCs w:val="24"/>
        </w:rPr>
        <w:t xml:space="preserve">All outputs from Stages 1-5</w:t>
      </w:r>
    </w:p>
    <w:p>
      <w:pPr>
        <w:spacing w:after="80" w:line="300"/>
      </w:pPr>
      <w:r>
        <w:rPr>
          <w:rFonts w:ascii="Arial" w:cs="Arial" w:eastAsia="Arial" w:hAnsi="Arial"/>
          <w:sz w:val="24"/>
          <w:szCs w:val="24"/>
        </w:rPr>
        <w:t xml:space="preserve">UMAP/t-SNE visualizations highlighting EMC genes and clusters</w:t>
      </w:r>
    </w:p>
    <w:p>
      <w:pPr>
        <w:spacing w:after="80" w:line="300"/>
      </w:pPr>
      <w:r>
        <w:rPr>
          <w:rFonts w:ascii="Arial" w:cs="Arial" w:eastAsia="Arial" w:hAnsi="Arial"/>
          <w:sz w:val="24"/>
          <w:szCs w:val="24"/>
        </w:rPr>
        <w:t xml:space="preserve">Clustering assignments and validation results</w:t>
      </w:r>
    </w:p>
    <w:p>
      <w:pPr>
        <w:spacing w:after="80" w:line="300"/>
      </w:pPr>
      <w:r>
        <w:rPr>
          <w:rFonts w:ascii="Arial" w:cs="Arial" w:eastAsia="Arial" w:hAnsi="Arial"/>
          <w:sz w:val="24"/>
          <w:szCs w:val="24"/>
        </w:rPr>
        <w:t xml:space="preserve">EMC phenotype profiles and correlations</w:t>
      </w:r>
    </w:p>
    <w:p>
      <w:pPr>
        <w:spacing w:after="80" w:line="300"/>
      </w:pPr>
      <w:r>
        <w:rPr>
          <w:rFonts w:ascii="Arial" w:cs="Arial" w:eastAsia="Arial" w:hAnsi="Arial"/>
          <w:sz w:val="24"/>
          <w:szCs w:val="24"/>
        </w:rPr>
        <w:t xml:space="preserve">Functional annotation and network data</w:t>
      </w:r>
    </w:p>
    <w:p>
      <w:pPr>
        <w:spacing w:after="80" w:line="360"/>
      </w:pPr>
      <w:r>
        <w:rPr>
          <w:rFonts w:ascii="Arial" w:cs="Arial" w:eastAsia="Arial" w:hAnsi="Arial"/>
          <w:b/>
          <w:bCs/>
          <w:sz w:val="24"/>
          <w:szCs w:val="24"/>
        </w:rPr>
        <w:t xml:space="preserve">Tools &amp; Databases Called:</w:t>
      </w:r>
    </w:p>
    <w:p>
      <w:pPr>
        <w:spacing w:after="80" w:line="300"/>
      </w:pPr>
      <w:r>
        <w:rPr>
          <w:rFonts w:ascii="Arial" w:cs="Arial" w:eastAsia="Arial" w:hAnsi="Arial"/>
          <w:b/>
          <w:bCs/>
          <w:sz w:val="24"/>
          <w:szCs w:val="24"/>
        </w:rPr>
        <w:t xml:space="preserve">Report Compilation: </w:t>
      </w:r>
      <w:r>
        <w:rPr>
          <w:rFonts w:ascii="Arial" w:cs="Arial" w:eastAsia="Arial" w:hAnsi="Arial"/>
          <w:b w:val="false"/>
          <w:bCs w:val="false"/>
          <w:sz w:val="24"/>
          <w:szCs w:val="24"/>
        </w:rPr>
        <w:t xml:space="preserve">Integrate all results, statistics, and visualizations into narrative document with clear answer to whether EMC genes cluster</w:t>
      </w:r>
    </w:p>
    <w:p>
      <w:pPr>
        <w:spacing w:after="80" w:line="300"/>
      </w:pPr>
      <w:r>
        <w:rPr>
          <w:rFonts w:ascii="Arial" w:cs="Arial" w:eastAsia="Arial" w:hAnsi="Arial"/>
          <w:b/>
          <w:bCs/>
          <w:sz w:val="24"/>
          <w:szCs w:val="24"/>
        </w:rPr>
        <w:t xml:space="preserve">Figure Generation: </w:t>
      </w:r>
      <w:r>
        <w:rPr>
          <w:rFonts w:ascii="Arial" w:cs="Arial" w:eastAsia="Arial" w:hAnsi="Arial"/>
          <w:b w:val="false"/>
          <w:bCs w:val="false"/>
          <w:sz w:val="24"/>
          <w:szCs w:val="24"/>
        </w:rPr>
        <w:t xml:space="preserve">Create publication-quality plots: UMAP/t-SNE scatter plots with EMC genes highlighted, cluster boundaries, sub-cluster structure; phenotype heatmaps</w:t>
      </w:r>
    </w:p>
    <w:p>
      <w:pPr>
        <w:spacing w:after="80" w:line="300"/>
      </w:pPr>
      <w:r>
        <w:rPr>
          <w:rFonts w:ascii="Arial" w:cs="Arial" w:eastAsia="Arial" w:hAnsi="Arial"/>
          <w:b/>
          <w:bCs/>
          <w:sz w:val="24"/>
          <w:szCs w:val="24"/>
        </w:rPr>
        <w:t xml:space="preserve">Table Synthesis: </w:t>
      </w:r>
      <w:r>
        <w:rPr>
          <w:rFonts w:ascii="Arial" w:cs="Arial" w:eastAsia="Arial" w:hAnsi="Arial"/>
          <w:b w:val="false"/>
          <w:bCs w:val="false"/>
          <w:sz w:val="24"/>
          <w:szCs w:val="24"/>
        </w:rPr>
        <w:t xml:space="preserve">Polished summary tables: cluster composition, EMC gene silhouette scores, cluster-specific enriched phenotypes and pathways</w:t>
      </w:r>
    </w:p>
    <w:p>
      <w:pPr>
        <w:spacing w:after="80" w:line="300"/>
      </w:pPr>
      <w:r>
        <w:rPr>
          <w:rFonts w:ascii="Arial" w:cs="Arial" w:eastAsia="Arial" w:hAnsi="Arial"/>
          <w:b/>
          <w:bCs/>
          <w:sz w:val="24"/>
          <w:szCs w:val="24"/>
        </w:rPr>
        <w:t xml:space="preserve">Biological Interpretation: </w:t>
      </w:r>
      <w:r>
        <w:rPr>
          <w:rFonts w:ascii="Arial" w:cs="Arial" w:eastAsia="Arial" w:hAnsi="Arial"/>
          <w:b w:val="false"/>
          <w:bCs w:val="false"/>
          <w:sz w:val="24"/>
          <w:szCs w:val="24"/>
        </w:rPr>
        <w:t xml:space="preserve">Articulate what EMC clustering means functionally: convergent or divergent effects on neuronal EP? Are there functional sub-modules within EMC?</w:t>
      </w:r>
    </w:p>
    <w:p>
      <w:pPr>
        <w:spacing w:after="80" w:line="300"/>
      </w:pPr>
      <w:r>
        <w:rPr>
          <w:rFonts w:ascii="Arial" w:cs="Arial" w:eastAsia="Arial" w:hAnsi="Arial"/>
          <w:b/>
          <w:bCs/>
          <w:sz w:val="24"/>
          <w:szCs w:val="24"/>
        </w:rPr>
        <w:t xml:space="preserve">Answer Articulation: </w:t>
      </w:r>
      <w:r>
        <w:rPr>
          <w:rFonts w:ascii="Arial" w:cs="Arial" w:eastAsia="Arial" w:hAnsi="Arial"/>
          <w:b w:val="false"/>
          <w:bCs w:val="false"/>
          <w:sz w:val="24"/>
          <w:szCs w:val="24"/>
        </w:rPr>
        <w:t xml:space="preserve">Provide clear, quantitative answer to prompt: 'How many EMC genes cluster together? Which ones? How confident are we?'</w:t>
      </w:r>
    </w:p>
    <w:p>
      <w:pPr>
        <w:spacing w:after="80" w:line="360"/>
      </w:pPr>
      <w:r>
        <w:rPr>
          <w:rFonts w:ascii="Arial" w:cs="Arial" w:eastAsia="Arial" w:hAnsi="Arial"/>
          <w:b/>
          <w:bCs/>
          <w:sz w:val="24"/>
          <w:szCs w:val="24"/>
        </w:rPr>
        <w:t xml:space="preserve">Exemplary Sub-Prompts:</w:t>
      </w:r>
    </w:p>
    <w:p>
      <w:pPr>
        <w:spacing w:after="80" w:line="300"/>
      </w:pPr>
      <w:r>
        <w:rPr>
          <w:rFonts w:ascii="Arial" w:cs="Arial" w:eastAsia="Arial" w:hAnsi="Arial"/>
          <w:sz w:val="24"/>
          <w:szCs w:val="24"/>
        </w:rPr>
        <w:t xml:space="preserve">Final quantitative answer: Do EMC genes cluster together (yes/no/partial)? If yes, how many genes and which ones?</w:t>
      </w:r>
    </w:p>
    <w:p>
      <w:pPr>
        <w:spacing w:after="80" w:line="300"/>
      </w:pPr>
      <w:r>
        <w:rPr>
          <w:rFonts w:ascii="Arial" w:cs="Arial" w:eastAsia="Arial" w:hAnsi="Arial"/>
          <w:sz w:val="24"/>
          <w:szCs w:val="24"/>
        </w:rPr>
        <w:t xml:space="preserve">What is the silhouette score and other metrics quantifying cluster quality for the EMC cluster?</w:t>
      </w:r>
    </w:p>
    <w:p>
      <w:pPr>
        <w:spacing w:after="80" w:line="300"/>
      </w:pPr>
      <w:r>
        <w:rPr>
          <w:rFonts w:ascii="Arial" w:cs="Arial" w:eastAsia="Arial" w:hAnsi="Arial"/>
          <w:sz w:val="24"/>
          <w:szCs w:val="24"/>
        </w:rPr>
        <w:t xml:space="preserve">What are the distinctive phenotypic features of the EMC cluster? Which EP phenotypes drive EMC coherence?</w:t>
      </w:r>
    </w:p>
    <w:p>
      <w:pPr>
        <w:spacing w:after="80" w:line="300"/>
      </w:pPr>
      <w:r>
        <w:rPr>
          <w:rFonts w:ascii="Arial" w:cs="Arial" w:eastAsia="Arial" w:hAnsi="Arial"/>
          <w:sz w:val="24"/>
          <w:szCs w:val="24"/>
        </w:rPr>
        <w:t xml:space="preserve">Are there biologically meaningful sub-clusters within EMC genes? What would this imply for EMC subunit functional modules?</w:t>
      </w:r>
    </w:p>
    <w:p>
      <w:pPr>
        <w:spacing w:after="80" w:line="300"/>
      </w:pPr>
      <w:r>
        <w:rPr>
          <w:rFonts w:ascii="Arial" w:cs="Arial" w:eastAsia="Arial" w:hAnsi="Arial"/>
          <w:sz w:val="24"/>
          <w:szCs w:val="24"/>
        </w:rPr>
        <w:t xml:space="preserve">How confident are we in the clustering result? Is it robust across algorithms, stable across subsampling, and biologically validated?</w:t>
      </w:r>
    </w:p>
    <w:p>
      <w:pPr>
        <w:spacing w:after="80" w:line="360"/>
      </w:pPr>
      <w:r>
        <w:rPr>
          <w:rFonts w:ascii="Arial" w:cs="Arial" w:eastAsia="Arial" w:hAnsi="Arial"/>
          <w:b/>
          <w:bCs/>
          <w:sz w:val="24"/>
          <w:szCs w:val="24"/>
        </w:rPr>
        <w:t xml:space="preserve">Expected Outputs:</w:t>
      </w:r>
    </w:p>
    <w:p>
      <w:pPr>
        <w:spacing w:after="80" w:line="300"/>
      </w:pPr>
      <w:r>
        <w:rPr>
          <w:rFonts w:ascii="Arial" w:cs="Arial" w:eastAsia="Arial" w:hAnsi="Arial"/>
          <w:sz w:val="24"/>
          <w:szCs w:val="24"/>
        </w:rPr>
        <w:t xml:space="preserve">EMC_Clustering_Analysis_Report.pdf: comprehensive narrative with executive summary, methods, results, interpretation, and figures</w:t>
      </w:r>
    </w:p>
    <w:p>
      <w:pPr>
        <w:spacing w:after="80" w:line="300"/>
      </w:pPr>
      <w:r>
        <w:rPr>
          <w:rFonts w:ascii="Arial" w:cs="Arial" w:eastAsia="Arial" w:hAnsi="Arial"/>
          <w:sz w:val="24"/>
          <w:szCs w:val="24"/>
        </w:rPr>
        <w:t xml:space="preserve">EMC_Cluster_Summary_Table.xlsx or .docx: polished table with EMC genes, cluster assignments, silhouette scores, key phenotypes, presence of known PPIs</w:t>
      </w:r>
    </w:p>
    <w:p>
      <w:pPr>
        <w:spacing w:after="80" w:line="300"/>
      </w:pPr>
      <w:r>
        <w:rPr>
          <w:rFonts w:ascii="Arial" w:cs="Arial" w:eastAsia="Arial" w:hAnsi="Arial"/>
          <w:sz w:val="24"/>
          <w:szCs w:val="24"/>
        </w:rPr>
        <w:t xml:space="preserve">EMC_Visualization_Figures.pdf: UMAP plots showing EMC cluster in context of all Quiver genes; phenotype heatmaps; hierarchical dendrograms</w:t>
      </w:r>
    </w:p>
    <w:p>
      <w:pPr>
        <w:spacing w:after="80" w:line="300"/>
      </w:pPr>
      <w:r>
        <w:rPr>
          <w:rFonts w:ascii="Arial" w:cs="Arial" w:eastAsia="Arial" w:hAnsi="Arial"/>
          <w:sz w:val="24"/>
          <w:szCs w:val="24"/>
        </w:rPr>
        <w:t xml:space="preserve">Final_Answer_Document.txt: 1-2 page executive summary answering the prompt precisely: 'If so, do EMC Complex genes cluster together? If yes, how many and which ones?'</w:t>
      </w:r>
    </w:p>
    <w:p>
      <w:pPr>
        <w:spacing w:after="80" w:line="300"/>
      </w:pPr>
      <w:r>
        <w:rPr>
          <w:rFonts w:ascii="Arial" w:cs="Arial" w:eastAsia="Arial" w:hAnsi="Arial"/>
          <w:sz w:val="24"/>
          <w:szCs w:val="24"/>
        </w:rPr>
        <w:t xml:space="preserve">Metadata_and_Provenance.txt: complete record of analysis date, software versions, parameters, computational time, any manual corrections</w:t>
      </w:r>
    </w:p>
    <w:p>
      <w:pPr>
        <w:spacing w:after="120" w:line="360"/>
      </w:pPr>
      <w:r>
        <w:rPr>
          <w:rFonts w:ascii="Arial" w:cs="Arial" w:eastAsia="Arial" w:hAnsi="Arial"/>
          <w:b/>
          <w:bCs/>
          <w:sz w:val="24"/>
          <w:szCs w:val="24"/>
        </w:rPr>
        <w:t xml:space="preserve">Format: </w:t>
      </w:r>
      <w:r>
        <w:rPr>
          <w:rFonts w:ascii="Arial" w:cs="Arial" w:eastAsia="Arial" w:hAnsi="Arial"/>
          <w:b w:val="false"/>
          <w:bCs w:val="false"/>
          <w:sz w:val="24"/>
          <w:szCs w:val="24"/>
        </w:rPr>
        <w:t xml:space="preserve">PDF narrative report, Excel/Word summary table, high-quality PNG/PDF figures, and concise text answer document</w:t>
      </w:r>
    </w:p>
    <w:p>
      <w:pPr>
        <w:pStyle w:val="Heading2"/>
        <w:spacing w:after="200" w:before="200"/>
      </w:pPr>
      <w:r>
        <w:rPr>
          <w:rFonts w:ascii="Arial" w:cs="Arial" w:eastAsia="Arial" w:hAnsi="Arial"/>
          <w:b/>
          <w:bCs/>
          <w:sz w:val="28"/>
          <w:szCs w:val="28"/>
        </w:rPr>
        <w:t xml:space="preserve">Tools &amp; Databases Summary</w:t>
      </w:r>
    </w:p>
    <w:p>
      <w:pPr>
        <w:spacing w:after="80" w:line="300"/>
      </w:pPr>
      <w:r>
        <w:rPr>
          <w:rFonts w:ascii="Arial" w:cs="Arial" w:eastAsia="Arial" w:hAnsi="Arial"/>
          <w:sz w:val="24"/>
          <w:szCs w:val="24"/>
        </w:rPr>
        <w:t xml:space="preserve">Quiver Platform Database: Source of all 18,000 CRISPR perturbations and complete electrophysiology phenotype measurements; primary data engine for clustering analysis.</w:t>
      </w:r>
    </w:p>
    <w:p>
      <w:pPr>
        <w:spacing w:after="80" w:line="300"/>
      </w:pPr>
      <w:r>
        <w:rPr>
          <w:rFonts w:ascii="Arial" w:cs="Arial" w:eastAsia="Arial" w:hAnsi="Arial"/>
          <w:sz w:val="24"/>
          <w:szCs w:val="24"/>
        </w:rPr>
        <w:t xml:space="preserve">NumPy / SciPy: Foundational Python numerical libraries for matrix operations, statistical tests (Mann-Whitney U, Spearman correlation), and linear algebra.</w:t>
      </w:r>
    </w:p>
    <w:p>
      <w:pPr>
        <w:spacing w:after="80" w:line="300"/>
      </w:pPr>
      <w:r>
        <w:rPr>
          <w:rFonts w:ascii="Arial" w:cs="Arial" w:eastAsia="Arial" w:hAnsi="Arial"/>
          <w:sz w:val="24"/>
          <w:szCs w:val="24"/>
        </w:rPr>
        <w:t xml:space="preserve">Scikit-Learn: Machine learning library providing k-means, hierarchical clustering, DBSCAN, PCA, silhouette scoring, gap statistic, and Adjusted Rand Index.</w:t>
      </w:r>
    </w:p>
    <w:p>
      <w:pPr>
        <w:spacing w:after="80" w:line="300"/>
      </w:pPr>
      <w:r>
        <w:rPr>
          <w:rFonts w:ascii="Arial" w:cs="Arial" w:eastAsia="Arial" w:hAnsi="Arial"/>
          <w:sz w:val="24"/>
          <w:szCs w:val="24"/>
        </w:rPr>
        <w:t xml:space="preserve">UMAP (Uniform Manifold Approximation &amp; Projection): Non-linear dimensionality reduction algorithm preserving both global and local structure in phenotype space.</w:t>
      </w:r>
    </w:p>
    <w:p>
      <w:pPr>
        <w:spacing w:after="80" w:line="300"/>
      </w:pPr>
      <w:r>
        <w:rPr>
          <w:rFonts w:ascii="Arial" w:cs="Arial" w:eastAsia="Arial" w:hAnsi="Arial"/>
          <w:sz w:val="24"/>
          <w:szCs w:val="24"/>
        </w:rPr>
        <w:t xml:space="preserve">t-SNE (t-Distributed Stochastic Neighbor Embedding): Non-linear dimensionality reduction algorithm optimized for visualization of local clustering patterns.</w:t>
      </w:r>
    </w:p>
    <w:p>
      <w:pPr>
        <w:spacing w:after="80" w:line="300"/>
      </w:pPr>
      <w:r>
        <w:rPr>
          <w:rFonts w:ascii="Arial" w:cs="Arial" w:eastAsia="Arial" w:hAnsi="Arial"/>
          <w:sz w:val="24"/>
          <w:szCs w:val="24"/>
        </w:rPr>
        <w:t xml:space="preserve">Pandas: Data manipulation and analysis library; used for reading/writing TSV tables, filtering, and organizing results.</w:t>
      </w:r>
    </w:p>
    <w:p>
      <w:pPr>
        <w:spacing w:after="80" w:line="300"/>
      </w:pPr>
      <w:r>
        <w:rPr>
          <w:rFonts w:ascii="Arial" w:cs="Arial" w:eastAsia="Arial" w:hAnsi="Arial"/>
          <w:sz w:val="24"/>
          <w:szCs w:val="24"/>
        </w:rPr>
        <w:t xml:space="preserve">Matplotlib / Seaborn / Plotly: Visualization libraries for generating scatter plots, heatmaps, dendrograms, histograms, and other publication-quality figures.</w:t>
      </w:r>
    </w:p>
    <w:p>
      <w:pPr>
        <w:spacing w:after="80" w:line="300"/>
      </w:pPr>
      <w:r>
        <w:rPr>
          <w:rFonts w:ascii="Arial" w:cs="Arial" w:eastAsia="Arial" w:hAnsi="Arial"/>
          <w:sz w:val="24"/>
          <w:szCs w:val="24"/>
        </w:rPr>
        <w:t xml:space="preserve">Spearman Correlation: Non-parametric rank-based correlation measure; robust to outliers and appropriate for phenotype data that may not be normally distributed.</w:t>
      </w:r>
    </w:p>
    <w:p>
      <w:pPr>
        <w:spacing w:after="80" w:line="300"/>
      </w:pPr>
      <w:r>
        <w:rPr>
          <w:rFonts w:ascii="Arial" w:cs="Arial" w:eastAsia="Arial" w:hAnsi="Arial"/>
          <w:sz w:val="24"/>
          <w:szCs w:val="24"/>
        </w:rPr>
        <w:t xml:space="preserve">Louvain / Leiden Community Detection: Graph clustering algorithms applied to k-nearest neighbor graphs; detect modular structure in networks.</w:t>
      </w:r>
    </w:p>
    <w:p>
      <w:pPr>
        <w:spacing w:after="80" w:line="300"/>
      </w:pPr>
      <w:r>
        <w:rPr>
          <w:rFonts w:ascii="Arial" w:cs="Arial" w:eastAsia="Arial" w:hAnsi="Arial"/>
          <w:sz w:val="24"/>
          <w:szCs w:val="24"/>
        </w:rPr>
        <w:t xml:space="preserve">IntAct Database: Molecular interaction database; queried to assess protein-protein interactions among genes in identified clusters.</w:t>
      </w:r>
    </w:p>
    <w:p>
      <w:pPr>
        <w:spacing w:after="80" w:line="300"/>
      </w:pPr>
      <w:r>
        <w:rPr>
          <w:rFonts w:ascii="Arial" w:cs="Arial" w:eastAsia="Arial" w:hAnsi="Arial"/>
          <w:sz w:val="24"/>
          <w:szCs w:val="24"/>
        </w:rPr>
        <w:t xml:space="preserve">STRING Database: Protein interaction database including direct, indirect, and predicted interactions; used for functional network analysis.</w:t>
      </w:r>
    </w:p>
    <w:p>
      <w:pPr>
        <w:spacing w:after="80" w:line="300"/>
      </w:pPr>
      <w:r>
        <w:rPr>
          <w:rFonts w:ascii="Arial" w:cs="Arial" w:eastAsia="Arial" w:hAnsi="Arial"/>
          <w:sz w:val="24"/>
          <w:szCs w:val="24"/>
        </w:rPr>
        <w:t xml:space="preserve">Gene Ontology (GO) &amp; KEGG: Functional annotation resources; enrichment analysis identifies over-represented biological processes, molecular functions, and pathways in clusters.</w:t>
      </w:r>
    </w:p>
    <w:p>
      <w:pPr>
        <w:spacing w:after="80" w:line="300"/>
      </w:pPr>
      <w:r>
        <w:rPr>
          <w:rFonts w:ascii="Arial" w:cs="Arial" w:eastAsia="Arial" w:hAnsi="Arial"/>
          <w:sz w:val="24"/>
          <w:szCs w:val="24"/>
        </w:rPr>
        <w:t xml:space="preserve">R (ggplot2, ComplexHeatmap, dendextend): Alternative or complementary toolset for statistical analysis, heatmap generation, and dendrogram visualization.</w:t>
      </w:r>
    </w:p>
    <w:p>
      <w:pPr>
        <w:spacing w:after="80" w:line="300"/>
      </w:pPr>
      <w:r>
        <w:rPr>
          <w:rFonts w:ascii="Arial" w:cs="Arial" w:eastAsia="Arial" w:hAnsi="Arial"/>
          <w:sz w:val="24"/>
          <w:szCs w:val="24"/>
        </w:rPr>
        <w:t xml:space="preserve">Custom Python / R Scripts: Automation scripts for permutation tests, bootstrap stability analysis, cross-algorithm consistency checks, and integrated reporting.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2026-02-27T14:08:04.234Z</dcterms:created>
  <dcterms:modified xsi:type="dcterms:W3CDTF">2026-02-27T14:08:04.234Z</dcterms:modified>
</cp:coreProperties>
</file>

<file path=docProps/custom.xml><?xml version="1.0" encoding="utf-8"?>
<Properties xmlns="http://schemas.openxmlformats.org/officeDocument/2006/custom-properties" xmlns:vt="http://schemas.openxmlformats.org/officeDocument/2006/docPropsVTypes"/>
</file>