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7F8" w:rsidRPr="002027F8" w:rsidRDefault="002027F8" w:rsidP="00974CCE">
      <w:pPr>
        <w:pStyle w:val="Title"/>
        <w:spacing w:line="360" w:lineRule="auto"/>
        <w:jc w:val="center"/>
        <w:rPr>
          <w:b/>
        </w:rPr>
      </w:pPr>
      <w:r w:rsidRPr="002027F8">
        <w:rPr>
          <w:b/>
        </w:rPr>
        <w:t>PROJECT REPORT: HEART DISEASE PREDICTION</w:t>
      </w:r>
    </w:p>
    <w:p w:rsidR="00215920" w:rsidRPr="002027F8" w:rsidRDefault="001734D0" w:rsidP="00974CCE">
      <w:pPr>
        <w:pStyle w:val="Heading1"/>
        <w:spacing w:line="360" w:lineRule="auto"/>
        <w:rPr>
          <w:b/>
        </w:rPr>
      </w:pPr>
      <w:r w:rsidRPr="002027F8">
        <w:rPr>
          <w:b/>
        </w:rPr>
        <w:t>Data Understanding &amp; Preparation:</w:t>
      </w:r>
    </w:p>
    <w:p w:rsidR="007D1544" w:rsidRPr="002027F8" w:rsidRDefault="007D1544" w:rsidP="00974CCE">
      <w:pPr>
        <w:pStyle w:val="Heading2"/>
        <w:spacing w:line="360" w:lineRule="auto"/>
        <w:rPr>
          <w:b/>
        </w:rPr>
      </w:pPr>
      <w:r w:rsidRPr="002027F8">
        <w:rPr>
          <w:b/>
        </w:rPr>
        <w:t>Data Preparation:</w:t>
      </w:r>
    </w:p>
    <w:p w:rsidR="001734D0" w:rsidRDefault="001734D0" w:rsidP="00974CCE">
      <w:pPr>
        <w:spacing w:line="360" w:lineRule="auto"/>
        <w:ind w:firstLine="720"/>
        <w:jc w:val="both"/>
      </w:pPr>
      <w:r>
        <w:t>The data needs to be prepared before performing any kind of analysis. A number of data preprocessing steps are applied to clean and prepare the data for analysis. The structure of the dataset is checked and the figure attached below shows that there are 303 observations &amp; 14 attributes including the target variable. Most of the variables which needs to be of type factor (as they are categorical) are of type integer.</w:t>
      </w:r>
    </w:p>
    <w:p w:rsidR="002027F8" w:rsidRDefault="001734D0" w:rsidP="00974CCE">
      <w:pPr>
        <w:keepNext/>
        <w:spacing w:line="360" w:lineRule="auto"/>
        <w:jc w:val="center"/>
      </w:pPr>
      <w:r>
        <w:rPr>
          <w:noProof/>
        </w:rPr>
        <w:drawing>
          <wp:inline distT="0" distB="0" distL="0" distR="0" wp14:anchorId="6A72B1EA" wp14:editId="37FB18D5">
            <wp:extent cx="47244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400" cy="2333625"/>
                    </a:xfrm>
                    <a:prstGeom prst="rect">
                      <a:avLst/>
                    </a:prstGeom>
                  </pic:spPr>
                </pic:pic>
              </a:graphicData>
            </a:graphic>
          </wp:inline>
        </w:drawing>
      </w:r>
    </w:p>
    <w:p w:rsidR="001734D0" w:rsidRDefault="002027F8" w:rsidP="00974CCE">
      <w:pPr>
        <w:pStyle w:val="Caption"/>
        <w:spacing w:line="360" w:lineRule="auto"/>
        <w:jc w:val="center"/>
      </w:pPr>
      <w:r>
        <w:t xml:space="preserve">Figure </w:t>
      </w:r>
      <w:fldSimple w:instr=" SEQ Figure \* ARABIC ">
        <w:r w:rsidR="009E2D3E">
          <w:rPr>
            <w:noProof/>
          </w:rPr>
          <w:t>1</w:t>
        </w:r>
      </w:fldSimple>
      <w:r>
        <w:t>: Glimpse of the dataset</w:t>
      </w:r>
    </w:p>
    <w:p w:rsidR="001734D0" w:rsidRDefault="001734D0" w:rsidP="00974CCE">
      <w:pPr>
        <w:spacing w:line="360" w:lineRule="auto"/>
        <w:ind w:firstLine="720"/>
        <w:jc w:val="both"/>
      </w:pPr>
      <w:r>
        <w:t>First of all, the dataset is checked for missing values and it can be seen that there are no missing observations in the dataset.</w:t>
      </w:r>
    </w:p>
    <w:p w:rsidR="002027F8" w:rsidRDefault="001734D0" w:rsidP="00974CCE">
      <w:pPr>
        <w:keepNext/>
        <w:spacing w:line="360" w:lineRule="auto"/>
        <w:jc w:val="both"/>
      </w:pPr>
      <w:r>
        <w:rPr>
          <w:noProof/>
        </w:rPr>
        <w:drawing>
          <wp:inline distT="0" distB="0" distL="0" distR="0" wp14:anchorId="4E24358F" wp14:editId="2C8C6DD5">
            <wp:extent cx="5943600" cy="62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3570"/>
                    </a:xfrm>
                    <a:prstGeom prst="rect">
                      <a:avLst/>
                    </a:prstGeom>
                  </pic:spPr>
                </pic:pic>
              </a:graphicData>
            </a:graphic>
          </wp:inline>
        </w:drawing>
      </w:r>
    </w:p>
    <w:p w:rsidR="001734D0" w:rsidRDefault="002027F8" w:rsidP="00974CCE">
      <w:pPr>
        <w:pStyle w:val="Caption"/>
        <w:spacing w:line="360" w:lineRule="auto"/>
        <w:jc w:val="center"/>
      </w:pPr>
      <w:r>
        <w:t xml:space="preserve">Figure </w:t>
      </w:r>
      <w:fldSimple w:instr=" SEQ Figure \* ARABIC ">
        <w:r w:rsidR="009E2D3E">
          <w:rPr>
            <w:noProof/>
          </w:rPr>
          <w:t>2</w:t>
        </w:r>
      </w:fldSimple>
      <w:r>
        <w:t>: Cou</w:t>
      </w:r>
      <w:r w:rsidRPr="00AA1624">
        <w:t>n</w:t>
      </w:r>
      <w:r>
        <w:t>t of missi</w:t>
      </w:r>
      <w:r w:rsidRPr="00AA1624">
        <w:t>n</w:t>
      </w:r>
      <w:r>
        <w:t>g values i</w:t>
      </w:r>
      <w:r w:rsidRPr="00AA1624">
        <w:t>n</w:t>
      </w:r>
      <w:r>
        <w:t xml:space="preserve"> dataset</w:t>
      </w:r>
    </w:p>
    <w:p w:rsidR="001734D0" w:rsidRDefault="00F45FD4" w:rsidP="00974CCE">
      <w:pPr>
        <w:spacing w:line="360" w:lineRule="auto"/>
        <w:ind w:firstLine="720"/>
        <w:jc w:val="both"/>
      </w:pPr>
      <w:r>
        <w:lastRenderedPageBreak/>
        <w:t>The boxplot for numerical columns in the dataset are created to see whether there are any evidences of outliers or not. Based on the boxplots, the age column has no outliers. However, the resting blood pressure, cholesterol &amp; maximum heart rate achieved columns has outliers. These outliers are removed from the dataset using inter quartile range method with a cut off value of 0.25 &amp; 0.75. The IQR method remove all those observations which are either above the third quartile or below the first quartile.</w:t>
      </w:r>
      <w:r w:rsidR="004937E8">
        <w:t xml:space="preserve"> After removing the outliers from the dataset the dataset is now reduced to 288 observations. This means that 15 observations are removed which contained outliers.</w:t>
      </w:r>
    </w:p>
    <w:p w:rsidR="005059B5" w:rsidRDefault="00F45FD4" w:rsidP="00402BDF">
      <w:pPr>
        <w:keepNext/>
        <w:spacing w:line="360" w:lineRule="auto"/>
        <w:jc w:val="center"/>
      </w:pPr>
      <w:r>
        <w:rPr>
          <w:noProof/>
        </w:rPr>
        <w:drawing>
          <wp:inline distT="0" distB="0" distL="0" distR="0" wp14:anchorId="1097C126" wp14:editId="3C79B732">
            <wp:extent cx="5200650" cy="270478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6565" cy="2707859"/>
                    </a:xfrm>
                    <a:prstGeom prst="rect">
                      <a:avLst/>
                    </a:prstGeom>
                  </pic:spPr>
                </pic:pic>
              </a:graphicData>
            </a:graphic>
          </wp:inline>
        </w:drawing>
      </w:r>
    </w:p>
    <w:p w:rsidR="00F45FD4" w:rsidRDefault="005059B5" w:rsidP="00974CCE">
      <w:pPr>
        <w:pStyle w:val="Caption"/>
        <w:spacing w:line="360" w:lineRule="auto"/>
        <w:jc w:val="center"/>
      </w:pPr>
      <w:r>
        <w:t xml:space="preserve">Figure </w:t>
      </w:r>
      <w:fldSimple w:instr=" SEQ Figure \* ARABIC ">
        <w:r w:rsidR="009E2D3E">
          <w:rPr>
            <w:noProof/>
          </w:rPr>
          <w:t>3</w:t>
        </w:r>
      </w:fldSimple>
      <w:r>
        <w:t>: Checki</w:t>
      </w:r>
      <w:r w:rsidRPr="0095528D">
        <w:t>n</w:t>
      </w:r>
      <w:r>
        <w:t>g outliers i</w:t>
      </w:r>
      <w:r w:rsidRPr="0095528D">
        <w:t>n</w:t>
      </w:r>
      <w:r>
        <w:t xml:space="preserve"> </w:t>
      </w:r>
      <w:r w:rsidRPr="0095528D">
        <w:t>n</w:t>
      </w:r>
      <w:r>
        <w:t>umerical colum</w:t>
      </w:r>
      <w:r w:rsidRPr="0095528D">
        <w:t>n</w:t>
      </w:r>
      <w:r>
        <w:t>s</w:t>
      </w:r>
    </w:p>
    <w:p w:rsidR="00E70BB4" w:rsidRDefault="00E70BB4" w:rsidP="00974CCE">
      <w:pPr>
        <w:spacing w:line="360" w:lineRule="auto"/>
        <w:ind w:firstLine="720"/>
        <w:jc w:val="both"/>
      </w:pPr>
      <w:r>
        <w:t xml:space="preserve">The rest of the categorical variables are converted to factors and the glimpse of final cleaned </w:t>
      </w:r>
      <w:proofErr w:type="gramStart"/>
      <w:r>
        <w:t>dataset</w:t>
      </w:r>
      <w:proofErr w:type="gramEnd"/>
      <w:r>
        <w:t xml:space="preserve"> is attached below.</w:t>
      </w:r>
    </w:p>
    <w:p w:rsidR="00051D23" w:rsidRDefault="00E70BB4" w:rsidP="00974CCE">
      <w:pPr>
        <w:keepNext/>
        <w:spacing w:line="360" w:lineRule="auto"/>
        <w:jc w:val="center"/>
      </w:pPr>
      <w:r>
        <w:rPr>
          <w:noProof/>
        </w:rPr>
        <w:drawing>
          <wp:inline distT="0" distB="0" distL="0" distR="0" wp14:anchorId="1A2996A5" wp14:editId="30F6F762">
            <wp:extent cx="5057775" cy="205396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6508" cy="2057507"/>
                    </a:xfrm>
                    <a:prstGeom prst="rect">
                      <a:avLst/>
                    </a:prstGeom>
                  </pic:spPr>
                </pic:pic>
              </a:graphicData>
            </a:graphic>
          </wp:inline>
        </w:drawing>
      </w:r>
    </w:p>
    <w:p w:rsidR="00E70BB4" w:rsidRDefault="00051D23" w:rsidP="00974CCE">
      <w:pPr>
        <w:pStyle w:val="Caption"/>
        <w:spacing w:line="360" w:lineRule="auto"/>
        <w:jc w:val="center"/>
      </w:pPr>
      <w:r>
        <w:t xml:space="preserve">Figure </w:t>
      </w:r>
      <w:fldSimple w:instr=" SEQ Figure \* ARABIC ">
        <w:r w:rsidR="009E2D3E">
          <w:rPr>
            <w:noProof/>
          </w:rPr>
          <w:t>4</w:t>
        </w:r>
      </w:fldSimple>
      <w:r>
        <w:t>: Glimpse of clea</w:t>
      </w:r>
      <w:r w:rsidRPr="00363174">
        <w:t>n</w:t>
      </w:r>
      <w:r>
        <w:t>ed dataset</w:t>
      </w:r>
    </w:p>
    <w:p w:rsidR="00376923" w:rsidRPr="00E666C8" w:rsidRDefault="00376923" w:rsidP="00974CCE">
      <w:pPr>
        <w:pStyle w:val="Heading2"/>
        <w:spacing w:line="360" w:lineRule="auto"/>
        <w:rPr>
          <w:b/>
        </w:rPr>
      </w:pPr>
      <w:r w:rsidRPr="00E666C8">
        <w:rPr>
          <w:b/>
        </w:rPr>
        <w:lastRenderedPageBreak/>
        <w:t>Data Understanding:</w:t>
      </w:r>
    </w:p>
    <w:p w:rsidR="00376923" w:rsidRDefault="009A72F1" w:rsidP="00974CCE">
      <w:pPr>
        <w:spacing w:line="360" w:lineRule="auto"/>
        <w:ind w:firstLine="720"/>
        <w:jc w:val="both"/>
      </w:pPr>
      <w:r>
        <w:t>In order to understand the data, the exploratory data analysis is performed. Three boxplots are created which shows the distribution of age, cholesterol, maximum heart rate &amp; old peak grouped by the target variable which shows whether the presence or absence of heart disease.</w:t>
      </w:r>
      <w:r w:rsidR="00A26C22">
        <w:t xml:space="preserve"> The boxplot attached below shows that the median age of those who have a heart disease is lower compared to those who do not have any heart disease. The median cholesterol level of those who have a heart disease is lower compared to those who do not have a heart disease. The median maximum heart rate achieved is higher for those who have a heart disease compared to those who do not have any heart disease. Finally, the median </w:t>
      </w:r>
      <w:r w:rsidR="00A26C22">
        <w:rPr>
          <w:rFonts w:ascii="Arial" w:hAnsi="Arial" w:cs="Arial"/>
          <w:color w:val="3C4043"/>
          <w:sz w:val="21"/>
          <w:szCs w:val="21"/>
          <w:shd w:val="clear" w:color="auto" w:fill="FFFFFF"/>
        </w:rPr>
        <w:t>ST depression induced by exercise relative to rest is lower for those with a heart disease compared to those who do not have a heart disease.</w:t>
      </w:r>
      <w:r w:rsidR="00A26C2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60CCB" w:rsidTr="0073228A">
        <w:tc>
          <w:tcPr>
            <w:tcW w:w="4675" w:type="dxa"/>
          </w:tcPr>
          <w:p w:rsidR="00060CCB" w:rsidRDefault="00060CCB" w:rsidP="00974CCE">
            <w:pPr>
              <w:spacing w:line="360" w:lineRule="auto"/>
              <w:jc w:val="both"/>
            </w:pPr>
            <w:r>
              <w:rPr>
                <w:noProof/>
              </w:rPr>
              <w:drawing>
                <wp:inline distT="0" distB="0" distL="0" distR="0" wp14:anchorId="7DB8BA85" wp14:editId="6208FF3A">
                  <wp:extent cx="2866296" cy="1774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149" cy="1788430"/>
                          </a:xfrm>
                          <a:prstGeom prst="rect">
                            <a:avLst/>
                          </a:prstGeom>
                        </pic:spPr>
                      </pic:pic>
                    </a:graphicData>
                  </a:graphic>
                </wp:inline>
              </w:drawing>
            </w:r>
          </w:p>
        </w:tc>
        <w:tc>
          <w:tcPr>
            <w:tcW w:w="4675" w:type="dxa"/>
          </w:tcPr>
          <w:p w:rsidR="00060CCB" w:rsidRDefault="00060CCB" w:rsidP="00974CCE">
            <w:pPr>
              <w:spacing w:line="360" w:lineRule="auto"/>
              <w:jc w:val="both"/>
            </w:pPr>
            <w:r>
              <w:rPr>
                <w:noProof/>
              </w:rPr>
              <w:drawing>
                <wp:inline distT="0" distB="0" distL="0" distR="0" wp14:anchorId="143DD00D" wp14:editId="7FBEBF92">
                  <wp:extent cx="2924175" cy="179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257" cy="1806769"/>
                          </a:xfrm>
                          <a:prstGeom prst="rect">
                            <a:avLst/>
                          </a:prstGeom>
                        </pic:spPr>
                      </pic:pic>
                    </a:graphicData>
                  </a:graphic>
                </wp:inline>
              </w:drawing>
            </w:r>
          </w:p>
        </w:tc>
      </w:tr>
      <w:tr w:rsidR="00060CCB" w:rsidTr="0073228A">
        <w:tc>
          <w:tcPr>
            <w:tcW w:w="4675" w:type="dxa"/>
          </w:tcPr>
          <w:p w:rsidR="00060CCB" w:rsidRDefault="00060CCB" w:rsidP="00974CCE">
            <w:pPr>
              <w:spacing w:line="360" w:lineRule="auto"/>
              <w:jc w:val="both"/>
            </w:pPr>
            <w:r>
              <w:rPr>
                <w:noProof/>
              </w:rPr>
              <w:drawing>
                <wp:inline distT="0" distB="0" distL="0" distR="0" wp14:anchorId="1EDA996C" wp14:editId="1D29AB0C">
                  <wp:extent cx="2924175" cy="18004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506" cy="1811716"/>
                          </a:xfrm>
                          <a:prstGeom prst="rect">
                            <a:avLst/>
                          </a:prstGeom>
                        </pic:spPr>
                      </pic:pic>
                    </a:graphicData>
                  </a:graphic>
                </wp:inline>
              </w:drawing>
            </w:r>
          </w:p>
        </w:tc>
        <w:tc>
          <w:tcPr>
            <w:tcW w:w="4675" w:type="dxa"/>
          </w:tcPr>
          <w:p w:rsidR="00060CCB" w:rsidRDefault="00A26C22" w:rsidP="00974CCE">
            <w:pPr>
              <w:keepNext/>
              <w:spacing w:line="360" w:lineRule="auto"/>
              <w:jc w:val="both"/>
            </w:pPr>
            <w:r>
              <w:rPr>
                <w:noProof/>
              </w:rPr>
              <w:drawing>
                <wp:inline distT="0" distB="0" distL="0" distR="0" wp14:anchorId="3387A31D" wp14:editId="746BAA77">
                  <wp:extent cx="2876550" cy="176403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616" cy="1773277"/>
                          </a:xfrm>
                          <a:prstGeom prst="rect">
                            <a:avLst/>
                          </a:prstGeom>
                        </pic:spPr>
                      </pic:pic>
                    </a:graphicData>
                  </a:graphic>
                </wp:inline>
              </w:drawing>
            </w:r>
          </w:p>
        </w:tc>
      </w:tr>
    </w:tbl>
    <w:p w:rsidR="009A72F1" w:rsidRDefault="00B83514" w:rsidP="00974CCE">
      <w:pPr>
        <w:pStyle w:val="Caption"/>
        <w:spacing w:line="360" w:lineRule="auto"/>
        <w:jc w:val="center"/>
      </w:pPr>
      <w:r>
        <w:t xml:space="preserve">Figure </w:t>
      </w:r>
      <w:fldSimple w:instr=" SEQ Figure \* ARABIC ">
        <w:r w:rsidR="009E2D3E">
          <w:rPr>
            <w:noProof/>
          </w:rPr>
          <w:t>5</w:t>
        </w:r>
      </w:fldSimple>
      <w:r>
        <w:t>: Distributio</w:t>
      </w:r>
      <w:r w:rsidRPr="00ED2F47">
        <w:t>n</w:t>
      </w:r>
      <w:r>
        <w:t xml:space="preserve"> of age, cholesterol, </w:t>
      </w:r>
      <w:proofErr w:type="gramStart"/>
      <w:r>
        <w:t>heart</w:t>
      </w:r>
      <w:proofErr w:type="gramEnd"/>
      <w:r>
        <w:t xml:space="preserve"> rate &amp; ST depressio</w:t>
      </w:r>
      <w:r w:rsidRPr="00ED2F47">
        <w:t>n</w:t>
      </w:r>
      <w:r>
        <w:t xml:space="preserve"> by target variable</w:t>
      </w:r>
    </w:p>
    <w:p w:rsidR="007D1544" w:rsidRDefault="0071012F" w:rsidP="00974CCE">
      <w:pPr>
        <w:spacing w:line="360" w:lineRule="auto"/>
        <w:ind w:firstLine="720"/>
        <w:jc w:val="both"/>
        <w:rPr>
          <w:rFonts w:ascii="Arial" w:hAnsi="Arial" w:cs="Arial"/>
          <w:color w:val="3C4043"/>
          <w:sz w:val="21"/>
          <w:szCs w:val="21"/>
          <w:shd w:val="clear" w:color="auto" w:fill="FFFFFF"/>
        </w:rPr>
      </w:pPr>
      <w:r>
        <w:t>Movi</w:t>
      </w:r>
      <w:r>
        <w:rPr>
          <w:rFonts w:ascii="Arial" w:hAnsi="Arial" w:cs="Arial"/>
          <w:color w:val="3C4043"/>
          <w:sz w:val="21"/>
          <w:szCs w:val="21"/>
          <w:shd w:val="clear" w:color="auto" w:fill="FFFFFF"/>
        </w:rPr>
        <w:t>ng forward a few stacked bar charts are also c</w:t>
      </w:r>
      <w:r w:rsidR="00EF0F47">
        <w:rPr>
          <w:rFonts w:ascii="Arial" w:hAnsi="Arial" w:cs="Arial"/>
          <w:color w:val="3C4043"/>
          <w:sz w:val="21"/>
          <w:szCs w:val="21"/>
          <w:shd w:val="clear" w:color="auto" w:fill="FFFFFF"/>
        </w:rPr>
        <w:t>reated which are attached below.</w:t>
      </w:r>
      <w:r w:rsidR="00E46B95">
        <w:rPr>
          <w:rFonts w:ascii="Arial" w:hAnsi="Arial" w:cs="Arial"/>
          <w:color w:val="3C4043"/>
          <w:sz w:val="21"/>
          <w:szCs w:val="21"/>
          <w:shd w:val="clear" w:color="auto" w:fill="FFFFFF"/>
        </w:rPr>
        <w:t xml:space="preserve"> The charts shows that those who have a heart disease, 43% are female while 57% are male. This shows that the prevale</w:t>
      </w:r>
      <w:r w:rsidR="00786D9F">
        <w:t>nce of heart disease among male is higher compared to female. The highest percentage of heart disease patients are those who have a chest pain of type 2, followed by type 1, type 0 and type 3.</w:t>
      </w:r>
      <w:r w:rsidR="00FE25B9">
        <w:t xml:space="preserve"> The highest percentage of patients are those who have a slop of type 2, followed by type 1 &amp; type 0. Finally, the distribution of the target variable shows that the frequency of those who have a heart disease </w:t>
      </w:r>
      <w:r w:rsidR="00FE25B9">
        <w:lastRenderedPageBreak/>
        <w:t>in the dataset is higher compared to those who do not have a heart disease. The data is a very little imbalance an</w:t>
      </w:r>
      <w:r w:rsidR="00C74FA5">
        <w:t>d this im</w:t>
      </w:r>
      <w:r w:rsidR="00FE25B9">
        <w:t xml:space="preserve">balance can be ignored as it is </w:t>
      </w:r>
      <w:r w:rsidR="00C74FA5">
        <w:t>very minimal.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755"/>
      </w:tblGrid>
      <w:tr w:rsidR="00EF0F47" w:rsidTr="0084793B">
        <w:tc>
          <w:tcPr>
            <w:tcW w:w="4675" w:type="dxa"/>
          </w:tcPr>
          <w:p w:rsidR="00140045" w:rsidRDefault="00140045" w:rsidP="00974CCE">
            <w:pPr>
              <w:spacing w:line="360" w:lineRule="auto"/>
              <w:jc w:val="both"/>
            </w:pPr>
            <w:r>
              <w:rPr>
                <w:noProof/>
              </w:rPr>
              <w:drawing>
                <wp:inline distT="0" distB="0" distL="0" distR="0" wp14:anchorId="3454F577" wp14:editId="3B2E7FF8">
                  <wp:extent cx="2876550" cy="1776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111" cy="1789336"/>
                          </a:xfrm>
                          <a:prstGeom prst="rect">
                            <a:avLst/>
                          </a:prstGeom>
                        </pic:spPr>
                      </pic:pic>
                    </a:graphicData>
                  </a:graphic>
                </wp:inline>
              </w:drawing>
            </w:r>
          </w:p>
        </w:tc>
        <w:tc>
          <w:tcPr>
            <w:tcW w:w="4675" w:type="dxa"/>
          </w:tcPr>
          <w:p w:rsidR="00140045" w:rsidRDefault="00140045" w:rsidP="00974CCE">
            <w:pPr>
              <w:spacing w:line="360" w:lineRule="auto"/>
              <w:jc w:val="both"/>
            </w:pPr>
            <w:r>
              <w:rPr>
                <w:noProof/>
              </w:rPr>
              <w:drawing>
                <wp:inline distT="0" distB="0" distL="0" distR="0" wp14:anchorId="76AEC04A" wp14:editId="56AC83F0">
                  <wp:extent cx="2974382"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712" cy="1838841"/>
                          </a:xfrm>
                          <a:prstGeom prst="rect">
                            <a:avLst/>
                          </a:prstGeom>
                        </pic:spPr>
                      </pic:pic>
                    </a:graphicData>
                  </a:graphic>
                </wp:inline>
              </w:drawing>
            </w:r>
          </w:p>
        </w:tc>
      </w:tr>
      <w:tr w:rsidR="00EF0F47" w:rsidTr="0084793B">
        <w:tc>
          <w:tcPr>
            <w:tcW w:w="4675" w:type="dxa"/>
          </w:tcPr>
          <w:p w:rsidR="00140045" w:rsidRDefault="00140045" w:rsidP="00974CCE">
            <w:pPr>
              <w:spacing w:line="360" w:lineRule="auto"/>
              <w:jc w:val="both"/>
            </w:pPr>
            <w:r>
              <w:rPr>
                <w:noProof/>
              </w:rPr>
              <w:drawing>
                <wp:inline distT="0" distB="0" distL="0" distR="0" wp14:anchorId="0FFD7207" wp14:editId="7ADECF98">
                  <wp:extent cx="2847975" cy="17495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0350" cy="1763302"/>
                          </a:xfrm>
                          <a:prstGeom prst="rect">
                            <a:avLst/>
                          </a:prstGeom>
                        </pic:spPr>
                      </pic:pic>
                    </a:graphicData>
                  </a:graphic>
                </wp:inline>
              </w:drawing>
            </w:r>
          </w:p>
        </w:tc>
        <w:tc>
          <w:tcPr>
            <w:tcW w:w="4675" w:type="dxa"/>
          </w:tcPr>
          <w:p w:rsidR="00140045" w:rsidRDefault="00EF0F47" w:rsidP="00974CCE">
            <w:pPr>
              <w:keepNext/>
              <w:spacing w:line="360" w:lineRule="auto"/>
              <w:jc w:val="both"/>
            </w:pPr>
            <w:r>
              <w:rPr>
                <w:noProof/>
              </w:rPr>
              <w:drawing>
                <wp:inline distT="0" distB="0" distL="0" distR="0" wp14:anchorId="140795CE" wp14:editId="50F8CBF3">
                  <wp:extent cx="2943225" cy="18319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776" cy="1843516"/>
                          </a:xfrm>
                          <a:prstGeom prst="rect">
                            <a:avLst/>
                          </a:prstGeom>
                        </pic:spPr>
                      </pic:pic>
                    </a:graphicData>
                  </a:graphic>
                </wp:inline>
              </w:drawing>
            </w:r>
          </w:p>
        </w:tc>
      </w:tr>
    </w:tbl>
    <w:p w:rsidR="0071012F" w:rsidRDefault="00217B70" w:rsidP="00974CCE">
      <w:pPr>
        <w:pStyle w:val="Caption"/>
        <w:spacing w:line="360" w:lineRule="auto"/>
        <w:jc w:val="center"/>
      </w:pPr>
      <w:r>
        <w:t xml:space="preserve">Figure </w:t>
      </w:r>
      <w:fldSimple w:instr=" SEQ Figure \* ARABIC ">
        <w:r w:rsidR="009E2D3E">
          <w:rPr>
            <w:noProof/>
          </w:rPr>
          <w:t>6</w:t>
        </w:r>
      </w:fldSimple>
      <w:r>
        <w:t>: Proportio</w:t>
      </w:r>
      <w:r w:rsidRPr="0084294E">
        <w:t>n</w:t>
      </w:r>
      <w:r>
        <w:t xml:space="preserve"> of patie</w:t>
      </w:r>
      <w:r w:rsidRPr="0084294E">
        <w:t>n</w:t>
      </w:r>
      <w:r>
        <w:t>ts hav</w:t>
      </w:r>
      <w:r>
        <w:rPr>
          <w:i w:val="0"/>
        </w:rPr>
        <w:t>i</w:t>
      </w:r>
      <w:r w:rsidRPr="0084294E">
        <w:rPr>
          <w:i w:val="0"/>
        </w:rPr>
        <w:t>n</w:t>
      </w:r>
      <w:r>
        <w:rPr>
          <w:i w:val="0"/>
        </w:rPr>
        <w:t>g heart disease by Sex, Chest Pai</w:t>
      </w:r>
      <w:r w:rsidRPr="0084294E">
        <w:rPr>
          <w:i w:val="0"/>
        </w:rPr>
        <w:t>n</w:t>
      </w:r>
      <w:r>
        <w:rPr>
          <w:i w:val="0"/>
        </w:rPr>
        <w:t xml:space="preserve"> Type &amp; ST Slope</w:t>
      </w:r>
    </w:p>
    <w:p w:rsidR="00215920" w:rsidRPr="0084793B" w:rsidRDefault="00215920" w:rsidP="00974CCE">
      <w:pPr>
        <w:pStyle w:val="Heading1"/>
        <w:spacing w:line="360" w:lineRule="auto"/>
        <w:rPr>
          <w:b/>
        </w:rPr>
      </w:pPr>
      <w:r w:rsidRPr="0084793B">
        <w:rPr>
          <w:b/>
        </w:rPr>
        <w:t>Algorithms Techniques Chosen &amp; Implemented:</w:t>
      </w:r>
    </w:p>
    <w:p w:rsidR="00215920" w:rsidRDefault="007C1A39" w:rsidP="00974CCE">
      <w:pPr>
        <w:spacing w:line="360" w:lineRule="auto"/>
        <w:ind w:firstLine="720"/>
        <w:jc w:val="both"/>
      </w:pPr>
      <w:r>
        <w:t>Three differe</w:t>
      </w:r>
      <w:r>
        <w:t>n</w:t>
      </w:r>
      <w:r>
        <w:t>t machi</w:t>
      </w:r>
      <w:r>
        <w:t>n</w:t>
      </w:r>
      <w:r>
        <w:t>e lear</w:t>
      </w:r>
      <w:r>
        <w:t>n</w:t>
      </w:r>
      <w:r>
        <w:t>i</w:t>
      </w:r>
      <w:r>
        <w:t>n</w:t>
      </w:r>
      <w:r>
        <w:t>g algorithms are trai</w:t>
      </w:r>
      <w:r>
        <w:t>n</w:t>
      </w:r>
      <w:r>
        <w:t>ed i</w:t>
      </w:r>
      <w:r>
        <w:t>n</w:t>
      </w:r>
      <w:r>
        <w:t xml:space="preserve"> order to predict the heart disease usi</w:t>
      </w:r>
      <w:r>
        <w:t>n</w:t>
      </w:r>
      <w:r>
        <w:t>g all features that are prese</w:t>
      </w:r>
      <w:r>
        <w:t>n</w:t>
      </w:r>
      <w:r>
        <w:t>t i</w:t>
      </w:r>
      <w:r>
        <w:t>n</w:t>
      </w:r>
      <w:r>
        <w:t xml:space="preserve"> the dataset. The dataset is divided i</w:t>
      </w:r>
      <w:r>
        <w:t>n</w:t>
      </w:r>
      <w:r>
        <w:t>to trai</w:t>
      </w:r>
      <w:r>
        <w:t>n</w:t>
      </w:r>
      <w:r>
        <w:t>i</w:t>
      </w:r>
      <w:r>
        <w:t>n</w:t>
      </w:r>
      <w:r>
        <w:t>g a</w:t>
      </w:r>
      <w:r>
        <w:t>n</w:t>
      </w:r>
      <w:r>
        <w:t>d testi</w:t>
      </w:r>
      <w:r>
        <w:t>n</w:t>
      </w:r>
      <w:r>
        <w:t>g set with 70% of the data bei</w:t>
      </w:r>
      <w:r>
        <w:t>n</w:t>
      </w:r>
      <w:r>
        <w:t>g used for trai</w:t>
      </w:r>
      <w:r>
        <w:t>n</w:t>
      </w:r>
      <w:r>
        <w:t>i</w:t>
      </w:r>
      <w:r>
        <w:t>n</w:t>
      </w:r>
      <w:r>
        <w:t>g the model while 30% is used for testi</w:t>
      </w:r>
      <w:r>
        <w:t>n</w:t>
      </w:r>
      <w:r>
        <w:t>g the performa</w:t>
      </w:r>
      <w:r>
        <w:t>n</w:t>
      </w:r>
      <w:r>
        <w:t>ce of the model. A logistic regressio</w:t>
      </w:r>
      <w:r>
        <w:t>n</w:t>
      </w:r>
      <w:r>
        <w:t xml:space="preserve"> model is trai</w:t>
      </w:r>
      <w:r>
        <w:t>n</w:t>
      </w:r>
      <w:r>
        <w:t xml:space="preserve">ed, a naïve </w:t>
      </w:r>
      <w:proofErr w:type="spellStart"/>
      <w:r>
        <w:t>bayes</w:t>
      </w:r>
      <w:proofErr w:type="spellEnd"/>
      <w:r>
        <w:t xml:space="preserve"> model is trai</w:t>
      </w:r>
      <w:r>
        <w:t>n</w:t>
      </w:r>
      <w:r>
        <w:t>ed a</w:t>
      </w:r>
      <w:r>
        <w:t>n</w:t>
      </w:r>
      <w:r>
        <w:t>d a decisio</w:t>
      </w:r>
      <w:r>
        <w:t>n</w:t>
      </w:r>
      <w:r>
        <w:t xml:space="preserve"> tree model is trai</w:t>
      </w:r>
      <w:r>
        <w:t>n</w:t>
      </w:r>
      <w:r>
        <w:t>ed. All default parameters are used to trai</w:t>
      </w:r>
      <w:r>
        <w:t>n</w:t>
      </w:r>
      <w:r>
        <w:t xml:space="preserve"> the models. The performa</w:t>
      </w:r>
      <w:r>
        <w:t>n</w:t>
      </w:r>
      <w:r>
        <w:t>ce of all three models is tested o</w:t>
      </w:r>
      <w:r>
        <w:t>n</w:t>
      </w:r>
      <w:r>
        <w:t xml:space="preserve"> u</w:t>
      </w:r>
      <w:r>
        <w:t>n</w:t>
      </w:r>
      <w:r>
        <w:t>see</w:t>
      </w:r>
      <w:r>
        <w:t>n</w:t>
      </w:r>
      <w:r>
        <w:t xml:space="preserve"> 30% test set. The performa</w:t>
      </w:r>
      <w:r>
        <w:t>n</w:t>
      </w:r>
      <w:r>
        <w:t>ce evaluatio</w:t>
      </w:r>
      <w:r>
        <w:t>n</w:t>
      </w:r>
      <w:r>
        <w:t xml:space="preserve"> metrics that are used i</w:t>
      </w:r>
      <w:r>
        <w:t>n</w:t>
      </w:r>
      <w:r>
        <w:t>cludes accuracy, kappa statistics, co</w:t>
      </w:r>
      <w:r>
        <w:t>n</w:t>
      </w:r>
      <w:r>
        <w:t>fusio</w:t>
      </w:r>
      <w:r>
        <w:t>n</w:t>
      </w:r>
      <w:r>
        <w:t xml:space="preserve"> matrix, se</w:t>
      </w:r>
      <w:r>
        <w:t>n</w:t>
      </w:r>
      <w:r>
        <w:t>sitivity a</w:t>
      </w:r>
      <w:r>
        <w:t>n</w:t>
      </w:r>
      <w:r>
        <w:t>d specificity.</w:t>
      </w:r>
    </w:p>
    <w:p w:rsidR="007C1A39" w:rsidRPr="0084793B" w:rsidRDefault="007C1A39" w:rsidP="00974CCE">
      <w:pPr>
        <w:pStyle w:val="Heading1"/>
        <w:spacing w:line="360" w:lineRule="auto"/>
        <w:rPr>
          <w:b/>
        </w:rPr>
      </w:pPr>
      <w:r w:rsidRPr="0084793B">
        <w:rPr>
          <w:b/>
        </w:rPr>
        <w:t>Results Discussion:</w:t>
      </w:r>
    </w:p>
    <w:p w:rsidR="00D6547A" w:rsidRDefault="007C1A39" w:rsidP="00974CCE">
      <w:pPr>
        <w:spacing w:line="360" w:lineRule="auto"/>
        <w:jc w:val="both"/>
      </w:pPr>
      <w:r>
        <w:tab/>
      </w:r>
      <w:r w:rsidR="00D6547A">
        <w:t xml:space="preserve">Three models for predicting </w:t>
      </w:r>
      <w:r w:rsidR="00D6547A">
        <w:t>heart disease i</w:t>
      </w:r>
      <w:r w:rsidR="00D6547A">
        <w:t>n</w:t>
      </w:r>
      <w:r w:rsidR="00D6547A">
        <w:t xml:space="preserve">clude </w:t>
      </w:r>
      <w:r w:rsidR="00D6547A">
        <w:t>Logistic Regression,</w:t>
      </w:r>
      <w:r w:rsidR="00D6547A">
        <w:t xml:space="preserve"> Naive Bayes, and Decision Tree. These </w:t>
      </w:r>
      <w:r w:rsidR="00D6547A">
        <w:t xml:space="preserve">were examined and compared using performance criteria. Each model takes a unique </w:t>
      </w:r>
      <w:r w:rsidR="00D6547A">
        <w:lastRenderedPageBreak/>
        <w:t>approach to prediction, which is reflected in its accuracy, sensitivity, specificity, and other statistical characteristics.</w:t>
      </w:r>
    </w:p>
    <w:p w:rsidR="00D6547A" w:rsidRDefault="00B974F7" w:rsidP="00974CCE">
      <w:pPr>
        <w:spacing w:line="360" w:lineRule="auto"/>
        <w:ind w:firstLine="720"/>
        <w:jc w:val="both"/>
      </w:pPr>
      <w:r>
        <w:t>Logistic Regression</w:t>
      </w:r>
      <w:r w:rsidR="00D6547A">
        <w:t xml:space="preserve"> had the highest accuracy of 83.91%, which means it accurately predicted heart disease in 83.91% of cases. This model also demonstrated a strong balance in identifying patients with cardiac disease (sensitivity: 83.78%) and those without (specificity: 84.00%). The kappa score of 0.6731 indicates moderate agreement between the model's predictions and actual results, implying that the model is credible for this classification task. Overall, Logistic Regression performs well with little trade-offs, making it a promising contender for heart disease prediction.</w:t>
      </w:r>
    </w:p>
    <w:p w:rsidR="009A3214" w:rsidRDefault="00040B09" w:rsidP="00974CCE">
      <w:pPr>
        <w:keepNext/>
        <w:spacing w:line="360" w:lineRule="auto"/>
        <w:jc w:val="center"/>
      </w:pPr>
      <w:r>
        <w:rPr>
          <w:noProof/>
        </w:rPr>
        <w:drawing>
          <wp:inline distT="0" distB="0" distL="0" distR="0" wp14:anchorId="56548ACD" wp14:editId="2E13CB8B">
            <wp:extent cx="2492375" cy="20764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0998"/>
                    <a:stretch/>
                  </pic:blipFill>
                  <pic:spPr bwMode="auto">
                    <a:xfrm>
                      <a:off x="0" y="0"/>
                      <a:ext cx="2501563" cy="2084105"/>
                    </a:xfrm>
                    <a:prstGeom prst="rect">
                      <a:avLst/>
                    </a:prstGeom>
                    <a:ln>
                      <a:noFill/>
                    </a:ln>
                    <a:extLst>
                      <a:ext uri="{53640926-AAD7-44D8-BBD7-CCE9431645EC}">
                        <a14:shadowObscured xmlns:a14="http://schemas.microsoft.com/office/drawing/2010/main"/>
                      </a:ext>
                    </a:extLst>
                  </pic:spPr>
                </pic:pic>
              </a:graphicData>
            </a:graphic>
          </wp:inline>
        </w:drawing>
      </w:r>
    </w:p>
    <w:p w:rsidR="00040B09" w:rsidRDefault="009A3214" w:rsidP="00974CCE">
      <w:pPr>
        <w:pStyle w:val="Caption"/>
        <w:spacing w:line="360" w:lineRule="auto"/>
        <w:jc w:val="center"/>
      </w:pPr>
      <w:r>
        <w:t xml:space="preserve">Figure </w:t>
      </w:r>
      <w:fldSimple w:instr=" SEQ Figure \* ARABIC ">
        <w:r w:rsidR="009E2D3E">
          <w:rPr>
            <w:noProof/>
          </w:rPr>
          <w:t>7</w:t>
        </w:r>
      </w:fldSimple>
      <w:r>
        <w:t>: Performa</w:t>
      </w:r>
      <w:r w:rsidRPr="00FC49D2">
        <w:t>n</w:t>
      </w:r>
      <w:r>
        <w:t>ce of Logistic Regressio</w:t>
      </w:r>
      <w:r w:rsidRPr="00FC49D2">
        <w:t>n</w:t>
      </w:r>
      <w:r>
        <w:t xml:space="preserve"> Model</w:t>
      </w:r>
    </w:p>
    <w:p w:rsidR="00D6547A" w:rsidRDefault="00040B09" w:rsidP="00974CCE">
      <w:pPr>
        <w:spacing w:line="360" w:lineRule="auto"/>
        <w:ind w:firstLine="720"/>
        <w:jc w:val="both"/>
      </w:pPr>
      <w:r>
        <w:t>In contrast, Naive Bayes</w:t>
      </w:r>
      <w:r w:rsidR="00D6547A">
        <w:t xml:space="preserve"> had a little lower accuracy of 81.61%, showi</w:t>
      </w:r>
      <w:bookmarkStart w:id="0" w:name="_GoBack"/>
      <w:bookmarkEnd w:id="0"/>
      <w:r w:rsidR="00D6547A">
        <w:t>ng that it successfully predicted heart disease somewhat less frequently than Logistic Regression. However, it had a high specificity of 86.36%, indicating that it was quite successful at detecting people without cardiac disease. The sensitivity was lower (76.74%), indicating that the model missed some cases of heart disease. Naive Bayes has a kappa value of 0.6317, indicating moderate agreement but somewhat less than Logistic Regression. This model may be preferred when it comes to correctly identifying those who do not have the condition over recognizing those who do.</w:t>
      </w:r>
    </w:p>
    <w:p w:rsidR="009E2D3E" w:rsidRDefault="00245EA7" w:rsidP="00974CCE">
      <w:pPr>
        <w:keepNext/>
        <w:spacing w:line="360" w:lineRule="auto"/>
        <w:jc w:val="center"/>
      </w:pPr>
      <w:r>
        <w:rPr>
          <w:noProof/>
        </w:rPr>
        <w:lastRenderedPageBreak/>
        <w:drawing>
          <wp:inline distT="0" distB="0" distL="0" distR="0" wp14:anchorId="02DF5179" wp14:editId="6CCBCA82">
            <wp:extent cx="2341245" cy="19716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0988"/>
                    <a:stretch/>
                  </pic:blipFill>
                  <pic:spPr bwMode="auto">
                    <a:xfrm>
                      <a:off x="0" y="0"/>
                      <a:ext cx="2352883" cy="1981476"/>
                    </a:xfrm>
                    <a:prstGeom prst="rect">
                      <a:avLst/>
                    </a:prstGeom>
                    <a:ln>
                      <a:noFill/>
                    </a:ln>
                    <a:extLst>
                      <a:ext uri="{53640926-AAD7-44D8-BBD7-CCE9431645EC}">
                        <a14:shadowObscured xmlns:a14="http://schemas.microsoft.com/office/drawing/2010/main"/>
                      </a:ext>
                    </a:extLst>
                  </pic:spPr>
                </pic:pic>
              </a:graphicData>
            </a:graphic>
          </wp:inline>
        </w:drawing>
      </w:r>
    </w:p>
    <w:p w:rsidR="00D6547A" w:rsidRDefault="009E2D3E" w:rsidP="00974CCE">
      <w:pPr>
        <w:pStyle w:val="Caption"/>
        <w:spacing w:line="360" w:lineRule="auto"/>
        <w:jc w:val="center"/>
      </w:pPr>
      <w:r>
        <w:t xml:space="preserve">Figure </w:t>
      </w:r>
      <w:fldSimple w:instr=" SEQ Figure \* ARABIC ">
        <w:r>
          <w:rPr>
            <w:noProof/>
          </w:rPr>
          <w:t>8</w:t>
        </w:r>
      </w:fldSimple>
      <w:r>
        <w:t>: Performa</w:t>
      </w:r>
      <w:r w:rsidRPr="008C28D8">
        <w:t>n</w:t>
      </w:r>
      <w:r>
        <w:t xml:space="preserve">ce of </w:t>
      </w:r>
      <w:r w:rsidRPr="008C28D8">
        <w:t>n</w:t>
      </w:r>
      <w:r>
        <w:t>aive Bayes Model</w:t>
      </w:r>
    </w:p>
    <w:p w:rsidR="00245EA7" w:rsidRDefault="00245EA7" w:rsidP="00974CCE">
      <w:pPr>
        <w:spacing w:line="360" w:lineRule="auto"/>
        <w:ind w:firstLine="720"/>
        <w:jc w:val="both"/>
      </w:pPr>
      <w:r>
        <w:t>Finally, the Decision Tree</w:t>
      </w:r>
      <w:r w:rsidR="00D6547A">
        <w:t xml:space="preserve"> model had the lowest accuracy (77.01%), indicating that it was the least dependable in predicting heart disease accurately. The sensitivity was 74.36%, indicating a reduced capacity to detect individuals with heart disease, while the specificity was 79.17%, indicating intermediate efficiency in detecting those who did not have the ailment. The kappa value of 0.5353 indicates a reasonable level of agreement between predictions and actual results, but it is lower than the other two models. Although the Decision Tree is a simple and understandable model, its performance is not as strong, making it a less appealing option for heart disease prediction.</w:t>
      </w:r>
    </w:p>
    <w:p w:rsidR="009E2D3E" w:rsidRDefault="00245EA7" w:rsidP="00974CCE">
      <w:pPr>
        <w:keepNext/>
        <w:spacing w:line="360" w:lineRule="auto"/>
        <w:jc w:val="center"/>
      </w:pPr>
      <w:r>
        <w:rPr>
          <w:noProof/>
        </w:rPr>
        <w:drawing>
          <wp:inline distT="0" distB="0" distL="0" distR="0" wp14:anchorId="1F8184AE" wp14:editId="77AC042E">
            <wp:extent cx="2670175" cy="2200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0838"/>
                    <a:stretch/>
                  </pic:blipFill>
                  <pic:spPr bwMode="auto">
                    <a:xfrm>
                      <a:off x="0" y="0"/>
                      <a:ext cx="2678276" cy="2206950"/>
                    </a:xfrm>
                    <a:prstGeom prst="rect">
                      <a:avLst/>
                    </a:prstGeom>
                    <a:ln>
                      <a:noFill/>
                    </a:ln>
                    <a:extLst>
                      <a:ext uri="{53640926-AAD7-44D8-BBD7-CCE9431645EC}">
                        <a14:shadowObscured xmlns:a14="http://schemas.microsoft.com/office/drawing/2010/main"/>
                      </a:ext>
                    </a:extLst>
                  </pic:spPr>
                </pic:pic>
              </a:graphicData>
            </a:graphic>
          </wp:inline>
        </w:drawing>
      </w:r>
    </w:p>
    <w:p w:rsidR="00245EA7" w:rsidRDefault="009E2D3E" w:rsidP="00974CCE">
      <w:pPr>
        <w:pStyle w:val="Caption"/>
        <w:spacing w:line="360" w:lineRule="auto"/>
        <w:jc w:val="center"/>
      </w:pPr>
      <w:r>
        <w:t xml:space="preserve">Figure </w:t>
      </w:r>
      <w:fldSimple w:instr=" SEQ Figure \* ARABIC ">
        <w:r>
          <w:rPr>
            <w:noProof/>
          </w:rPr>
          <w:t>9</w:t>
        </w:r>
      </w:fldSimple>
      <w:r>
        <w:t>: Performa</w:t>
      </w:r>
      <w:r w:rsidRPr="00BD31A6">
        <w:t>n</w:t>
      </w:r>
      <w:r>
        <w:t>ce of Decisio</w:t>
      </w:r>
      <w:r w:rsidRPr="00BD31A6">
        <w:t>n</w:t>
      </w:r>
      <w:r>
        <w:t xml:space="preserve"> Tree Model</w:t>
      </w:r>
    </w:p>
    <w:p w:rsidR="007C1A39" w:rsidRDefault="00D6547A" w:rsidP="00974CCE">
      <w:pPr>
        <w:spacing w:line="360" w:lineRule="auto"/>
        <w:ind w:firstLine="720"/>
        <w:jc w:val="both"/>
      </w:pPr>
      <w:r>
        <w:t>In conclusion, while all three models have unique capabilities, Logistic Regression is the most balanced and accurate model for heart disease prediction in this comparison, followed by Naive Bayes and Decision Tree.</w:t>
      </w:r>
    </w:p>
    <w:sectPr w:rsidR="007C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D0"/>
    <w:rsid w:val="00040B09"/>
    <w:rsid w:val="00051D23"/>
    <w:rsid w:val="00060CCB"/>
    <w:rsid w:val="00140045"/>
    <w:rsid w:val="001734D0"/>
    <w:rsid w:val="002027F8"/>
    <w:rsid w:val="00215920"/>
    <w:rsid w:val="00217B70"/>
    <w:rsid w:val="00245EA7"/>
    <w:rsid w:val="00257FE3"/>
    <w:rsid w:val="00295530"/>
    <w:rsid w:val="00376923"/>
    <w:rsid w:val="00402BDF"/>
    <w:rsid w:val="004937E8"/>
    <w:rsid w:val="005059B5"/>
    <w:rsid w:val="0071012F"/>
    <w:rsid w:val="0073228A"/>
    <w:rsid w:val="00786D9F"/>
    <w:rsid w:val="007C1A39"/>
    <w:rsid w:val="007D1544"/>
    <w:rsid w:val="0084793B"/>
    <w:rsid w:val="00974CCE"/>
    <w:rsid w:val="009A3214"/>
    <w:rsid w:val="009A72F1"/>
    <w:rsid w:val="009E2D3E"/>
    <w:rsid w:val="00A26C22"/>
    <w:rsid w:val="00B83514"/>
    <w:rsid w:val="00B974F7"/>
    <w:rsid w:val="00C45B0A"/>
    <w:rsid w:val="00C74FA5"/>
    <w:rsid w:val="00D6547A"/>
    <w:rsid w:val="00E46B95"/>
    <w:rsid w:val="00E666C8"/>
    <w:rsid w:val="00E70BB4"/>
    <w:rsid w:val="00EE2B33"/>
    <w:rsid w:val="00EF0F47"/>
    <w:rsid w:val="00F10AF6"/>
    <w:rsid w:val="00F45FD4"/>
    <w:rsid w:val="00FB0E50"/>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BE55"/>
  <w15:chartTrackingRefBased/>
  <w15:docId w15:val="{20039A77-91BF-43AF-B5A6-46798435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2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02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7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27F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027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h- Husnain</cp:lastModifiedBy>
  <cp:revision>37</cp:revision>
  <dcterms:created xsi:type="dcterms:W3CDTF">2024-08-23T06:11:00Z</dcterms:created>
  <dcterms:modified xsi:type="dcterms:W3CDTF">2024-08-23T10:26:00Z</dcterms:modified>
</cp:coreProperties>
</file>