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40B9DA" w14:textId="4CA71A6C" w:rsidR="00380297" w:rsidRPr="00171CE6" w:rsidRDefault="00380297" w:rsidP="00380297">
      <w:pPr>
        <w:pStyle w:val="Heading1"/>
      </w:pPr>
      <w:r w:rsidRPr="00171CE6">
        <w:t xml:space="preserve">LIST </w:t>
      </w:r>
      <w:r w:rsidR="00067C49" w:rsidRPr="00171CE6">
        <w:t xml:space="preserve">OF </w:t>
      </w:r>
      <w:r w:rsidRPr="00171CE6">
        <w:t>GENERATIVE AI TOOL</w:t>
      </w:r>
      <w:r w:rsidR="007B2348" w:rsidRPr="00171CE6">
        <w:t xml:space="preserve"> USAGE</w:t>
      </w:r>
      <w:r w:rsidR="00067C49" w:rsidRPr="00171CE6">
        <w:t>S</w:t>
      </w:r>
    </w:p>
    <w:p w14:paraId="3126B47E" w14:textId="6869A5AB" w:rsidR="00380297" w:rsidRPr="00171CE6" w:rsidRDefault="00380297" w:rsidP="00380297">
      <w:pPr>
        <w:spacing w:line="259" w:lineRule="auto"/>
        <w:jc w:val="left"/>
        <w:rPr>
          <w:lang w:val="en-US"/>
        </w:rPr>
      </w:pPr>
      <w:r w:rsidRPr="00171CE6">
        <w:rPr>
          <w:lang w:val="en-US"/>
        </w:rPr>
        <w:t>In this work, generative artificial intelligence tools were used for the following purpose</w:t>
      </w:r>
      <w:r w:rsidR="0016744D" w:rsidRPr="00171CE6">
        <w:rPr>
          <w:lang w:val="en-US"/>
        </w:rPr>
        <w:t>(s)</w:t>
      </w:r>
      <w:r w:rsidRPr="00171CE6">
        <w:rPr>
          <w:lang w:val="en-US"/>
        </w:rPr>
        <w:t>:</w:t>
      </w:r>
    </w:p>
    <w:tbl>
      <w:tblPr>
        <w:tblStyle w:val="TableGrid"/>
        <w:tblW w:w="0" w:type="auto"/>
        <w:tblInd w:w="421" w:type="dxa"/>
        <w:tblLayout w:type="fixed"/>
        <w:tblLook w:val="04A0" w:firstRow="1" w:lastRow="0" w:firstColumn="1" w:lastColumn="0" w:noHBand="0" w:noVBand="1"/>
      </w:tblPr>
      <w:tblGrid>
        <w:gridCol w:w="7371"/>
        <w:gridCol w:w="456"/>
      </w:tblGrid>
      <w:tr w:rsidR="007C3393" w:rsidRPr="00171CE6" w14:paraId="2873FC99" w14:textId="77777777" w:rsidTr="00D96802">
        <w:tc>
          <w:tcPr>
            <w:tcW w:w="7371" w:type="dxa"/>
            <w:vAlign w:val="center"/>
          </w:tcPr>
          <w:p w14:paraId="0217663B" w14:textId="08631F5E" w:rsidR="007C3393" w:rsidRPr="00171CE6" w:rsidRDefault="007C3393" w:rsidP="007C3393">
            <w:pPr>
              <w:spacing w:line="259" w:lineRule="auto"/>
              <w:jc w:val="left"/>
              <w:rPr>
                <w:lang w:val="en-US"/>
              </w:rPr>
            </w:pPr>
            <w:r w:rsidRPr="00171CE6">
              <w:rPr>
                <w:color w:val="000000"/>
                <w:lang w:val="en-US"/>
              </w:rPr>
              <w:t xml:space="preserve">Collection of conceptual explications </w:t>
            </w:r>
            <w:r w:rsidR="003E24EA" w:rsidRPr="00171CE6">
              <w:rPr>
                <w:color w:val="000000"/>
                <w:lang w:val="en-US"/>
              </w:rPr>
              <w:t xml:space="preserve">on </w:t>
            </w:r>
            <w:r w:rsidRPr="00171CE6">
              <w:rPr>
                <w:color w:val="000000"/>
                <w:lang w:val="en-US"/>
              </w:rPr>
              <w:t xml:space="preserve">the topic </w:t>
            </w:r>
            <w:r w:rsidR="0096462C" w:rsidRPr="00171CE6">
              <w:rPr>
                <w:color w:val="000000"/>
                <w:lang w:val="en-US"/>
              </w:rPr>
              <w:t>of this work</w:t>
            </w:r>
          </w:p>
        </w:tc>
        <w:sdt>
          <w:sdtPr>
            <w:rPr>
              <w:lang w:val="en-US"/>
            </w:rPr>
            <w:id w:val="-21266811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vAlign w:val="center"/>
              </w:tcPr>
              <w:p w14:paraId="56B9941D" w14:textId="39853267" w:rsidR="007C3393" w:rsidRPr="00171CE6" w:rsidRDefault="00AE3984" w:rsidP="00AE3984">
                <w:pPr>
                  <w:spacing w:line="259" w:lineRule="auto"/>
                  <w:jc w:val="center"/>
                  <w:rPr>
                    <w:lang w:val="en-US"/>
                  </w:rPr>
                </w:pPr>
                <w:r w:rsidRPr="00171CE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7C3393" w:rsidRPr="00171CE6" w14:paraId="1A3B08BE" w14:textId="77777777" w:rsidTr="00D96802">
        <w:tc>
          <w:tcPr>
            <w:tcW w:w="7371" w:type="dxa"/>
            <w:vAlign w:val="center"/>
          </w:tcPr>
          <w:p w14:paraId="04AE3ED2" w14:textId="6B492F48" w:rsidR="007C3393" w:rsidRPr="00171CE6" w:rsidRDefault="007C3393" w:rsidP="007C3393">
            <w:pPr>
              <w:spacing w:line="259" w:lineRule="auto"/>
              <w:jc w:val="left"/>
              <w:rPr>
                <w:lang w:val="en-US"/>
              </w:rPr>
            </w:pPr>
            <w:r w:rsidRPr="00171CE6">
              <w:rPr>
                <w:color w:val="000000"/>
                <w:lang w:val="en-US"/>
              </w:rPr>
              <w:t xml:space="preserve">Generation of approaches towards scientific methodology or artistic development of </w:t>
            </w:r>
            <w:r w:rsidR="0096462C" w:rsidRPr="00171CE6">
              <w:rPr>
                <w:color w:val="000000"/>
                <w:lang w:val="en-US"/>
              </w:rPr>
              <w:t>this</w:t>
            </w:r>
            <w:r w:rsidRPr="00171CE6">
              <w:rPr>
                <w:color w:val="000000"/>
                <w:lang w:val="en-US"/>
              </w:rPr>
              <w:t xml:space="preserve"> work</w:t>
            </w:r>
          </w:p>
        </w:tc>
        <w:sdt>
          <w:sdtPr>
            <w:rPr>
              <w:lang w:val="en-US"/>
            </w:rPr>
            <w:id w:val="-12961408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vAlign w:val="center"/>
              </w:tcPr>
              <w:p w14:paraId="2BACAB79" w14:textId="36AAAA48" w:rsidR="007C3393" w:rsidRPr="00171CE6" w:rsidRDefault="00794D2B" w:rsidP="00AE3984">
                <w:pPr>
                  <w:spacing w:line="259" w:lineRule="auto"/>
                  <w:jc w:val="center"/>
                  <w:rPr>
                    <w:lang w:val="en-US"/>
                  </w:rPr>
                </w:pPr>
                <w:r w:rsidRPr="00171CE6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7C3393" w:rsidRPr="00171CE6" w14:paraId="1190A0B9" w14:textId="77777777" w:rsidTr="00D96802">
        <w:tc>
          <w:tcPr>
            <w:tcW w:w="7371" w:type="dxa"/>
            <w:vAlign w:val="center"/>
          </w:tcPr>
          <w:p w14:paraId="65CB14F2" w14:textId="045F8077" w:rsidR="007C3393" w:rsidRPr="00171CE6" w:rsidRDefault="007C3393" w:rsidP="007C3393">
            <w:pPr>
              <w:spacing w:line="259" w:lineRule="auto"/>
              <w:jc w:val="left"/>
              <w:rPr>
                <w:lang w:val="en-US"/>
              </w:rPr>
            </w:pPr>
            <w:r w:rsidRPr="00171CE6">
              <w:rPr>
                <w:color w:val="000000"/>
                <w:lang w:val="en-US"/>
              </w:rPr>
              <w:t xml:space="preserve">Literature </w:t>
            </w:r>
            <w:r w:rsidR="007F7206" w:rsidRPr="00171CE6">
              <w:rPr>
                <w:color w:val="000000"/>
                <w:lang w:val="en-US"/>
              </w:rPr>
              <w:t>s</w:t>
            </w:r>
            <w:r w:rsidRPr="00171CE6">
              <w:rPr>
                <w:color w:val="000000"/>
                <w:lang w:val="en-US"/>
              </w:rPr>
              <w:t>earch</w:t>
            </w:r>
          </w:p>
        </w:tc>
        <w:sdt>
          <w:sdtPr>
            <w:rPr>
              <w:lang w:val="en-US"/>
            </w:rPr>
            <w:id w:val="16039888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vAlign w:val="center"/>
              </w:tcPr>
              <w:p w14:paraId="3AEF8366" w14:textId="5287B9DC" w:rsidR="007C3393" w:rsidRPr="00171CE6" w:rsidRDefault="00794D2B" w:rsidP="00AE3984">
                <w:pPr>
                  <w:spacing w:line="259" w:lineRule="auto"/>
                  <w:jc w:val="center"/>
                  <w:rPr>
                    <w:lang w:val="en-US"/>
                  </w:rPr>
                </w:pPr>
                <w:r w:rsidRPr="00171CE6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7C3393" w:rsidRPr="00171CE6" w14:paraId="5ED18104" w14:textId="77777777" w:rsidTr="00D96802">
        <w:tc>
          <w:tcPr>
            <w:tcW w:w="7371" w:type="dxa"/>
            <w:vAlign w:val="center"/>
          </w:tcPr>
          <w:p w14:paraId="74728350" w14:textId="6EFBED23" w:rsidR="007C3393" w:rsidRPr="00171CE6" w:rsidRDefault="007C3393" w:rsidP="007C3393">
            <w:pPr>
              <w:spacing w:line="259" w:lineRule="auto"/>
              <w:jc w:val="left"/>
              <w:rPr>
                <w:lang w:val="en-US"/>
              </w:rPr>
            </w:pPr>
            <w:r w:rsidRPr="00171CE6">
              <w:rPr>
                <w:color w:val="000000"/>
                <w:lang w:val="en-US"/>
              </w:rPr>
              <w:t xml:space="preserve">Literature </w:t>
            </w:r>
            <w:r w:rsidR="007F7206" w:rsidRPr="00171CE6">
              <w:rPr>
                <w:color w:val="000000"/>
                <w:lang w:val="en-US"/>
              </w:rPr>
              <w:t>a</w:t>
            </w:r>
            <w:r w:rsidRPr="00171CE6">
              <w:rPr>
                <w:color w:val="000000"/>
                <w:lang w:val="en-US"/>
              </w:rPr>
              <w:t>nalysis</w:t>
            </w:r>
          </w:p>
        </w:tc>
        <w:sdt>
          <w:sdtPr>
            <w:rPr>
              <w:lang w:val="en-US"/>
            </w:rPr>
            <w:id w:val="-16119683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vAlign w:val="center"/>
              </w:tcPr>
              <w:p w14:paraId="68249769" w14:textId="6042B475" w:rsidR="007C3393" w:rsidRPr="00171CE6" w:rsidRDefault="00794D2B" w:rsidP="00AE3984">
                <w:pPr>
                  <w:spacing w:line="259" w:lineRule="auto"/>
                  <w:jc w:val="center"/>
                  <w:rPr>
                    <w:lang w:val="en-US"/>
                  </w:rPr>
                </w:pPr>
                <w:r w:rsidRPr="00171CE6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7C3393" w:rsidRPr="00171CE6" w14:paraId="02085BEB" w14:textId="77777777" w:rsidTr="00D96802">
        <w:tc>
          <w:tcPr>
            <w:tcW w:w="7371" w:type="dxa"/>
            <w:vAlign w:val="center"/>
          </w:tcPr>
          <w:p w14:paraId="264F698B" w14:textId="40997A04" w:rsidR="007C3393" w:rsidRPr="00171CE6" w:rsidRDefault="007C3393" w:rsidP="007C3393">
            <w:pPr>
              <w:spacing w:line="259" w:lineRule="auto"/>
              <w:jc w:val="left"/>
              <w:rPr>
                <w:lang w:val="en-US"/>
              </w:rPr>
            </w:pPr>
            <w:r w:rsidRPr="00171CE6">
              <w:rPr>
                <w:color w:val="000000"/>
                <w:lang w:val="en-US"/>
              </w:rPr>
              <w:t xml:space="preserve">Selection of </w:t>
            </w:r>
            <w:r w:rsidR="002A3D18" w:rsidRPr="00171CE6">
              <w:rPr>
                <w:color w:val="000000"/>
                <w:lang w:val="en-US"/>
              </w:rPr>
              <w:t>m</w:t>
            </w:r>
            <w:r w:rsidRPr="00171CE6">
              <w:rPr>
                <w:color w:val="000000"/>
                <w:lang w:val="en-US"/>
              </w:rPr>
              <w:t>ethods and</w:t>
            </w:r>
            <w:r w:rsidR="002A3D18" w:rsidRPr="00171CE6">
              <w:rPr>
                <w:color w:val="000000"/>
                <w:lang w:val="en-US"/>
              </w:rPr>
              <w:t>/or m</w:t>
            </w:r>
            <w:r w:rsidRPr="00171CE6">
              <w:rPr>
                <w:color w:val="000000"/>
                <w:lang w:val="en-US"/>
              </w:rPr>
              <w:t>odels</w:t>
            </w:r>
          </w:p>
        </w:tc>
        <w:sdt>
          <w:sdtPr>
            <w:rPr>
              <w:lang w:val="en-US"/>
            </w:rPr>
            <w:id w:val="-21368579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vAlign w:val="center"/>
              </w:tcPr>
              <w:p w14:paraId="4F90D356" w14:textId="704BBBE1" w:rsidR="007C3393" w:rsidRPr="00171CE6" w:rsidRDefault="00794D2B" w:rsidP="00AE3984">
                <w:pPr>
                  <w:spacing w:line="259" w:lineRule="auto"/>
                  <w:jc w:val="center"/>
                  <w:rPr>
                    <w:lang w:val="en-US"/>
                  </w:rPr>
                </w:pPr>
                <w:r w:rsidRPr="00171CE6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7F7206" w:rsidRPr="00171CE6" w14:paraId="44DC6BFA" w14:textId="77777777" w:rsidTr="00D96802">
        <w:tc>
          <w:tcPr>
            <w:tcW w:w="7371" w:type="dxa"/>
            <w:vAlign w:val="center"/>
          </w:tcPr>
          <w:p w14:paraId="5FF97CAC" w14:textId="7A5BAD7E" w:rsidR="007F7206" w:rsidRPr="00171CE6" w:rsidRDefault="007F7206" w:rsidP="007C3393">
            <w:pPr>
              <w:spacing w:line="259" w:lineRule="auto"/>
              <w:jc w:val="left"/>
              <w:rPr>
                <w:color w:val="000000"/>
                <w:lang w:val="en-US"/>
              </w:rPr>
            </w:pPr>
            <w:r w:rsidRPr="00171CE6">
              <w:rPr>
                <w:color w:val="000000"/>
                <w:lang w:val="en-US"/>
              </w:rPr>
              <w:t>Generation of code</w:t>
            </w:r>
          </w:p>
        </w:tc>
        <w:sdt>
          <w:sdtPr>
            <w:rPr>
              <w:lang w:val="en-US"/>
            </w:rPr>
            <w:id w:val="8886888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vAlign w:val="center"/>
              </w:tcPr>
              <w:p w14:paraId="0130B6AB" w14:textId="63F34098" w:rsidR="007F7206" w:rsidRPr="00171CE6" w:rsidRDefault="007F7206" w:rsidP="00AE3984">
                <w:pPr>
                  <w:spacing w:line="259" w:lineRule="auto"/>
                  <w:jc w:val="center"/>
                  <w:rPr>
                    <w:lang w:val="en-US"/>
                  </w:rPr>
                </w:pPr>
                <w:r w:rsidRPr="00171CE6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7C3393" w:rsidRPr="00171CE6" w14:paraId="005888EA" w14:textId="77777777" w:rsidTr="00D96802">
        <w:tc>
          <w:tcPr>
            <w:tcW w:w="7371" w:type="dxa"/>
            <w:vAlign w:val="center"/>
          </w:tcPr>
          <w:p w14:paraId="15BAF966" w14:textId="7A18B181" w:rsidR="007C3393" w:rsidRPr="00171CE6" w:rsidRDefault="007C3393" w:rsidP="007C3393">
            <w:pPr>
              <w:spacing w:line="259" w:lineRule="auto"/>
              <w:jc w:val="left"/>
              <w:rPr>
                <w:lang w:val="en-US"/>
              </w:rPr>
            </w:pPr>
            <w:r w:rsidRPr="00171CE6">
              <w:rPr>
                <w:color w:val="000000"/>
                <w:lang w:val="en-US"/>
              </w:rPr>
              <w:t xml:space="preserve">Generation of </w:t>
            </w:r>
            <w:r w:rsidR="002A3D18" w:rsidRPr="00171CE6">
              <w:rPr>
                <w:color w:val="000000"/>
                <w:lang w:val="en-US"/>
              </w:rPr>
              <w:t>v</w:t>
            </w:r>
            <w:r w:rsidRPr="00171CE6">
              <w:rPr>
                <w:color w:val="000000"/>
                <w:lang w:val="en-US"/>
              </w:rPr>
              <w:t>isualizations</w:t>
            </w:r>
          </w:p>
        </w:tc>
        <w:sdt>
          <w:sdtPr>
            <w:rPr>
              <w:lang w:val="en-US"/>
            </w:rPr>
            <w:id w:val="-4987267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vAlign w:val="center"/>
              </w:tcPr>
              <w:p w14:paraId="40FE8C48" w14:textId="4822FBF0" w:rsidR="007C3393" w:rsidRPr="00171CE6" w:rsidRDefault="00794D2B" w:rsidP="00AE3984">
                <w:pPr>
                  <w:spacing w:line="259" w:lineRule="auto"/>
                  <w:jc w:val="center"/>
                  <w:rPr>
                    <w:lang w:val="en-US"/>
                  </w:rPr>
                </w:pPr>
                <w:r w:rsidRPr="00171CE6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A60FAD" w:rsidRPr="00171CE6" w14:paraId="30ED8569" w14:textId="77777777" w:rsidTr="00D96802">
        <w:tc>
          <w:tcPr>
            <w:tcW w:w="7371" w:type="dxa"/>
            <w:vAlign w:val="center"/>
          </w:tcPr>
          <w:p w14:paraId="37F26732" w14:textId="321B60A9" w:rsidR="00A60FAD" w:rsidRPr="00171CE6" w:rsidRDefault="00A60FAD" w:rsidP="007C3393">
            <w:pPr>
              <w:spacing w:line="259" w:lineRule="auto"/>
              <w:jc w:val="left"/>
              <w:rPr>
                <w:color w:val="000000"/>
                <w:lang w:val="en-US"/>
              </w:rPr>
            </w:pPr>
            <w:r w:rsidRPr="00171CE6">
              <w:rPr>
                <w:color w:val="000000"/>
                <w:lang w:val="en-US"/>
              </w:rPr>
              <w:t>Generation of musical compositions and/or arrangements</w:t>
            </w:r>
          </w:p>
        </w:tc>
        <w:sdt>
          <w:sdtPr>
            <w:rPr>
              <w:lang w:val="en-US"/>
            </w:rPr>
            <w:id w:val="18034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vAlign w:val="center"/>
              </w:tcPr>
              <w:p w14:paraId="696DB60A" w14:textId="7EA0303B" w:rsidR="00A60FAD" w:rsidRPr="00171CE6" w:rsidRDefault="00A60FAD" w:rsidP="00AE3984">
                <w:pPr>
                  <w:spacing w:line="259" w:lineRule="auto"/>
                  <w:jc w:val="center"/>
                  <w:rPr>
                    <w:lang w:val="en-US"/>
                  </w:rPr>
                </w:pPr>
                <w:r w:rsidRPr="00171CE6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7C3393" w:rsidRPr="00171CE6" w14:paraId="778D4A18" w14:textId="77777777" w:rsidTr="00D96802">
        <w:tc>
          <w:tcPr>
            <w:tcW w:w="7371" w:type="dxa"/>
            <w:vAlign w:val="center"/>
          </w:tcPr>
          <w:p w14:paraId="5F893BEB" w14:textId="44AE1E5B" w:rsidR="007C3393" w:rsidRPr="00171CE6" w:rsidRDefault="007C3393" w:rsidP="007C3393">
            <w:pPr>
              <w:spacing w:line="259" w:lineRule="auto"/>
              <w:jc w:val="left"/>
              <w:rPr>
                <w:lang w:val="en-US"/>
              </w:rPr>
            </w:pPr>
            <w:r w:rsidRPr="00171CE6">
              <w:rPr>
                <w:color w:val="000000"/>
                <w:lang w:val="en-US"/>
              </w:rPr>
              <w:t>Structuring of the text of this work</w:t>
            </w:r>
          </w:p>
        </w:tc>
        <w:sdt>
          <w:sdtPr>
            <w:rPr>
              <w:lang w:val="en-US"/>
            </w:rPr>
            <w:id w:val="866658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vAlign w:val="center"/>
              </w:tcPr>
              <w:p w14:paraId="2ECC8815" w14:textId="0F497289" w:rsidR="007C3393" w:rsidRPr="00171CE6" w:rsidRDefault="00794D2B" w:rsidP="00AE3984">
                <w:pPr>
                  <w:spacing w:line="259" w:lineRule="auto"/>
                  <w:jc w:val="center"/>
                  <w:rPr>
                    <w:lang w:val="en-US"/>
                  </w:rPr>
                </w:pPr>
                <w:r w:rsidRPr="00171CE6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7C3393" w:rsidRPr="00171CE6" w14:paraId="7FD8F133" w14:textId="77777777" w:rsidTr="00D96802">
        <w:tc>
          <w:tcPr>
            <w:tcW w:w="7371" w:type="dxa"/>
            <w:vAlign w:val="center"/>
          </w:tcPr>
          <w:p w14:paraId="02606AF7" w14:textId="3CAA67E2" w:rsidR="007C3393" w:rsidRPr="00171CE6" w:rsidRDefault="007C3393" w:rsidP="007C3393">
            <w:pPr>
              <w:spacing w:line="259" w:lineRule="auto"/>
              <w:jc w:val="left"/>
              <w:rPr>
                <w:lang w:val="en-US"/>
              </w:rPr>
            </w:pPr>
            <w:r w:rsidRPr="00171CE6">
              <w:rPr>
                <w:color w:val="000000"/>
                <w:lang w:val="en-US"/>
              </w:rPr>
              <w:t>Formulation/Editing of the text of this work</w:t>
            </w:r>
          </w:p>
        </w:tc>
        <w:sdt>
          <w:sdtPr>
            <w:rPr>
              <w:lang w:val="en-US"/>
            </w:rPr>
            <w:id w:val="17685086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vAlign w:val="center"/>
              </w:tcPr>
              <w:p w14:paraId="47F43D1A" w14:textId="2B034004" w:rsidR="007C3393" w:rsidRPr="00171CE6" w:rsidRDefault="00794D2B" w:rsidP="00AE3984">
                <w:pPr>
                  <w:spacing w:line="259" w:lineRule="auto"/>
                  <w:jc w:val="center"/>
                  <w:rPr>
                    <w:lang w:val="en-US"/>
                  </w:rPr>
                </w:pPr>
                <w:r w:rsidRPr="00171CE6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7C3393" w:rsidRPr="00171CE6" w14:paraId="24825AEC" w14:textId="77777777" w:rsidTr="00D96802">
        <w:tc>
          <w:tcPr>
            <w:tcW w:w="7371" w:type="dxa"/>
            <w:vAlign w:val="center"/>
          </w:tcPr>
          <w:p w14:paraId="55B51C81" w14:textId="70601D65" w:rsidR="007C3393" w:rsidRPr="00171CE6" w:rsidRDefault="007C3393" w:rsidP="007C3393">
            <w:pPr>
              <w:spacing w:line="259" w:lineRule="auto"/>
              <w:jc w:val="left"/>
              <w:rPr>
                <w:color w:val="000000"/>
                <w:lang w:val="en-US"/>
              </w:rPr>
            </w:pPr>
            <w:r w:rsidRPr="00171CE6">
              <w:rPr>
                <w:color w:val="000000"/>
                <w:lang w:val="en-US"/>
              </w:rPr>
              <w:t>Translation of the text of this work</w:t>
            </w:r>
          </w:p>
        </w:tc>
        <w:sdt>
          <w:sdtPr>
            <w:rPr>
              <w:lang w:val="en-US"/>
            </w:rPr>
            <w:id w:val="861008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vAlign w:val="center"/>
              </w:tcPr>
              <w:p w14:paraId="20136E7C" w14:textId="187D4DB6" w:rsidR="007C3393" w:rsidRPr="00171CE6" w:rsidRDefault="00794D2B" w:rsidP="00AE3984">
                <w:pPr>
                  <w:spacing w:line="259" w:lineRule="auto"/>
                  <w:jc w:val="center"/>
                  <w:rPr>
                    <w:lang w:val="en-US"/>
                  </w:rPr>
                </w:pPr>
                <w:r w:rsidRPr="00171CE6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7C3393" w:rsidRPr="00171CE6" w14:paraId="04534CC1" w14:textId="77777777" w:rsidTr="00D96802">
        <w:tc>
          <w:tcPr>
            <w:tcW w:w="7371" w:type="dxa"/>
            <w:vAlign w:val="center"/>
          </w:tcPr>
          <w:p w14:paraId="7FFDE110" w14:textId="325492CB" w:rsidR="007C3393" w:rsidRPr="00171CE6" w:rsidRDefault="007C3393" w:rsidP="007C3393">
            <w:pPr>
              <w:spacing w:line="259" w:lineRule="auto"/>
              <w:jc w:val="left"/>
              <w:rPr>
                <w:color w:val="000000"/>
                <w:lang w:val="en-US"/>
              </w:rPr>
            </w:pPr>
            <w:r w:rsidRPr="00171CE6">
              <w:rPr>
                <w:color w:val="000000"/>
                <w:lang w:val="en-US"/>
              </w:rPr>
              <w:t>Generation of presentation contents on the basis of this work</w:t>
            </w:r>
          </w:p>
        </w:tc>
        <w:sdt>
          <w:sdtPr>
            <w:rPr>
              <w:lang w:val="en-US"/>
            </w:rPr>
            <w:id w:val="-13114801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vAlign w:val="center"/>
              </w:tcPr>
              <w:p w14:paraId="49B01CF2" w14:textId="1DA5AF50" w:rsidR="007C3393" w:rsidRPr="00171CE6" w:rsidRDefault="00794D2B" w:rsidP="00AE3984">
                <w:pPr>
                  <w:spacing w:line="259" w:lineRule="auto"/>
                  <w:jc w:val="center"/>
                  <w:rPr>
                    <w:lang w:val="en-US"/>
                  </w:rPr>
                </w:pPr>
                <w:r w:rsidRPr="00171CE6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E36148" w:rsidRPr="00171CE6" w14:paraId="61D51DC3" w14:textId="77777777" w:rsidTr="00D96802">
        <w:tc>
          <w:tcPr>
            <w:tcW w:w="7371" w:type="dxa"/>
            <w:vAlign w:val="center"/>
          </w:tcPr>
          <w:p w14:paraId="34551BF4" w14:textId="66794C2B" w:rsidR="00E36148" w:rsidRPr="00171CE6" w:rsidRDefault="00E36148" w:rsidP="007C3393">
            <w:pPr>
              <w:spacing w:line="259" w:lineRule="auto"/>
              <w:jc w:val="left"/>
              <w:rPr>
                <w:color w:val="000000"/>
                <w:lang w:val="en-US"/>
              </w:rPr>
            </w:pPr>
            <w:r w:rsidRPr="00171CE6">
              <w:rPr>
                <w:color w:val="000000"/>
                <w:lang w:val="en-US"/>
              </w:rPr>
              <w:t xml:space="preserve">Other: </w:t>
            </w:r>
          </w:p>
        </w:tc>
        <w:sdt>
          <w:sdtPr>
            <w:rPr>
              <w:lang w:val="en-US"/>
            </w:rPr>
            <w:id w:val="-19758250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vAlign w:val="center"/>
              </w:tcPr>
              <w:p w14:paraId="401E349C" w14:textId="209FDF0C" w:rsidR="00E36148" w:rsidRPr="00171CE6" w:rsidRDefault="00DC3B1D" w:rsidP="00AE3984">
                <w:pPr>
                  <w:spacing w:line="259" w:lineRule="auto"/>
                  <w:jc w:val="center"/>
                  <w:rPr>
                    <w:lang w:val="en-US"/>
                  </w:rPr>
                </w:pPr>
                <w:r w:rsidRPr="00171CE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</w:tbl>
    <w:p w14:paraId="7007C433" w14:textId="77777777" w:rsidR="0016744D" w:rsidRPr="00171CE6" w:rsidRDefault="0016744D" w:rsidP="00380297">
      <w:pPr>
        <w:spacing w:line="259" w:lineRule="auto"/>
        <w:jc w:val="left"/>
        <w:rPr>
          <w:lang w:val="en-US"/>
        </w:rPr>
      </w:pPr>
    </w:p>
    <w:p w14:paraId="2D59FA9C" w14:textId="02617665" w:rsidR="008E46C3" w:rsidRPr="00171CE6" w:rsidRDefault="008E46C3" w:rsidP="00380297">
      <w:pPr>
        <w:spacing w:line="259" w:lineRule="auto"/>
        <w:jc w:val="left"/>
        <w:rPr>
          <w:rFonts w:eastAsiaTheme="majorEastAsia"/>
          <w:b/>
          <w:bCs/>
          <w:sz w:val="40"/>
          <w:szCs w:val="40"/>
          <w:lang w:val="en-US"/>
        </w:rPr>
      </w:pPr>
      <w:r w:rsidRPr="00171CE6">
        <w:br w:type="page"/>
      </w:r>
    </w:p>
    <w:p w14:paraId="7B924269" w14:textId="670E5EDC" w:rsidR="00A74C81" w:rsidRPr="00171CE6" w:rsidRDefault="00A74C81" w:rsidP="00A74C81">
      <w:pPr>
        <w:pStyle w:val="Heading1"/>
      </w:pPr>
      <w:r w:rsidRPr="00171CE6">
        <w:lastRenderedPageBreak/>
        <w:t>AFFIDAVIT</w:t>
      </w:r>
    </w:p>
    <w:p w14:paraId="350AAD5B" w14:textId="787E9AFF" w:rsidR="00A74C81" w:rsidRPr="00171CE6" w:rsidRDefault="00A74C81" w:rsidP="00A74C81">
      <w:pPr>
        <w:pStyle w:val="NoSpacing"/>
        <w:rPr>
          <w:lang w:val="en-US"/>
        </w:rPr>
      </w:pPr>
      <w:r w:rsidRPr="00171CE6">
        <w:rPr>
          <w:lang w:val="en-US"/>
        </w:rPr>
        <w:t xml:space="preserve">I hereby declare in lieu of an oath that I have independently written this </w:t>
      </w:r>
      <w:r w:rsidR="00B34AB1" w:rsidRPr="00171CE6">
        <w:rPr>
          <w:lang w:val="en-US"/>
        </w:rPr>
        <w:t>work</w:t>
      </w:r>
      <w:r w:rsidRPr="00171CE6">
        <w:rPr>
          <w:lang w:val="en-US"/>
        </w:rPr>
        <w:t xml:space="preserve"> titled</w:t>
      </w:r>
    </w:p>
    <w:p w14:paraId="75A95598" w14:textId="77777777" w:rsidR="00A74C81" w:rsidRPr="00171CE6" w:rsidRDefault="00A74C81" w:rsidP="00A74C81">
      <w:pPr>
        <w:pStyle w:val="NoSpacing"/>
        <w:rPr>
          <w:lang w:val="en-US"/>
        </w:rPr>
      </w:pPr>
    </w:p>
    <w:p w14:paraId="19B5D1DD" w14:textId="2E0EA574" w:rsidR="00E45A10" w:rsidRPr="00171CE6" w:rsidRDefault="00E45A10" w:rsidP="006510EE">
      <w:pPr>
        <w:pStyle w:val="NoSpacing"/>
        <w:jc w:val="center"/>
        <w:rPr>
          <w:b/>
          <w:bCs/>
          <w:lang w:val="en-US"/>
        </w:rPr>
      </w:pPr>
      <w:r w:rsidRPr="00171CE6">
        <w:rPr>
          <w:b/>
          <w:bCs/>
          <w:lang w:val="en-US"/>
        </w:rPr>
        <w:fldChar w:fldCharType="begin"/>
      </w:r>
      <w:r w:rsidRPr="00171CE6">
        <w:rPr>
          <w:b/>
          <w:bCs/>
          <w:lang w:val="en-US"/>
        </w:rPr>
        <w:instrText xml:space="preserve"> REF  PrimaryTitle  \* MERGEFORMAT </w:instrText>
      </w:r>
      <w:r w:rsidRPr="00171CE6">
        <w:rPr>
          <w:b/>
          <w:bCs/>
          <w:lang w:val="en-US"/>
        </w:rPr>
        <w:fldChar w:fldCharType="separate"/>
      </w:r>
      <w:r w:rsidR="006510EE" w:rsidRPr="00171CE6">
        <w:rPr>
          <w:b/>
          <w:bCs/>
          <w:lang w:val="en-US"/>
        </w:rPr>
        <w:t>Title……………………………</w:t>
      </w:r>
      <w:r w:rsidR="0005010A" w:rsidRPr="00171CE6">
        <w:rPr>
          <w:b/>
          <w:bCs/>
          <w:lang w:val="en-US"/>
        </w:rPr>
        <w:t>.</w:t>
      </w:r>
      <w:r w:rsidRPr="00171CE6">
        <w:rPr>
          <w:b/>
          <w:bCs/>
          <w:lang w:val="en-US"/>
        </w:rPr>
        <w:fldChar w:fldCharType="end"/>
      </w:r>
      <w:r w:rsidR="006510EE" w:rsidRPr="00171CE6">
        <w:rPr>
          <w:b/>
          <w:bCs/>
          <w:lang w:val="en-US"/>
        </w:rPr>
        <w:t xml:space="preserve"> </w:t>
      </w:r>
    </w:p>
    <w:p w14:paraId="5B618E17" w14:textId="6D6E8358" w:rsidR="00BC545B" w:rsidRPr="00171CE6" w:rsidRDefault="00BC545B" w:rsidP="00BC545B">
      <w:pPr>
        <w:jc w:val="center"/>
        <w:rPr>
          <w:lang w:val="en-US"/>
        </w:rPr>
      </w:pPr>
      <w:r w:rsidRPr="00171CE6">
        <w:fldChar w:fldCharType="begin"/>
      </w:r>
      <w:r w:rsidRPr="00171CE6">
        <w:rPr>
          <w:lang w:val="en-US"/>
        </w:rPr>
        <w:instrText xml:space="preserve"> ASK  SecondaryTitle "Please enter the Secondary Title (if applicable) of your thesis" \d "&lt;Secondary Title&gt;"  \* MERGEFORMAT </w:instrText>
      </w:r>
      <w:r w:rsidRPr="00171CE6">
        <w:fldChar w:fldCharType="separate"/>
      </w:r>
      <w:r w:rsidRPr="00171CE6">
        <w:rPr>
          <w:lang w:val="en-US"/>
        </w:rPr>
        <w:t>&lt;Secondary Title&gt;</w:t>
      </w:r>
      <w:r w:rsidRPr="00171CE6">
        <w:fldChar w:fldCharType="end"/>
      </w:r>
      <w:r w:rsidRPr="00171CE6">
        <w:fldChar w:fldCharType="begin"/>
      </w:r>
      <w:r w:rsidRPr="00171CE6">
        <w:rPr>
          <w:lang w:val="en-US"/>
        </w:rPr>
        <w:instrText xml:space="preserve"> REF  SecondaryTitle  \* MERGEFORMAT </w:instrText>
      </w:r>
      <w:r w:rsidRPr="00171CE6">
        <w:fldChar w:fldCharType="separate"/>
      </w:r>
      <w:r w:rsidRPr="00171CE6">
        <w:rPr>
          <w:lang w:val="en-US"/>
        </w:rPr>
        <w:t>…………………...</w:t>
      </w:r>
      <w:r w:rsidRPr="00171CE6">
        <w:fldChar w:fldCharType="end"/>
      </w:r>
    </w:p>
    <w:p w14:paraId="74FE1818" w14:textId="7DE73647" w:rsidR="00A74C81" w:rsidRPr="00171CE6" w:rsidRDefault="00A74C81" w:rsidP="00A74C81">
      <w:pPr>
        <w:pStyle w:val="NoSpacing"/>
        <w:rPr>
          <w:lang w:val="en-US"/>
        </w:rPr>
      </w:pPr>
      <w:r w:rsidRPr="00171CE6">
        <w:rPr>
          <w:lang w:val="en-US"/>
        </w:rPr>
        <w:t xml:space="preserve">and all related parts and that the </w:t>
      </w:r>
      <w:r w:rsidR="00977AC7" w:rsidRPr="00171CE6">
        <w:rPr>
          <w:lang w:val="en-US"/>
        </w:rPr>
        <w:t>work</w:t>
      </w:r>
      <w:r w:rsidRPr="00171CE6">
        <w:rPr>
          <w:lang w:val="en-US"/>
        </w:rPr>
        <w:t xml:space="preserve"> is in accordance with the version submitted in digital form. Only the sources and aids expressly named in the </w:t>
      </w:r>
      <w:r w:rsidR="00977AC7" w:rsidRPr="00171CE6">
        <w:rPr>
          <w:lang w:val="en-US"/>
        </w:rPr>
        <w:t>work</w:t>
      </w:r>
      <w:r w:rsidRPr="00171CE6">
        <w:rPr>
          <w:lang w:val="en-US"/>
        </w:rPr>
        <w:t xml:space="preserve"> have been used. I have marked as such any ideas taken over directly or in substance. </w:t>
      </w:r>
    </w:p>
    <w:p w14:paraId="52EF4FA5" w14:textId="77777777" w:rsidR="00A74C81" w:rsidRPr="00171CE6" w:rsidRDefault="00A74C81" w:rsidP="00A74C81">
      <w:pPr>
        <w:pStyle w:val="NoSpacing"/>
        <w:rPr>
          <w:lang w:val="en-US"/>
        </w:rPr>
      </w:pPr>
    </w:p>
    <w:p w14:paraId="41CF61C1" w14:textId="17DCB415" w:rsidR="00A74C81" w:rsidRPr="00171CE6" w:rsidRDefault="00A74C81" w:rsidP="00A74C81">
      <w:pPr>
        <w:pStyle w:val="NoSpacing"/>
        <w:rPr>
          <w:lang w:val="en-US"/>
        </w:rPr>
      </w:pPr>
      <w:r w:rsidRPr="00171CE6">
        <w:rPr>
          <w:lang w:val="en-US"/>
        </w:rPr>
        <w:t>If generative AI tools were used to write the paper, this has been explicitly listed in the addendum at the end of th</w:t>
      </w:r>
      <w:r w:rsidR="00363716" w:rsidRPr="00171CE6">
        <w:rPr>
          <w:lang w:val="en-US"/>
        </w:rPr>
        <w:t>is</w:t>
      </w:r>
      <w:r w:rsidRPr="00171CE6">
        <w:rPr>
          <w:lang w:val="en-US"/>
        </w:rPr>
        <w:t xml:space="preserve"> </w:t>
      </w:r>
      <w:r w:rsidR="00AE1551" w:rsidRPr="00171CE6">
        <w:rPr>
          <w:lang w:val="en-US"/>
        </w:rPr>
        <w:t>submission</w:t>
      </w:r>
      <w:r w:rsidRPr="00171CE6">
        <w:rPr>
          <w:lang w:val="en-US"/>
        </w:rPr>
        <w:t xml:space="preserve">. Within the core text of my </w:t>
      </w:r>
      <w:r w:rsidR="00977AC7" w:rsidRPr="00171CE6">
        <w:rPr>
          <w:lang w:val="en-US"/>
        </w:rPr>
        <w:t>work</w:t>
      </w:r>
      <w:r w:rsidRPr="00171CE6">
        <w:rPr>
          <w:lang w:val="en-US"/>
        </w:rPr>
        <w:t xml:space="preserve">, I have denoted all relevant contents </w:t>
      </w:r>
      <w:r w:rsidR="00C619AF" w:rsidRPr="00171CE6">
        <w:rPr>
          <w:lang w:val="en-US"/>
        </w:rPr>
        <w:t xml:space="preserve">that were </w:t>
      </w:r>
      <w:r w:rsidRPr="00171CE6">
        <w:rPr>
          <w:lang w:val="en-US"/>
        </w:rPr>
        <w:t>created or paraphrased by generative AI (such as text passages, structures, images, and code or parts thereof) according to the citation style I used for short referencing secondary sources</w:t>
      </w:r>
      <w:r w:rsidR="00512AEC" w:rsidRPr="00171CE6">
        <w:rPr>
          <w:lang w:val="en-US"/>
        </w:rPr>
        <w:t xml:space="preserve"> in my submission</w:t>
      </w:r>
      <w:r w:rsidRPr="00171CE6">
        <w:rPr>
          <w:lang w:val="en-US"/>
        </w:rPr>
        <w:t>. In my list of references, each use of generative AI has been listed according to the citation style I used for full references, including the name of the tool, its version number, the date of retrieval, and the prompts used.</w:t>
      </w:r>
    </w:p>
    <w:p w14:paraId="29B0BAB7" w14:textId="77777777" w:rsidR="00AF0346" w:rsidRPr="00171CE6" w:rsidRDefault="00AF0346" w:rsidP="00A74C81">
      <w:pPr>
        <w:pStyle w:val="NoSpacing"/>
        <w:rPr>
          <w:lang w:val="en-US"/>
        </w:rPr>
      </w:pPr>
    </w:p>
    <w:p w14:paraId="6DF9160C" w14:textId="179EDF49" w:rsidR="00AF0346" w:rsidRPr="00171CE6" w:rsidRDefault="00AF0346" w:rsidP="00A74C81">
      <w:pPr>
        <w:pStyle w:val="NoSpacing"/>
        <w:rPr>
          <w:lang w:val="en-US"/>
        </w:rPr>
      </w:pPr>
      <w:r w:rsidRPr="00171CE6">
        <w:rPr>
          <w:lang w:val="en-US"/>
        </w:rPr>
        <w:t xml:space="preserve">I hereby declare that I have </w:t>
      </w:r>
      <w:r w:rsidR="002A1D87" w:rsidRPr="00171CE6">
        <w:rPr>
          <w:lang w:val="en-US"/>
        </w:rPr>
        <w:t xml:space="preserve">not submitted this work in identical or similar form at this or another university previously. </w:t>
      </w:r>
    </w:p>
    <w:p w14:paraId="1DF0295E" w14:textId="77777777" w:rsidR="002A1D87" w:rsidRPr="00171CE6" w:rsidRDefault="002A1D87" w:rsidP="00A74C81">
      <w:pPr>
        <w:pStyle w:val="NoSpacing"/>
        <w:rPr>
          <w:lang w:val="en-US"/>
        </w:rPr>
      </w:pPr>
    </w:p>
    <w:p w14:paraId="4BE609C5" w14:textId="77777777" w:rsidR="00A74C81" w:rsidRPr="00171CE6" w:rsidRDefault="00A74C81" w:rsidP="00A74C81">
      <w:pPr>
        <w:pStyle w:val="NoSpacing"/>
        <w:rPr>
          <w:lang w:val="en-US"/>
        </w:rPr>
      </w:pPr>
    </w:p>
    <w:p w14:paraId="5311B08B" w14:textId="77777777" w:rsidR="00A74C81" w:rsidRPr="00171CE6" w:rsidRDefault="00A74C81" w:rsidP="00A74C81">
      <w:pPr>
        <w:pStyle w:val="NoSpacing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282"/>
        <w:gridCol w:w="4112"/>
        <w:gridCol w:w="277"/>
      </w:tblGrid>
      <w:tr w:rsidR="00A74C81" w:rsidRPr="00997918" w14:paraId="780A2F7A" w14:textId="77777777" w:rsidTr="002E6FFA">
        <w:trPr>
          <w:trHeight w:val="850"/>
        </w:trPr>
        <w:tc>
          <w:tcPr>
            <w:tcW w:w="4106" w:type="dxa"/>
            <w:tcBorders>
              <w:bottom w:val="single" w:sz="4" w:space="0" w:color="auto"/>
            </w:tcBorders>
          </w:tcPr>
          <w:p w14:paraId="68AEA680" w14:textId="77777777" w:rsidR="00A74C81" w:rsidRPr="00171CE6" w:rsidRDefault="00A74C81" w:rsidP="002E6FFA">
            <w:pPr>
              <w:pStyle w:val="NoSpacing"/>
              <w:rPr>
                <w:lang w:val="en-US"/>
              </w:rPr>
            </w:pPr>
          </w:p>
          <w:p w14:paraId="0F366CD2" w14:textId="77777777" w:rsidR="00A74C81" w:rsidRPr="00171CE6" w:rsidRDefault="00A74C81" w:rsidP="002E6FFA">
            <w:pPr>
              <w:pStyle w:val="NoSpacing"/>
              <w:rPr>
                <w:lang w:val="en-US"/>
              </w:rPr>
            </w:pPr>
          </w:p>
          <w:p w14:paraId="35F9727B" w14:textId="77777777" w:rsidR="00A74C81" w:rsidRPr="00171CE6" w:rsidRDefault="00A74C81" w:rsidP="002E6FFA">
            <w:pPr>
              <w:pStyle w:val="NoSpacing"/>
              <w:rPr>
                <w:lang w:val="en-US"/>
              </w:rPr>
            </w:pPr>
          </w:p>
        </w:tc>
        <w:tc>
          <w:tcPr>
            <w:tcW w:w="282" w:type="dxa"/>
          </w:tcPr>
          <w:p w14:paraId="3DA9A962" w14:textId="77777777" w:rsidR="00A74C81" w:rsidRPr="00171CE6" w:rsidRDefault="00A74C81" w:rsidP="002E6FFA">
            <w:pPr>
              <w:pStyle w:val="NoSpacing"/>
              <w:rPr>
                <w:lang w:val="en-US"/>
              </w:rPr>
            </w:pPr>
          </w:p>
        </w:tc>
        <w:tc>
          <w:tcPr>
            <w:tcW w:w="4112" w:type="dxa"/>
            <w:tcBorders>
              <w:bottom w:val="single" w:sz="4" w:space="0" w:color="auto"/>
            </w:tcBorders>
          </w:tcPr>
          <w:p w14:paraId="30D3E021" w14:textId="77777777" w:rsidR="00A74C81" w:rsidRPr="00171CE6" w:rsidRDefault="00A74C81" w:rsidP="002E6FFA">
            <w:pPr>
              <w:pStyle w:val="NoSpacing"/>
              <w:rPr>
                <w:lang w:val="en-US"/>
              </w:rPr>
            </w:pPr>
          </w:p>
        </w:tc>
        <w:tc>
          <w:tcPr>
            <w:tcW w:w="277" w:type="dxa"/>
          </w:tcPr>
          <w:p w14:paraId="4B4A2F6C" w14:textId="77777777" w:rsidR="00A74C81" w:rsidRPr="00171CE6" w:rsidRDefault="00A74C81" w:rsidP="002E6FFA">
            <w:pPr>
              <w:rPr>
                <w:lang w:val="en-US"/>
              </w:rPr>
            </w:pPr>
          </w:p>
        </w:tc>
      </w:tr>
      <w:tr w:rsidR="00A74C81" w:rsidRPr="00171CE6" w14:paraId="1601E7A5" w14:textId="77777777" w:rsidTr="002E6FFA">
        <w:tc>
          <w:tcPr>
            <w:tcW w:w="4106" w:type="dxa"/>
            <w:tcBorders>
              <w:top w:val="single" w:sz="4" w:space="0" w:color="auto"/>
            </w:tcBorders>
          </w:tcPr>
          <w:p w14:paraId="39CC5514" w14:textId="77777777" w:rsidR="00A74C81" w:rsidRPr="00171CE6" w:rsidRDefault="00A74C81" w:rsidP="002E6FFA">
            <w:pPr>
              <w:rPr>
                <w:lang w:val="en-US"/>
              </w:rPr>
            </w:pPr>
            <w:r w:rsidRPr="00171CE6">
              <w:rPr>
                <w:lang w:val="en-US"/>
              </w:rPr>
              <w:t>Location, Date</w:t>
            </w:r>
          </w:p>
        </w:tc>
        <w:tc>
          <w:tcPr>
            <w:tcW w:w="282" w:type="dxa"/>
          </w:tcPr>
          <w:p w14:paraId="6EE8C08C" w14:textId="77777777" w:rsidR="00A74C81" w:rsidRPr="00171CE6" w:rsidRDefault="00A74C81" w:rsidP="002E6FFA">
            <w:pPr>
              <w:rPr>
                <w:lang w:val="en-US"/>
              </w:rPr>
            </w:pPr>
          </w:p>
        </w:tc>
        <w:tc>
          <w:tcPr>
            <w:tcW w:w="4112" w:type="dxa"/>
            <w:tcBorders>
              <w:top w:val="single" w:sz="4" w:space="0" w:color="auto"/>
            </w:tcBorders>
          </w:tcPr>
          <w:p w14:paraId="722FA45B" w14:textId="11A827CC" w:rsidR="00A74C81" w:rsidRPr="00171CE6" w:rsidRDefault="00A90B66" w:rsidP="002E6FFA">
            <w:pPr>
              <w:rPr>
                <w:lang w:val="en-US"/>
              </w:rPr>
            </w:pPr>
            <w:r w:rsidRPr="00171CE6">
              <w:rPr>
                <w:lang w:val="en-US"/>
              </w:rPr>
              <w:fldChar w:fldCharType="begin"/>
            </w:r>
            <w:r w:rsidRPr="00171CE6">
              <w:rPr>
                <w:lang w:val="en-US"/>
              </w:rPr>
              <w:instrText xml:space="preserve"> REF  FirstName  \* MERGEFORMAT </w:instrText>
            </w:r>
            <w:r w:rsidRPr="00171CE6">
              <w:rPr>
                <w:lang w:val="en-US"/>
              </w:rPr>
              <w:fldChar w:fldCharType="separate"/>
            </w:r>
            <w:r w:rsidR="006510EE" w:rsidRPr="00171CE6">
              <w:rPr>
                <w:lang w:val="en-US"/>
              </w:rPr>
              <w:t>Name / Signature</w:t>
            </w:r>
            <w:r w:rsidR="0005010A" w:rsidRPr="00171CE6">
              <w:rPr>
                <w:b/>
                <w:bCs/>
                <w:lang w:val="en-US"/>
              </w:rPr>
              <w:t xml:space="preserve"> </w:t>
            </w:r>
            <w:r w:rsidRPr="00171CE6">
              <w:rPr>
                <w:lang w:val="en-US"/>
              </w:rPr>
              <w:fldChar w:fldCharType="end"/>
            </w:r>
          </w:p>
        </w:tc>
        <w:tc>
          <w:tcPr>
            <w:tcW w:w="277" w:type="dxa"/>
          </w:tcPr>
          <w:p w14:paraId="28C12DAC" w14:textId="77777777" w:rsidR="00A74C81" w:rsidRPr="00171CE6" w:rsidRDefault="00A74C81" w:rsidP="002E6FFA">
            <w:pPr>
              <w:rPr>
                <w:lang w:val="en-US"/>
              </w:rPr>
            </w:pPr>
          </w:p>
        </w:tc>
      </w:tr>
    </w:tbl>
    <w:p w14:paraId="32E4978E" w14:textId="222B3927" w:rsidR="00AA0D7A" w:rsidRDefault="00AA0D7A" w:rsidP="00AA0D7A">
      <w:pPr>
        <w:jc w:val="center"/>
        <w:rPr>
          <w:color w:val="A6A6A6" w:themeColor="background1" w:themeShade="A6"/>
          <w:sz w:val="16"/>
          <w:szCs w:val="16"/>
        </w:rPr>
      </w:pPr>
    </w:p>
    <w:p w14:paraId="25900CF2" w14:textId="77777777" w:rsidR="00171CE6" w:rsidRPr="00171CE6" w:rsidRDefault="00171CE6" w:rsidP="00AA0D7A">
      <w:pPr>
        <w:jc w:val="center"/>
        <w:rPr>
          <w:color w:val="A6A6A6" w:themeColor="background1" w:themeShade="A6"/>
          <w:sz w:val="16"/>
          <w:szCs w:val="16"/>
        </w:rPr>
      </w:pPr>
    </w:p>
    <w:p w14:paraId="0FBADE12" w14:textId="77777777" w:rsidR="00F83511" w:rsidRPr="00171CE6" w:rsidRDefault="00F83511" w:rsidP="00F83511">
      <w:pPr>
        <w:spacing w:after="0"/>
        <w:jc w:val="center"/>
        <w:rPr>
          <w:color w:val="A6A6A6" w:themeColor="background1" w:themeShade="A6"/>
          <w:sz w:val="16"/>
          <w:szCs w:val="16"/>
        </w:rPr>
      </w:pPr>
    </w:p>
    <w:p w14:paraId="75C808C4" w14:textId="77777777" w:rsidR="003F18E8" w:rsidRPr="00171CE6" w:rsidRDefault="003F18E8" w:rsidP="00F83511">
      <w:pPr>
        <w:spacing w:after="0"/>
        <w:jc w:val="center"/>
        <w:rPr>
          <w:color w:val="A6A6A6" w:themeColor="background1" w:themeShade="A6"/>
          <w:sz w:val="16"/>
          <w:szCs w:val="16"/>
        </w:rPr>
      </w:pPr>
    </w:p>
    <w:p w14:paraId="280F025F" w14:textId="77777777" w:rsidR="00A74C81" w:rsidRPr="00171CE6" w:rsidRDefault="00A74C81" w:rsidP="00A74C81">
      <w:pPr>
        <w:pStyle w:val="Heading2"/>
      </w:pPr>
      <w:r w:rsidRPr="00171CE6">
        <w:t>Legal Caution</w:t>
      </w:r>
    </w:p>
    <w:p w14:paraId="62DAB560" w14:textId="10AD9DA3" w:rsidR="00A74C81" w:rsidRPr="00171CE6" w:rsidRDefault="00A74C81" w:rsidP="00A74C81">
      <w:pPr>
        <w:pStyle w:val="NoSpacing"/>
        <w:rPr>
          <w:sz w:val="20"/>
          <w:szCs w:val="20"/>
          <w:lang w:val="en-US"/>
        </w:rPr>
      </w:pPr>
      <w:r w:rsidRPr="00171CE6">
        <w:rPr>
          <w:sz w:val="20"/>
          <w:szCs w:val="20"/>
          <w:lang w:val="en-US"/>
        </w:rPr>
        <w:t>SRH Universities require an affidavit of independent authenticity of submitted scientific works in order to be assured that the signatory has generated the latter by him- or herself.</w:t>
      </w:r>
    </w:p>
    <w:p w14:paraId="7B6D0CEC" w14:textId="77777777" w:rsidR="00A74C81" w:rsidRPr="00171CE6" w:rsidRDefault="00A74C81" w:rsidP="00A74C81">
      <w:pPr>
        <w:pStyle w:val="NoSpacing"/>
        <w:rPr>
          <w:sz w:val="20"/>
          <w:szCs w:val="20"/>
          <w:lang w:val="en-US"/>
        </w:rPr>
      </w:pPr>
    </w:p>
    <w:p w14:paraId="2195ACE7" w14:textId="77777777" w:rsidR="00A74C81" w:rsidRPr="00171CE6" w:rsidRDefault="00A74C81" w:rsidP="00A74C81">
      <w:pPr>
        <w:pStyle w:val="NoSpacing"/>
        <w:rPr>
          <w:sz w:val="20"/>
          <w:szCs w:val="20"/>
          <w:lang w:val="en-US"/>
        </w:rPr>
      </w:pPr>
      <w:r w:rsidRPr="00171CE6">
        <w:rPr>
          <w:sz w:val="20"/>
          <w:szCs w:val="20"/>
          <w:lang w:val="en-US"/>
        </w:rPr>
        <w:t xml:space="preserve">Since the law attributes a special relevance to affidavits and arising consequences thereof, submission of a false affidavit entails criminal punishment. Deliberately (and therefore knowingly) submitting a false affidavit may be punishable by up to three years imprisonment or a fine. Negligently submitting an affidavit (i.e. submitting despite having been able to recognize that the affidavit does not match factual truths) may be punishable by up to one year imprisonment or a fine. </w:t>
      </w:r>
    </w:p>
    <w:p w14:paraId="0616D471" w14:textId="77777777" w:rsidR="00A74C81" w:rsidRPr="00171CE6" w:rsidRDefault="00A74C81" w:rsidP="00A74C81">
      <w:pPr>
        <w:pStyle w:val="NoSpacing"/>
        <w:rPr>
          <w:sz w:val="20"/>
          <w:szCs w:val="20"/>
          <w:lang w:val="en-US"/>
        </w:rPr>
      </w:pPr>
    </w:p>
    <w:p w14:paraId="34E0A135" w14:textId="77777777" w:rsidR="00A74C81" w:rsidRPr="00171CE6" w:rsidRDefault="00A74C81" w:rsidP="00A74C81">
      <w:pPr>
        <w:pStyle w:val="NoSpacing"/>
        <w:rPr>
          <w:i/>
          <w:iCs/>
          <w:sz w:val="20"/>
          <w:szCs w:val="20"/>
          <w:lang w:val="en-US"/>
        </w:rPr>
      </w:pPr>
      <w:r w:rsidRPr="00171CE6">
        <w:rPr>
          <w:sz w:val="20"/>
          <w:szCs w:val="20"/>
          <w:lang w:val="en-US"/>
        </w:rPr>
        <w:t>The punitive frameworks are set forth in Section 156 of the German Penal Code (</w:t>
      </w:r>
      <w:r w:rsidRPr="00171CE6">
        <w:rPr>
          <w:i/>
          <w:iCs/>
          <w:sz w:val="20"/>
          <w:szCs w:val="20"/>
          <w:lang w:val="en-US"/>
        </w:rPr>
        <w:t>falsche Versicherungen an Eides Statt</w:t>
      </w:r>
      <w:r w:rsidRPr="00171CE6">
        <w:rPr>
          <w:iCs/>
          <w:sz w:val="20"/>
          <w:szCs w:val="20"/>
          <w:lang w:val="en-US"/>
        </w:rPr>
        <w:t>)</w:t>
      </w:r>
      <w:r w:rsidRPr="00171CE6">
        <w:rPr>
          <w:sz w:val="20"/>
          <w:szCs w:val="20"/>
          <w:lang w:val="en-US"/>
        </w:rPr>
        <w:t>, as well as in Section 161 of the German Penal Code (</w:t>
      </w:r>
      <w:r w:rsidRPr="00171CE6">
        <w:rPr>
          <w:i/>
          <w:iCs/>
          <w:sz w:val="20"/>
          <w:szCs w:val="20"/>
          <w:lang w:val="en-US"/>
        </w:rPr>
        <w:t>fahrlässiger Falscheid, fahrlässige falsche Versicherung an Eides Statt</w:t>
      </w:r>
      <w:r w:rsidRPr="00171CE6">
        <w:rPr>
          <w:iCs/>
          <w:sz w:val="20"/>
          <w:szCs w:val="20"/>
          <w:lang w:val="en-US"/>
        </w:rPr>
        <w:t>).</w:t>
      </w:r>
    </w:p>
    <w:p w14:paraId="289543E6" w14:textId="77777777" w:rsidR="00A74C81" w:rsidRPr="00171CE6" w:rsidRDefault="00A74C81" w:rsidP="00A74C81">
      <w:pPr>
        <w:pStyle w:val="NoSpacing"/>
        <w:ind w:left="708"/>
        <w:rPr>
          <w:sz w:val="20"/>
          <w:szCs w:val="20"/>
          <w:lang w:val="en-US"/>
        </w:rPr>
      </w:pPr>
    </w:p>
    <w:p w14:paraId="015A99A3" w14:textId="77777777" w:rsidR="00A74C81" w:rsidRPr="00171CE6" w:rsidRDefault="00A74C81" w:rsidP="00A74C81">
      <w:pPr>
        <w:pStyle w:val="NoSpacing"/>
        <w:ind w:left="708"/>
        <w:rPr>
          <w:sz w:val="20"/>
          <w:szCs w:val="20"/>
          <w:u w:val="single"/>
          <w:lang w:val="en-US"/>
        </w:rPr>
      </w:pPr>
      <w:r w:rsidRPr="00171CE6">
        <w:rPr>
          <w:sz w:val="20"/>
          <w:szCs w:val="20"/>
          <w:u w:val="single"/>
          <w:lang w:val="en-US"/>
        </w:rPr>
        <w:t>Section 156 StGB: False declaration in lieu of oath</w:t>
      </w:r>
    </w:p>
    <w:p w14:paraId="0BC4B5D8" w14:textId="77777777" w:rsidR="00A74C81" w:rsidRPr="00171CE6" w:rsidRDefault="00A74C81" w:rsidP="00A74C81">
      <w:pPr>
        <w:pStyle w:val="NoSpacing"/>
        <w:ind w:left="708"/>
        <w:rPr>
          <w:sz w:val="20"/>
          <w:szCs w:val="20"/>
          <w:lang w:val="en-US"/>
        </w:rPr>
      </w:pPr>
      <w:r w:rsidRPr="00171CE6">
        <w:rPr>
          <w:sz w:val="20"/>
          <w:szCs w:val="20"/>
          <w:lang w:val="en-US"/>
        </w:rPr>
        <w:t>Whoever falsely makes a declaration in lieu of an oath before an authority which is competent to administer such declarations or falsely testifies whilst referring to such a declaration incurs a penalty of imprisonment for a term not exceeding three years or a fine.</w:t>
      </w:r>
    </w:p>
    <w:p w14:paraId="1480D8B8" w14:textId="77777777" w:rsidR="00A74C81" w:rsidRPr="00171CE6" w:rsidRDefault="00A74C81" w:rsidP="00A74C81">
      <w:pPr>
        <w:pStyle w:val="NoSpacing"/>
        <w:ind w:left="708"/>
        <w:rPr>
          <w:sz w:val="20"/>
          <w:szCs w:val="20"/>
          <w:lang w:val="en-US"/>
        </w:rPr>
      </w:pPr>
    </w:p>
    <w:p w14:paraId="2E06C121" w14:textId="77777777" w:rsidR="00A74C81" w:rsidRPr="00171CE6" w:rsidRDefault="00A74C81" w:rsidP="00A74C81">
      <w:pPr>
        <w:pStyle w:val="NoSpacing"/>
        <w:ind w:left="708"/>
        <w:rPr>
          <w:sz w:val="20"/>
          <w:szCs w:val="20"/>
          <w:u w:val="single"/>
          <w:lang w:val="en-US"/>
        </w:rPr>
      </w:pPr>
      <w:r w:rsidRPr="00171CE6">
        <w:rPr>
          <w:sz w:val="20"/>
          <w:szCs w:val="20"/>
          <w:u w:val="single"/>
          <w:lang w:val="en-US"/>
        </w:rPr>
        <w:t>Section 161 StGB: Negligent false oath; negligent false declaration in lieu of oath</w:t>
      </w:r>
    </w:p>
    <w:p w14:paraId="542BEC9C" w14:textId="77777777" w:rsidR="00A74C81" w:rsidRPr="00171CE6" w:rsidRDefault="00A74C81" w:rsidP="00A74C81">
      <w:pPr>
        <w:pStyle w:val="NoSpacing"/>
        <w:ind w:left="708"/>
        <w:rPr>
          <w:sz w:val="20"/>
          <w:szCs w:val="20"/>
          <w:lang w:val="en-US"/>
        </w:rPr>
      </w:pPr>
      <w:r w:rsidRPr="00171CE6">
        <w:rPr>
          <w:sz w:val="20"/>
          <w:szCs w:val="20"/>
          <w:lang w:val="en-US"/>
        </w:rPr>
        <w:t>(1) Whoever commits one of the offences referred to in sections 154 to 156 by negligence incurs a penalty of imprisonment for a term not exceeding one year or a fine.</w:t>
      </w:r>
    </w:p>
    <w:p w14:paraId="34210828" w14:textId="77777777" w:rsidR="00A74C81" w:rsidRPr="00171CE6" w:rsidRDefault="00A74C81" w:rsidP="00A74C81">
      <w:pPr>
        <w:pStyle w:val="NoSpacing"/>
        <w:ind w:left="708"/>
        <w:rPr>
          <w:sz w:val="20"/>
          <w:szCs w:val="20"/>
          <w:lang w:val="en-US"/>
        </w:rPr>
      </w:pPr>
      <w:r w:rsidRPr="00171CE6">
        <w:rPr>
          <w:sz w:val="20"/>
          <w:szCs w:val="20"/>
          <w:lang w:val="en-US"/>
        </w:rPr>
        <w:t>(2) No penalty is incurred if the offender corrects the false statement in time. The provisions of section 158 (2) and (3) apply accordingly.</w:t>
      </w:r>
    </w:p>
    <w:p w14:paraId="7242C2D7" w14:textId="77777777" w:rsidR="00A74C81" w:rsidRPr="00171CE6" w:rsidRDefault="00A74C81" w:rsidP="00A74C81">
      <w:pPr>
        <w:rPr>
          <w:sz w:val="20"/>
          <w:szCs w:val="20"/>
          <w:lang w:val="en-US"/>
        </w:rPr>
      </w:pPr>
    </w:p>
    <w:p w14:paraId="0639A9EB" w14:textId="77777777" w:rsidR="00A74C81" w:rsidRPr="00171CE6" w:rsidRDefault="00A74C81" w:rsidP="00A74C81">
      <w:pPr>
        <w:rPr>
          <w:sz w:val="20"/>
          <w:szCs w:val="20"/>
          <w:lang w:val="en-US"/>
        </w:rPr>
      </w:pPr>
      <w:r w:rsidRPr="00171CE6">
        <w:rPr>
          <w:sz w:val="20"/>
          <w:szCs w:val="20"/>
          <w:lang w:val="en-US"/>
        </w:rPr>
        <w:t>I hereby acknowledge the above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282"/>
        <w:gridCol w:w="4112"/>
      </w:tblGrid>
      <w:tr w:rsidR="00A74C81" w:rsidRPr="00997918" w14:paraId="76DA71C4" w14:textId="77777777" w:rsidTr="002E6FFA">
        <w:trPr>
          <w:trHeight w:val="850"/>
        </w:trPr>
        <w:tc>
          <w:tcPr>
            <w:tcW w:w="4106" w:type="dxa"/>
            <w:tcBorders>
              <w:bottom w:val="single" w:sz="4" w:space="0" w:color="auto"/>
            </w:tcBorders>
          </w:tcPr>
          <w:p w14:paraId="6D3860EE" w14:textId="77777777" w:rsidR="00A74C81" w:rsidRPr="00171CE6" w:rsidRDefault="00A74C81" w:rsidP="002E6FFA">
            <w:pPr>
              <w:pStyle w:val="NoSpacing"/>
              <w:rPr>
                <w:sz w:val="20"/>
                <w:szCs w:val="20"/>
                <w:lang w:val="en-US"/>
              </w:rPr>
            </w:pPr>
          </w:p>
          <w:p w14:paraId="26EB6C05" w14:textId="77777777" w:rsidR="00A74C81" w:rsidRPr="00171CE6" w:rsidRDefault="00A74C81" w:rsidP="002E6FF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282" w:type="dxa"/>
          </w:tcPr>
          <w:p w14:paraId="309BC27A" w14:textId="77777777" w:rsidR="00A74C81" w:rsidRPr="00171CE6" w:rsidRDefault="00A74C81" w:rsidP="002E6FF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112" w:type="dxa"/>
            <w:tcBorders>
              <w:bottom w:val="single" w:sz="4" w:space="0" w:color="auto"/>
            </w:tcBorders>
          </w:tcPr>
          <w:p w14:paraId="628080CF" w14:textId="77777777" w:rsidR="00A74C81" w:rsidRPr="00171CE6" w:rsidRDefault="00A74C81" w:rsidP="002E6FFA">
            <w:pPr>
              <w:rPr>
                <w:sz w:val="20"/>
                <w:szCs w:val="20"/>
                <w:lang w:val="en-US"/>
              </w:rPr>
            </w:pPr>
          </w:p>
        </w:tc>
      </w:tr>
      <w:tr w:rsidR="00A74C81" w:rsidRPr="00171CE6" w14:paraId="542B3E1C" w14:textId="77777777" w:rsidTr="002E6FFA">
        <w:tc>
          <w:tcPr>
            <w:tcW w:w="4106" w:type="dxa"/>
            <w:tcBorders>
              <w:top w:val="single" w:sz="4" w:space="0" w:color="auto"/>
            </w:tcBorders>
          </w:tcPr>
          <w:p w14:paraId="354B73F9" w14:textId="77777777" w:rsidR="00A74C81" w:rsidRPr="00171CE6" w:rsidRDefault="00A74C81" w:rsidP="002E6FFA">
            <w:pPr>
              <w:rPr>
                <w:sz w:val="20"/>
                <w:szCs w:val="20"/>
                <w:lang w:val="en-US"/>
              </w:rPr>
            </w:pPr>
            <w:r w:rsidRPr="00171CE6">
              <w:rPr>
                <w:sz w:val="20"/>
                <w:szCs w:val="20"/>
                <w:lang w:val="en-US"/>
              </w:rPr>
              <w:t>Location, Date</w:t>
            </w:r>
          </w:p>
        </w:tc>
        <w:tc>
          <w:tcPr>
            <w:tcW w:w="282" w:type="dxa"/>
          </w:tcPr>
          <w:p w14:paraId="2AACF665" w14:textId="77777777" w:rsidR="00A74C81" w:rsidRPr="00171CE6" w:rsidRDefault="00A74C81" w:rsidP="002E6FF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112" w:type="dxa"/>
            <w:tcBorders>
              <w:top w:val="single" w:sz="4" w:space="0" w:color="auto"/>
            </w:tcBorders>
          </w:tcPr>
          <w:p w14:paraId="4875397D" w14:textId="0350105D" w:rsidR="00A74C81" w:rsidRPr="00171CE6" w:rsidRDefault="006510EE" w:rsidP="002E6FFA">
            <w:pPr>
              <w:rPr>
                <w:sz w:val="20"/>
                <w:szCs w:val="20"/>
                <w:lang w:val="en-US"/>
              </w:rPr>
            </w:pPr>
            <w:r w:rsidRPr="00171CE6">
              <w:rPr>
                <w:sz w:val="20"/>
                <w:szCs w:val="20"/>
                <w:lang w:val="en-US"/>
              </w:rPr>
              <w:t>Name Signature</w:t>
            </w:r>
          </w:p>
        </w:tc>
      </w:tr>
    </w:tbl>
    <w:p w14:paraId="06CDDAFF" w14:textId="47B1AD4F" w:rsidR="00D73D1C" w:rsidRPr="00171CE6" w:rsidRDefault="00D73D1C">
      <w:pPr>
        <w:rPr>
          <w:lang w:val="en-US"/>
        </w:rPr>
      </w:pPr>
    </w:p>
    <w:p w14:paraId="06527C5B" w14:textId="77777777" w:rsidR="00D73D1C" w:rsidRPr="00171CE6" w:rsidRDefault="00D73D1C">
      <w:pPr>
        <w:spacing w:line="259" w:lineRule="auto"/>
        <w:jc w:val="left"/>
        <w:rPr>
          <w:lang w:val="en-US"/>
        </w:rPr>
      </w:pPr>
    </w:p>
    <w:sectPr w:rsidR="00D73D1C" w:rsidRPr="00171CE6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5EF304" w14:textId="77777777" w:rsidR="00165051" w:rsidRDefault="00165051" w:rsidP="000565F3">
      <w:pPr>
        <w:spacing w:after="0" w:line="240" w:lineRule="auto"/>
      </w:pPr>
      <w:r>
        <w:separator/>
      </w:r>
    </w:p>
  </w:endnote>
  <w:endnote w:type="continuationSeparator" w:id="0">
    <w:p w14:paraId="4E48D4B4" w14:textId="77777777" w:rsidR="00165051" w:rsidRDefault="00165051" w:rsidP="000565F3">
      <w:pPr>
        <w:spacing w:after="0" w:line="240" w:lineRule="auto"/>
      </w:pPr>
      <w:r>
        <w:continuationSeparator/>
      </w:r>
    </w:p>
  </w:endnote>
  <w:endnote w:type="continuationNotice" w:id="1">
    <w:p w14:paraId="2E22A578" w14:textId="77777777" w:rsidR="00FF618C" w:rsidRDefault="00FF61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RH Text">
    <w:panose1 w:val="020B0503020204020204"/>
    <w:charset w:val="00"/>
    <w:family w:val="swiss"/>
    <w:pitch w:val="variable"/>
    <w:sig w:usb0="A000006F" w:usb1="0000004A" w:usb2="00000028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0A4993" w14:textId="77777777" w:rsidR="00165051" w:rsidRDefault="00165051" w:rsidP="000565F3">
      <w:pPr>
        <w:spacing w:after="0" w:line="240" w:lineRule="auto"/>
      </w:pPr>
      <w:r>
        <w:separator/>
      </w:r>
    </w:p>
  </w:footnote>
  <w:footnote w:type="continuationSeparator" w:id="0">
    <w:p w14:paraId="1F0291F1" w14:textId="77777777" w:rsidR="00165051" w:rsidRDefault="00165051" w:rsidP="000565F3">
      <w:pPr>
        <w:spacing w:after="0" w:line="240" w:lineRule="auto"/>
      </w:pPr>
      <w:r>
        <w:continuationSeparator/>
      </w:r>
    </w:p>
  </w:footnote>
  <w:footnote w:type="continuationNotice" w:id="1">
    <w:p w14:paraId="71A28A06" w14:textId="77777777" w:rsidR="00FF618C" w:rsidRDefault="00FF618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37014" w14:textId="1F7CDA65" w:rsidR="000565F3" w:rsidRPr="000565F3" w:rsidRDefault="003F18E8">
    <w:pPr>
      <w:pStyle w:val="Header"/>
      <w:rPr>
        <w:rFonts w:ascii="SRH Text" w:hAnsi="SRH Text" w:cs="SRH Text"/>
        <w:sz w:val="20"/>
        <w:szCs w:val="20"/>
      </w:rPr>
    </w:pPr>
    <w:r>
      <w:rPr>
        <w:rFonts w:ascii="SRH Text" w:hAnsi="SRH Text" w:cs="SRH Text"/>
        <w:noProof/>
        <w:sz w:val="20"/>
        <w:szCs w:val="20"/>
        <w14:ligatures w14:val="standardContextual"/>
      </w:rPr>
      <w:drawing>
        <wp:anchor distT="0" distB="0" distL="114300" distR="114300" simplePos="0" relativeHeight="251658240" behindDoc="1" locked="0" layoutInCell="1" allowOverlap="1" wp14:anchorId="13D32398" wp14:editId="0200FFFC">
          <wp:simplePos x="0" y="0"/>
          <wp:positionH relativeFrom="margin">
            <wp:posOffset>-911225</wp:posOffset>
          </wp:positionH>
          <wp:positionV relativeFrom="paragraph">
            <wp:posOffset>401320</wp:posOffset>
          </wp:positionV>
          <wp:extent cx="7583170" cy="8496794"/>
          <wp:effectExtent l="0" t="0" r="0" b="0"/>
          <wp:wrapNone/>
          <wp:docPr id="1391023347" name="Picture 1" descr="A white background with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1065755" name="Picture 1" descr="A white background with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3170" cy="84967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375A59"/>
    <w:multiLevelType w:val="hybridMultilevel"/>
    <w:tmpl w:val="BECC0A3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0923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hideSpellingErrors/>
  <w:hideGrammaticalError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C81"/>
    <w:rsid w:val="000446F7"/>
    <w:rsid w:val="0005010A"/>
    <w:rsid w:val="000565F3"/>
    <w:rsid w:val="00067C49"/>
    <w:rsid w:val="000741DC"/>
    <w:rsid w:val="000902D0"/>
    <w:rsid w:val="00094403"/>
    <w:rsid w:val="000A5EF1"/>
    <w:rsid w:val="000C64D7"/>
    <w:rsid w:val="000C7D4F"/>
    <w:rsid w:val="000E5DAE"/>
    <w:rsid w:val="00117572"/>
    <w:rsid w:val="00165051"/>
    <w:rsid w:val="0016744D"/>
    <w:rsid w:val="00171CE6"/>
    <w:rsid w:val="001C10DB"/>
    <w:rsid w:val="001C14CD"/>
    <w:rsid w:val="001C7206"/>
    <w:rsid w:val="001E3F71"/>
    <w:rsid w:val="001F279E"/>
    <w:rsid w:val="001F429C"/>
    <w:rsid w:val="002032AC"/>
    <w:rsid w:val="00211C85"/>
    <w:rsid w:val="00226F03"/>
    <w:rsid w:val="00280E1E"/>
    <w:rsid w:val="00280FC9"/>
    <w:rsid w:val="002A1D87"/>
    <w:rsid w:val="002A3D18"/>
    <w:rsid w:val="002A668D"/>
    <w:rsid w:val="002C3585"/>
    <w:rsid w:val="002E704C"/>
    <w:rsid w:val="00315696"/>
    <w:rsid w:val="00342301"/>
    <w:rsid w:val="00363716"/>
    <w:rsid w:val="0037725C"/>
    <w:rsid w:val="00380297"/>
    <w:rsid w:val="00383309"/>
    <w:rsid w:val="00393807"/>
    <w:rsid w:val="003A16FD"/>
    <w:rsid w:val="003B0D3F"/>
    <w:rsid w:val="003D19A5"/>
    <w:rsid w:val="003D67F9"/>
    <w:rsid w:val="003E24EA"/>
    <w:rsid w:val="003E5F08"/>
    <w:rsid w:val="003F18E8"/>
    <w:rsid w:val="00405AD1"/>
    <w:rsid w:val="00415233"/>
    <w:rsid w:val="00457D3A"/>
    <w:rsid w:val="004835F2"/>
    <w:rsid w:val="004A0620"/>
    <w:rsid w:val="004E1901"/>
    <w:rsid w:val="004F65D1"/>
    <w:rsid w:val="00512AEC"/>
    <w:rsid w:val="005370F7"/>
    <w:rsid w:val="00545A90"/>
    <w:rsid w:val="00547119"/>
    <w:rsid w:val="00567917"/>
    <w:rsid w:val="005679F0"/>
    <w:rsid w:val="005B3F21"/>
    <w:rsid w:val="005E5A34"/>
    <w:rsid w:val="006117EB"/>
    <w:rsid w:val="0062329F"/>
    <w:rsid w:val="0064001E"/>
    <w:rsid w:val="006508D3"/>
    <w:rsid w:val="006510EE"/>
    <w:rsid w:val="00656A3B"/>
    <w:rsid w:val="0068518F"/>
    <w:rsid w:val="006A1BDD"/>
    <w:rsid w:val="006C6461"/>
    <w:rsid w:val="0072156F"/>
    <w:rsid w:val="00747864"/>
    <w:rsid w:val="00794D2B"/>
    <w:rsid w:val="007B2348"/>
    <w:rsid w:val="007C3393"/>
    <w:rsid w:val="007D0B5E"/>
    <w:rsid w:val="007D275E"/>
    <w:rsid w:val="007E1E62"/>
    <w:rsid w:val="007E6AF0"/>
    <w:rsid w:val="007F7206"/>
    <w:rsid w:val="00804EE5"/>
    <w:rsid w:val="00825AC2"/>
    <w:rsid w:val="00827B41"/>
    <w:rsid w:val="00835B58"/>
    <w:rsid w:val="00840D4A"/>
    <w:rsid w:val="008457F3"/>
    <w:rsid w:val="00862A95"/>
    <w:rsid w:val="00886469"/>
    <w:rsid w:val="008A2B0B"/>
    <w:rsid w:val="008A4F9B"/>
    <w:rsid w:val="008D091C"/>
    <w:rsid w:val="008D48FD"/>
    <w:rsid w:val="008E3460"/>
    <w:rsid w:val="008E46C3"/>
    <w:rsid w:val="008F34A0"/>
    <w:rsid w:val="0090660F"/>
    <w:rsid w:val="009074F3"/>
    <w:rsid w:val="00911AEA"/>
    <w:rsid w:val="00923283"/>
    <w:rsid w:val="00953F50"/>
    <w:rsid w:val="0096462C"/>
    <w:rsid w:val="00977AC7"/>
    <w:rsid w:val="00997918"/>
    <w:rsid w:val="009D61D7"/>
    <w:rsid w:val="009D7DC5"/>
    <w:rsid w:val="009E3C28"/>
    <w:rsid w:val="009E507F"/>
    <w:rsid w:val="00A075E5"/>
    <w:rsid w:val="00A20B50"/>
    <w:rsid w:val="00A26BF7"/>
    <w:rsid w:val="00A2717E"/>
    <w:rsid w:val="00A343E9"/>
    <w:rsid w:val="00A360B5"/>
    <w:rsid w:val="00A3781A"/>
    <w:rsid w:val="00A40C55"/>
    <w:rsid w:val="00A4609D"/>
    <w:rsid w:val="00A60FAD"/>
    <w:rsid w:val="00A62EF7"/>
    <w:rsid w:val="00A639C5"/>
    <w:rsid w:val="00A727F6"/>
    <w:rsid w:val="00A740B0"/>
    <w:rsid w:val="00A74C81"/>
    <w:rsid w:val="00A90B66"/>
    <w:rsid w:val="00A91E85"/>
    <w:rsid w:val="00AA0D7A"/>
    <w:rsid w:val="00AE1551"/>
    <w:rsid w:val="00AE3692"/>
    <w:rsid w:val="00AE3984"/>
    <w:rsid w:val="00AE5A8A"/>
    <w:rsid w:val="00AF0346"/>
    <w:rsid w:val="00AF28BC"/>
    <w:rsid w:val="00AF2FC3"/>
    <w:rsid w:val="00AF7258"/>
    <w:rsid w:val="00B048D0"/>
    <w:rsid w:val="00B21E3A"/>
    <w:rsid w:val="00B34AB1"/>
    <w:rsid w:val="00B54C58"/>
    <w:rsid w:val="00B72FAB"/>
    <w:rsid w:val="00B97038"/>
    <w:rsid w:val="00BB31F9"/>
    <w:rsid w:val="00BC46AD"/>
    <w:rsid w:val="00BC545B"/>
    <w:rsid w:val="00C371CB"/>
    <w:rsid w:val="00C619AF"/>
    <w:rsid w:val="00C719D8"/>
    <w:rsid w:val="00C743D8"/>
    <w:rsid w:val="00C75CFA"/>
    <w:rsid w:val="00C87C87"/>
    <w:rsid w:val="00C929EF"/>
    <w:rsid w:val="00C9587B"/>
    <w:rsid w:val="00CB117B"/>
    <w:rsid w:val="00CC5D15"/>
    <w:rsid w:val="00CE67E5"/>
    <w:rsid w:val="00D127D4"/>
    <w:rsid w:val="00D152F3"/>
    <w:rsid w:val="00D2756A"/>
    <w:rsid w:val="00D30926"/>
    <w:rsid w:val="00D43B6D"/>
    <w:rsid w:val="00D73D1C"/>
    <w:rsid w:val="00D96802"/>
    <w:rsid w:val="00D976F3"/>
    <w:rsid w:val="00DA3247"/>
    <w:rsid w:val="00DA6829"/>
    <w:rsid w:val="00DB6E94"/>
    <w:rsid w:val="00DC0758"/>
    <w:rsid w:val="00DC3B1D"/>
    <w:rsid w:val="00DD3365"/>
    <w:rsid w:val="00E04CD8"/>
    <w:rsid w:val="00E115F4"/>
    <w:rsid w:val="00E226B4"/>
    <w:rsid w:val="00E2439A"/>
    <w:rsid w:val="00E273AE"/>
    <w:rsid w:val="00E36148"/>
    <w:rsid w:val="00E45A10"/>
    <w:rsid w:val="00E72FC4"/>
    <w:rsid w:val="00E85A29"/>
    <w:rsid w:val="00E90BB5"/>
    <w:rsid w:val="00E92B1B"/>
    <w:rsid w:val="00EB4992"/>
    <w:rsid w:val="00EF7719"/>
    <w:rsid w:val="00F65158"/>
    <w:rsid w:val="00F66D26"/>
    <w:rsid w:val="00F83511"/>
    <w:rsid w:val="00F8645C"/>
    <w:rsid w:val="00F8676F"/>
    <w:rsid w:val="00FC6389"/>
    <w:rsid w:val="00FF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F91FC"/>
  <w15:chartTrackingRefBased/>
  <w15:docId w15:val="{1B1DF4B4-AACB-47EC-93A2-D2D579209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829"/>
    <w:pPr>
      <w:spacing w:line="360" w:lineRule="auto"/>
      <w:jc w:val="both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C81"/>
    <w:pPr>
      <w:keepNext/>
      <w:keepLines/>
      <w:spacing w:before="360" w:after="80"/>
      <w:ind w:left="567" w:hanging="567"/>
      <w:outlineLvl w:val="0"/>
    </w:pPr>
    <w:rPr>
      <w:rFonts w:eastAsiaTheme="majorEastAsia"/>
      <w:b/>
      <w:bCs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C81"/>
    <w:pPr>
      <w:keepNext/>
      <w:keepLines/>
      <w:spacing w:before="160" w:after="80"/>
      <w:ind w:left="709" w:hanging="709"/>
      <w:outlineLvl w:val="1"/>
    </w:pPr>
    <w:rPr>
      <w:rFonts w:eastAsiaTheme="majorEastAsia"/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4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74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C81"/>
    <w:rPr>
      <w:rFonts w:ascii="Times New Roman" w:eastAsiaTheme="majorEastAsia" w:hAnsi="Times New Roman" w:cs="Times New Roman"/>
      <w:b/>
      <w:bCs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74C81"/>
    <w:rPr>
      <w:rFonts w:ascii="Times New Roman" w:eastAsiaTheme="majorEastAsia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C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74C81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A74C81"/>
    <w:pPr>
      <w:spacing w:after="0" w:line="240" w:lineRule="auto"/>
      <w:jc w:val="both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A74C81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74C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74C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4C81"/>
    <w:rPr>
      <w:rFonts w:ascii="Times New Roman" w:hAnsi="Times New Roman" w:cs="Times New Roman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73D1C"/>
    <w:rPr>
      <w:color w:val="605E5C"/>
      <w:shd w:val="clear" w:color="auto" w:fill="E1DFDD"/>
    </w:rPr>
  </w:style>
  <w:style w:type="paragraph" w:customStyle="1" w:styleId="Default">
    <w:name w:val="Default"/>
    <w:rsid w:val="007E1E62"/>
    <w:pPr>
      <w:autoSpaceDE w:val="0"/>
      <w:autoSpaceDN w:val="0"/>
      <w:adjustRightInd w:val="0"/>
      <w:spacing w:after="0" w:line="240" w:lineRule="auto"/>
    </w:pPr>
    <w:rPr>
      <w:rFonts w:ascii="SRH Text" w:hAnsi="SRH Text" w:cs="SRH Text"/>
      <w:color w:val="000000"/>
      <w:kern w:val="0"/>
      <w:sz w:val="24"/>
      <w:szCs w:val="24"/>
    </w:rPr>
  </w:style>
  <w:style w:type="character" w:customStyle="1" w:styleId="ui-provider">
    <w:name w:val="ui-provider"/>
    <w:basedOn w:val="DefaultParagraphFont"/>
    <w:rsid w:val="005679F0"/>
  </w:style>
  <w:style w:type="paragraph" w:styleId="Header">
    <w:name w:val="header"/>
    <w:basedOn w:val="Normal"/>
    <w:link w:val="HeaderChar"/>
    <w:uiPriority w:val="99"/>
    <w:unhideWhenUsed/>
    <w:rsid w:val="00056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5F3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56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5F3"/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84127-319A-4D72-8D08-63A3C83B7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629</Words>
  <Characters>3256</Characters>
  <Application>Microsoft Office Word</Application>
  <DocSecurity>0</DocSecurity>
  <Lines>116</Lines>
  <Paragraphs>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ITSolutions GmbH</Company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Wittig, Frank (SRH Hochschulen Berlin GmbH)</dc:creator>
  <cp:keywords/>
  <dc:description/>
  <cp:lastModifiedBy>Wittig, Frank (SRH Hochschulen Berlin GmbH)</cp:lastModifiedBy>
  <cp:revision>2</cp:revision>
  <cp:lastPrinted>2024-07-09T13:49:00Z</cp:lastPrinted>
  <dcterms:created xsi:type="dcterms:W3CDTF">2024-07-11T14:37:00Z</dcterms:created>
  <dcterms:modified xsi:type="dcterms:W3CDTF">2024-07-11T14:37:00Z</dcterms:modified>
</cp:coreProperties>
</file>