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836BB1" w14:textId="77777777" w:rsidR="00D44877" w:rsidRPr="00BD59C0" w:rsidRDefault="00D44877" w:rsidP="00BD59C0">
      <w:pPr>
        <w:pStyle w:val="berschrift1"/>
      </w:pPr>
      <w:r w:rsidRPr="00BD59C0">
        <w:t>Instructions on Integrating the Affidavit</w:t>
      </w:r>
    </w:p>
    <w:p w14:paraId="28EC1E9D" w14:textId="77777777" w:rsidR="00D44877" w:rsidRDefault="00D44877" w:rsidP="00BD59C0">
      <w:r>
        <w:t xml:space="preserve">The Affidavit is a mandatory component of your exam submissions that signifies that you are the author of your work, have not submitted it previously for grading and have clearly identified contents not devised by yourself (f.e. paraphrased works or contents generated by AI). </w:t>
      </w:r>
    </w:p>
    <w:p w14:paraId="66DE0D8B" w14:textId="77777777" w:rsidR="00D44877" w:rsidRDefault="00D44877" w:rsidP="00BD59C0">
      <w:r>
        <w:t>When submitting a paper, create a section break for your appendices after the core text of your work:</w:t>
      </w:r>
    </w:p>
    <w:p w14:paraId="6FBA6948" w14:textId="51BEA893" w:rsidR="00D44877" w:rsidRPr="003B29B5" w:rsidRDefault="00D44877" w:rsidP="00BD59C0">
      <w:pPr>
        <w:jc w:val="center"/>
      </w:pPr>
      <w:r w:rsidRPr="00CA04C0">
        <w:rPr>
          <w:noProof/>
        </w:rPr>
        <w:drawing>
          <wp:inline distT="0" distB="0" distL="0" distR="0" wp14:anchorId="0C8557B8" wp14:editId="46755A15">
            <wp:extent cx="2815164" cy="2389505"/>
            <wp:effectExtent l="0" t="0" r="4445" b="0"/>
            <wp:docPr id="12224778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77851" name="Picture 1" descr="A screenshot of a computer&#10;&#10;Description automatically generated"/>
                    <pic:cNvPicPr/>
                  </pic:nvPicPr>
                  <pic:blipFill>
                    <a:blip r:embed="rId4"/>
                    <a:stretch>
                      <a:fillRect/>
                    </a:stretch>
                  </pic:blipFill>
                  <pic:spPr>
                    <a:xfrm>
                      <a:off x="0" y="0"/>
                      <a:ext cx="2848041" cy="2417411"/>
                    </a:xfrm>
                    <a:prstGeom prst="rect">
                      <a:avLst/>
                    </a:prstGeom>
                  </pic:spPr>
                </pic:pic>
              </a:graphicData>
            </a:graphic>
          </wp:inline>
        </w:drawing>
      </w:r>
      <w:r w:rsidR="0048413A">
        <w:tab/>
      </w:r>
      <w:r w:rsidRPr="00D152BB">
        <w:rPr>
          <w:noProof/>
        </w:rPr>
        <w:drawing>
          <wp:inline distT="0" distB="0" distL="0" distR="0" wp14:anchorId="213EC1A5" wp14:editId="20C208FD">
            <wp:extent cx="2463831" cy="2382487"/>
            <wp:effectExtent l="0" t="0" r="0" b="0"/>
            <wp:docPr id="9488008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00874" name="Picture 1" descr="A screenshot of a computer&#10;&#10;Description automatically generated"/>
                    <pic:cNvPicPr/>
                  </pic:nvPicPr>
                  <pic:blipFill>
                    <a:blip r:embed="rId5"/>
                    <a:stretch>
                      <a:fillRect/>
                    </a:stretch>
                  </pic:blipFill>
                  <pic:spPr>
                    <a:xfrm>
                      <a:off x="0" y="0"/>
                      <a:ext cx="2502592" cy="2419968"/>
                    </a:xfrm>
                    <a:prstGeom prst="rect">
                      <a:avLst/>
                    </a:prstGeom>
                  </pic:spPr>
                </pic:pic>
              </a:graphicData>
            </a:graphic>
          </wp:inline>
        </w:drawing>
      </w:r>
    </w:p>
    <w:p w14:paraId="5D65E804" w14:textId="77777777" w:rsidR="00D44877" w:rsidRDefault="00D44877" w:rsidP="00BD59C0">
      <w:r>
        <w:t>Use a new page numbering format (such as Arabic numerals flanked by hyphens) and start numbering at 1:</w:t>
      </w:r>
    </w:p>
    <w:p w14:paraId="2982BAD8" w14:textId="043125C1" w:rsidR="00D44877" w:rsidRDefault="00D44877" w:rsidP="00BD59C0">
      <w:pPr>
        <w:jc w:val="center"/>
      </w:pPr>
      <w:r w:rsidRPr="009058C8">
        <w:rPr>
          <w:noProof/>
        </w:rPr>
        <w:drawing>
          <wp:inline distT="0" distB="0" distL="0" distR="0" wp14:anchorId="773253AC" wp14:editId="46F57675">
            <wp:extent cx="3407687" cy="1695450"/>
            <wp:effectExtent l="0" t="0" r="2540" b="0"/>
            <wp:docPr id="2708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97" name="Picture 1" descr="A screenshot of a computer&#10;&#10;Description automatically generated"/>
                    <pic:cNvPicPr/>
                  </pic:nvPicPr>
                  <pic:blipFill>
                    <a:blip r:embed="rId6"/>
                    <a:stretch>
                      <a:fillRect/>
                    </a:stretch>
                  </pic:blipFill>
                  <pic:spPr>
                    <a:xfrm>
                      <a:off x="0" y="0"/>
                      <a:ext cx="3430705" cy="1706902"/>
                    </a:xfrm>
                    <a:prstGeom prst="rect">
                      <a:avLst/>
                    </a:prstGeom>
                  </pic:spPr>
                </pic:pic>
              </a:graphicData>
            </a:graphic>
          </wp:inline>
        </w:drawing>
      </w:r>
      <w:r w:rsidR="00C70F31">
        <w:tab/>
      </w:r>
      <w:r w:rsidRPr="009058C8">
        <w:rPr>
          <w:noProof/>
        </w:rPr>
        <w:drawing>
          <wp:inline distT="0" distB="0" distL="0" distR="0" wp14:anchorId="64B04794" wp14:editId="57765563">
            <wp:extent cx="1466850" cy="1717414"/>
            <wp:effectExtent l="0" t="0" r="0" b="0"/>
            <wp:docPr id="2262384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38447" name="Picture 1" descr="A screenshot of a computer&#10;&#10;Description automatically generated"/>
                    <pic:cNvPicPr/>
                  </pic:nvPicPr>
                  <pic:blipFill>
                    <a:blip r:embed="rId7"/>
                    <a:stretch>
                      <a:fillRect/>
                    </a:stretch>
                  </pic:blipFill>
                  <pic:spPr>
                    <a:xfrm>
                      <a:off x="0" y="0"/>
                      <a:ext cx="1484759" cy="1738383"/>
                    </a:xfrm>
                    <a:prstGeom prst="rect">
                      <a:avLst/>
                    </a:prstGeom>
                  </pic:spPr>
                </pic:pic>
              </a:graphicData>
            </a:graphic>
          </wp:inline>
        </w:drawing>
      </w:r>
    </w:p>
    <w:p w14:paraId="1746BEB2" w14:textId="656294AD" w:rsidR="00D44877" w:rsidRDefault="00D44877" w:rsidP="00BD59C0">
      <w:r>
        <w:t xml:space="preserve">After any appendices you might have of your own, as well as your list(s) of sources, paste the affidavit contents into your submission document. Adapt the headings to the same formatting style as your </w:t>
      </w:r>
      <w:r w:rsidR="00C70F31">
        <w:t>own work.</w:t>
      </w:r>
    </w:p>
    <w:p w14:paraId="0BB7E0A9" w14:textId="060E9315" w:rsidR="00C70F31" w:rsidRDefault="00C70F31" w:rsidP="00C70F31">
      <w:pPr>
        <w:jc w:val="center"/>
      </w:pPr>
      <w:r w:rsidRPr="00D44877">
        <w:rPr>
          <w:noProof/>
        </w:rPr>
        <w:lastRenderedPageBreak/>
        <w:drawing>
          <wp:inline distT="0" distB="0" distL="0" distR="0" wp14:anchorId="782D5049" wp14:editId="7D6E018B">
            <wp:extent cx="3276768" cy="1739989"/>
            <wp:effectExtent l="0" t="0" r="0" b="0"/>
            <wp:docPr id="17649687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68723" name="Picture 1" descr="A screenshot of a computer&#10;&#10;Description automatically generated"/>
                    <pic:cNvPicPr/>
                  </pic:nvPicPr>
                  <pic:blipFill>
                    <a:blip r:embed="rId8"/>
                    <a:stretch>
                      <a:fillRect/>
                    </a:stretch>
                  </pic:blipFill>
                  <pic:spPr>
                    <a:xfrm>
                      <a:off x="0" y="0"/>
                      <a:ext cx="3276768" cy="1739989"/>
                    </a:xfrm>
                    <a:prstGeom prst="rect">
                      <a:avLst/>
                    </a:prstGeom>
                  </pic:spPr>
                </pic:pic>
              </a:graphicData>
            </a:graphic>
          </wp:inline>
        </w:drawing>
      </w:r>
    </w:p>
    <w:p w14:paraId="436F8E76" w14:textId="66BA5931" w:rsidR="00D44877" w:rsidRDefault="00D44877" w:rsidP="00DE2D36">
      <w:r>
        <w:t>In the ‘List of Generative AI Tool Usages’, Check any of the listed items that apply to your work.</w:t>
      </w:r>
    </w:p>
    <w:p w14:paraId="4A05C4E0" w14:textId="761FD827" w:rsidR="00D966ED" w:rsidRDefault="00D44877" w:rsidP="00BD59C0">
      <w:r>
        <w:t xml:space="preserve">In the </w:t>
      </w:r>
      <w:r w:rsidR="00E6306C">
        <w:t>a</w:t>
      </w:r>
      <w:r>
        <w:t>ffidavit section</w:t>
      </w:r>
      <w:r w:rsidR="005672AD">
        <w:t>s</w:t>
      </w:r>
      <w:r>
        <w:t xml:space="preserve">, fill in the title(s) of your work and your name. You may digitally sign the affidavit and the legal notice if only a digital submission of your work is required. </w:t>
      </w:r>
      <w:r w:rsidR="00D60E28">
        <w:t>Please s</w:t>
      </w:r>
      <w:r>
        <w:t>ign any paper print outs in hand.</w:t>
      </w:r>
    </w:p>
    <w:p w14:paraId="226B8D14" w14:textId="77777777" w:rsidR="00D60E28" w:rsidRDefault="00D60E28" w:rsidP="00BD59C0"/>
    <w:p w14:paraId="652705F1" w14:textId="716E1A59" w:rsidR="00D60E28" w:rsidRPr="00BD59C0" w:rsidRDefault="00D60E28" w:rsidP="00BD59C0">
      <w:r>
        <w:t>Good luck on your submission!</w:t>
      </w:r>
    </w:p>
    <w:sectPr w:rsidR="00D60E28" w:rsidRPr="00BD59C0" w:rsidSect="00F3591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RH Text">
    <w:panose1 w:val="020B0503020204020204"/>
    <w:charset w:val="00"/>
    <w:family w:val="swiss"/>
    <w:pitch w:val="variable"/>
    <w:sig w:usb0="A000006F" w:usb1="0000004A" w:usb2="00000028" w:usb3="00000000" w:csb0="00000001" w:csb1="00000000"/>
  </w:font>
  <w:font w:name="Times New Roman">
    <w:panose1 w:val="02020603050405020304"/>
    <w:charset w:val="00"/>
    <w:family w:val="roman"/>
    <w:pitch w:val="variable"/>
    <w:sig w:usb0="E0002EFF" w:usb1="C000785B" w:usb2="00000009" w:usb3="00000000" w:csb0="000001FF" w:csb1="00000000"/>
  </w:font>
  <w:font w:name="SRH Headline">
    <w:panose1 w:val="020B0603020204020204"/>
    <w:charset w:val="00"/>
    <w:family w:val="swiss"/>
    <w:pitch w:val="variable"/>
    <w:sig w:usb0="A000006F" w:usb1="0000004A" w:usb2="00000028"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877"/>
    <w:rsid w:val="001569C5"/>
    <w:rsid w:val="002F2C2B"/>
    <w:rsid w:val="003C7B21"/>
    <w:rsid w:val="0048413A"/>
    <w:rsid w:val="004F2541"/>
    <w:rsid w:val="005672AD"/>
    <w:rsid w:val="006D2A38"/>
    <w:rsid w:val="007C4F03"/>
    <w:rsid w:val="00BD59C0"/>
    <w:rsid w:val="00C70F31"/>
    <w:rsid w:val="00D44877"/>
    <w:rsid w:val="00D60E28"/>
    <w:rsid w:val="00D966ED"/>
    <w:rsid w:val="00DE2D36"/>
    <w:rsid w:val="00E6306C"/>
    <w:rsid w:val="00EA5853"/>
    <w:rsid w:val="00F3591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7C85D"/>
  <w15:chartTrackingRefBased/>
  <w15:docId w15:val="{D1630121-D604-46DF-9F35-6122BF735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D59C0"/>
    <w:pPr>
      <w:jc w:val="both"/>
    </w:pPr>
  </w:style>
  <w:style w:type="paragraph" w:styleId="berschrift1">
    <w:name w:val="heading 1"/>
    <w:basedOn w:val="Titel"/>
    <w:next w:val="Standard"/>
    <w:link w:val="berschrift1Zchn"/>
    <w:uiPriority w:val="9"/>
    <w:qFormat/>
    <w:rsid w:val="00BD59C0"/>
    <w:pPr>
      <w:pBdr>
        <w:bottom w:val="single" w:sz="4" w:space="1" w:color="DF4807"/>
      </w:pBdr>
      <w:outlineLvl w:val="0"/>
    </w:pPr>
    <w:rPr>
      <w:b/>
      <w:bCs/>
      <w:color w:val="DF4807"/>
      <w:sz w:val="44"/>
      <w:szCs w:val="44"/>
    </w:rPr>
  </w:style>
  <w:style w:type="paragraph" w:styleId="berschrift2">
    <w:name w:val="heading 2"/>
    <w:basedOn w:val="Standard"/>
    <w:next w:val="Standard"/>
    <w:link w:val="berschrift2Zchn"/>
    <w:uiPriority w:val="9"/>
    <w:semiHidden/>
    <w:unhideWhenUsed/>
    <w:qFormat/>
    <w:rsid w:val="00D44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4487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4487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4487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4487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4487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4487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4487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D59C0"/>
    <w:rPr>
      <w:rFonts w:asciiTheme="majorHAnsi" w:eastAsiaTheme="majorEastAsia" w:hAnsiTheme="majorHAnsi" w:cstheme="majorBidi"/>
      <w:b/>
      <w:bCs/>
      <w:color w:val="DF4807"/>
      <w:spacing w:val="-10"/>
      <w:kern w:val="28"/>
      <w:sz w:val="44"/>
      <w:szCs w:val="44"/>
    </w:rPr>
  </w:style>
  <w:style w:type="character" w:customStyle="1" w:styleId="berschrift2Zchn">
    <w:name w:val="Überschrift 2 Zchn"/>
    <w:basedOn w:val="Absatz-Standardschriftart"/>
    <w:link w:val="berschrift2"/>
    <w:uiPriority w:val="9"/>
    <w:semiHidden/>
    <w:rsid w:val="00D4487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4487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4487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4487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4487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4487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4487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44877"/>
    <w:rPr>
      <w:rFonts w:eastAsiaTheme="majorEastAsia" w:cstheme="majorBidi"/>
      <w:color w:val="272727" w:themeColor="text1" w:themeTint="D8"/>
    </w:rPr>
  </w:style>
  <w:style w:type="paragraph" w:styleId="Titel">
    <w:name w:val="Title"/>
    <w:basedOn w:val="Standard"/>
    <w:next w:val="Standard"/>
    <w:link w:val="TitelZchn"/>
    <w:uiPriority w:val="10"/>
    <w:qFormat/>
    <w:rsid w:val="00D44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4487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4487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4487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4487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44877"/>
    <w:rPr>
      <w:i/>
      <w:iCs/>
      <w:color w:val="404040" w:themeColor="text1" w:themeTint="BF"/>
    </w:rPr>
  </w:style>
  <w:style w:type="paragraph" w:styleId="Listenabsatz">
    <w:name w:val="List Paragraph"/>
    <w:basedOn w:val="Standard"/>
    <w:uiPriority w:val="34"/>
    <w:qFormat/>
    <w:rsid w:val="00D44877"/>
    <w:pPr>
      <w:ind w:left="720"/>
      <w:contextualSpacing/>
    </w:pPr>
  </w:style>
  <w:style w:type="character" w:styleId="IntensiveHervorhebung">
    <w:name w:val="Intense Emphasis"/>
    <w:basedOn w:val="Absatz-Standardschriftart"/>
    <w:uiPriority w:val="21"/>
    <w:qFormat/>
    <w:rsid w:val="00D44877"/>
    <w:rPr>
      <w:i/>
      <w:iCs/>
      <w:color w:val="0F4761" w:themeColor="accent1" w:themeShade="BF"/>
    </w:rPr>
  </w:style>
  <w:style w:type="paragraph" w:styleId="IntensivesZitat">
    <w:name w:val="Intense Quote"/>
    <w:basedOn w:val="Standard"/>
    <w:next w:val="Standard"/>
    <w:link w:val="IntensivesZitatZchn"/>
    <w:uiPriority w:val="30"/>
    <w:qFormat/>
    <w:rsid w:val="00D44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44877"/>
    <w:rPr>
      <w:i/>
      <w:iCs/>
      <w:color w:val="0F4761" w:themeColor="accent1" w:themeShade="BF"/>
    </w:rPr>
  </w:style>
  <w:style w:type="character" w:styleId="IntensiverVerweis">
    <w:name w:val="Intense Reference"/>
    <w:basedOn w:val="Absatz-Standardschriftart"/>
    <w:uiPriority w:val="32"/>
    <w:qFormat/>
    <w:rsid w:val="00D44877"/>
    <w:rPr>
      <w:b/>
      <w:bCs/>
      <w:smallCaps/>
      <w:color w:val="0F4761" w:themeColor="accent1" w:themeShade="BF"/>
      <w:spacing w:val="5"/>
    </w:rPr>
  </w:style>
  <w:style w:type="table" w:styleId="Tabellenraster">
    <w:name w:val="Table Grid"/>
    <w:basedOn w:val="NormaleTabelle"/>
    <w:uiPriority w:val="39"/>
    <w:rsid w:val="00D448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SRH Fonts">
      <a:majorFont>
        <a:latin typeface="SRH Headline"/>
        <a:ea typeface=""/>
        <a:cs typeface=""/>
      </a:majorFont>
      <a:minorFont>
        <a:latin typeface="SRH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165</Words>
  <Characters>942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Wittig, Frank (SRH Hochschulen Berlin GmbH)</dc:creator>
  <cp:keywords/>
  <dc:description/>
  <cp:lastModifiedBy>Wittig, Frank (SRH Hochschulen Berlin GmbH)</cp:lastModifiedBy>
  <cp:revision>10</cp:revision>
  <dcterms:created xsi:type="dcterms:W3CDTF">2024-07-26T13:08:00Z</dcterms:created>
  <dcterms:modified xsi:type="dcterms:W3CDTF">2024-07-26T15:44:00Z</dcterms:modified>
</cp:coreProperties>
</file>