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45A60" w14:textId="135B77BF" w:rsidR="00736134" w:rsidRDefault="00AB5119">
      <w:pPr>
        <w:rPr>
          <w:rFonts w:ascii="Times New Roman" w:hAnsi="Times New Roman" w:cs="Times New Roman"/>
        </w:rPr>
      </w:pPr>
      <w:r w:rsidRPr="00AB5119">
        <w:rPr>
          <w:rFonts w:ascii="Times New Roman" w:hAnsi="Times New Roman" w:cs="Times New Roman"/>
          <w:noProof/>
        </w:rPr>
        <w:drawing>
          <wp:inline distT="0" distB="0" distL="0" distR="0" wp14:anchorId="370D96A1" wp14:editId="69092AA7">
            <wp:extent cx="5731510" cy="3612515"/>
            <wp:effectExtent l="0" t="0" r="2540" b="6985"/>
            <wp:docPr id="711114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1140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3E4A7" w14:textId="265CF72E" w:rsidR="00AB5119" w:rsidRDefault="00032FFD">
      <w:pPr>
        <w:rPr>
          <w:rFonts w:ascii="Times New Roman" w:hAnsi="Times New Roman" w:cs="Times New Roman"/>
        </w:rPr>
      </w:pPr>
      <w:r w:rsidRPr="00032FFD">
        <w:rPr>
          <w:rFonts w:ascii="Times New Roman" w:hAnsi="Times New Roman" w:cs="Times New Roman"/>
          <w:noProof/>
        </w:rPr>
        <w:drawing>
          <wp:inline distT="0" distB="0" distL="0" distR="0" wp14:anchorId="57835B51" wp14:editId="7EA4BBE4">
            <wp:extent cx="5731510" cy="3512185"/>
            <wp:effectExtent l="0" t="0" r="2540" b="0"/>
            <wp:docPr id="1203401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4019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C9BE7" w14:textId="7B570B4A" w:rsidR="00032FFD" w:rsidRDefault="00032FFD">
      <w:pPr>
        <w:rPr>
          <w:rFonts w:ascii="Times New Roman" w:hAnsi="Times New Roman" w:cs="Times New Roman"/>
        </w:rPr>
      </w:pPr>
      <w:r w:rsidRPr="00032FF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5590440" wp14:editId="1D903E83">
            <wp:extent cx="5731510" cy="1979295"/>
            <wp:effectExtent l="0" t="0" r="2540" b="1905"/>
            <wp:docPr id="755859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8596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BB1D2" w14:textId="6A3BF217" w:rsidR="00032FFD" w:rsidRDefault="00032FFD">
      <w:pPr>
        <w:rPr>
          <w:rFonts w:ascii="Times New Roman" w:hAnsi="Times New Roman" w:cs="Times New Roman"/>
        </w:rPr>
      </w:pPr>
      <w:r w:rsidRPr="00032FFD">
        <w:rPr>
          <w:rFonts w:ascii="Times New Roman" w:hAnsi="Times New Roman" w:cs="Times New Roman"/>
          <w:noProof/>
        </w:rPr>
        <w:drawing>
          <wp:inline distT="0" distB="0" distL="0" distR="0" wp14:anchorId="18C35345" wp14:editId="68DB40FE">
            <wp:extent cx="5731510" cy="3471545"/>
            <wp:effectExtent l="0" t="0" r="2540" b="0"/>
            <wp:docPr id="1740852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8527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4E369" w14:textId="031A6913" w:rsidR="00032FFD" w:rsidRDefault="00032FFD">
      <w:pPr>
        <w:rPr>
          <w:rFonts w:ascii="Times New Roman" w:hAnsi="Times New Roman" w:cs="Times New Roman"/>
        </w:rPr>
      </w:pPr>
      <w:r w:rsidRPr="00032FF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73DC011" wp14:editId="1379CFB8">
            <wp:extent cx="5731510" cy="3632200"/>
            <wp:effectExtent l="0" t="0" r="2540" b="6350"/>
            <wp:docPr id="1557236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2363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F4A92" w14:textId="1843CC91" w:rsidR="00032FFD" w:rsidRDefault="00032FFD">
      <w:pPr>
        <w:rPr>
          <w:rFonts w:ascii="Times New Roman" w:hAnsi="Times New Roman" w:cs="Times New Roman"/>
        </w:rPr>
      </w:pPr>
      <w:r w:rsidRPr="00032FFD">
        <w:rPr>
          <w:rFonts w:ascii="Times New Roman" w:hAnsi="Times New Roman" w:cs="Times New Roman"/>
          <w:noProof/>
        </w:rPr>
        <w:drawing>
          <wp:inline distT="0" distB="0" distL="0" distR="0" wp14:anchorId="7C0BA319" wp14:editId="2B52D729">
            <wp:extent cx="5731510" cy="2082165"/>
            <wp:effectExtent l="0" t="0" r="2540" b="0"/>
            <wp:docPr id="1163240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2403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EBDE7" w14:textId="3890D832" w:rsidR="00032FFD" w:rsidRDefault="0042654E">
      <w:pPr>
        <w:rPr>
          <w:rFonts w:ascii="Times New Roman" w:hAnsi="Times New Roman" w:cs="Times New Roman"/>
        </w:rPr>
      </w:pPr>
      <w:r w:rsidRPr="0042654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7C2D28D" wp14:editId="6B008EA3">
            <wp:extent cx="5731510" cy="3561080"/>
            <wp:effectExtent l="0" t="0" r="2540" b="1270"/>
            <wp:docPr id="1131012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0127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43B30" w14:textId="6C6ABEA3" w:rsidR="0042654E" w:rsidRDefault="0042654E">
      <w:pPr>
        <w:rPr>
          <w:rFonts w:ascii="Times New Roman" w:hAnsi="Times New Roman" w:cs="Times New Roman"/>
        </w:rPr>
      </w:pPr>
      <w:r w:rsidRPr="0042654E">
        <w:rPr>
          <w:rFonts w:ascii="Times New Roman" w:hAnsi="Times New Roman" w:cs="Times New Roman"/>
          <w:noProof/>
        </w:rPr>
        <w:drawing>
          <wp:inline distT="0" distB="0" distL="0" distR="0" wp14:anchorId="5620518C" wp14:editId="3DF618B9">
            <wp:extent cx="5731510" cy="2023745"/>
            <wp:effectExtent l="0" t="0" r="2540" b="0"/>
            <wp:docPr id="708269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2693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1F8F7" w14:textId="4450DFF4" w:rsidR="0042654E" w:rsidRDefault="0042654E">
      <w:pPr>
        <w:rPr>
          <w:rFonts w:ascii="Times New Roman" w:hAnsi="Times New Roman" w:cs="Times New Roman"/>
        </w:rPr>
      </w:pPr>
      <w:r w:rsidRPr="0042654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DAC59C5" wp14:editId="4D3B37AF">
            <wp:extent cx="5731510" cy="3565525"/>
            <wp:effectExtent l="0" t="0" r="2540" b="0"/>
            <wp:docPr id="1661357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578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6C2B6" w14:textId="77777777" w:rsidR="00512BE2" w:rsidRDefault="00512BE2">
      <w:pPr>
        <w:rPr>
          <w:rFonts w:ascii="Times New Roman" w:hAnsi="Times New Roman" w:cs="Times New Roman"/>
        </w:rPr>
      </w:pPr>
    </w:p>
    <w:p w14:paraId="5D324D63" w14:textId="73FF8B9D" w:rsidR="00512BE2" w:rsidRDefault="00D91D3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Reflection:</w:t>
      </w:r>
    </w:p>
    <w:p w14:paraId="733BBFEA" w14:textId="78C33A04" w:rsidR="00D91D3B" w:rsidRDefault="00D91D3B" w:rsidP="00D91D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Pr="00D91D3B">
        <w:rPr>
          <w:rFonts w:ascii="Times New Roman" w:hAnsi="Times New Roman" w:cs="Times New Roman"/>
        </w:rPr>
        <w:t xml:space="preserve">Where did Q agree with the dashboard? </w:t>
      </w:r>
    </w:p>
    <w:p w14:paraId="316459CB" w14:textId="74A1836C" w:rsidR="00D91D3B" w:rsidRPr="00D91D3B" w:rsidRDefault="00D91D3B" w:rsidP="00D91D3B">
      <w:pPr>
        <w:rPr>
          <w:rFonts w:ascii="Times New Roman" w:hAnsi="Times New Roman" w:cs="Times New Roman"/>
        </w:rPr>
      </w:pPr>
      <w:r w:rsidRPr="00D91D3B">
        <w:rPr>
          <w:rFonts w:ascii="Times New Roman" w:hAnsi="Times New Roman" w:cs="Times New Roman"/>
        </w:rPr>
        <w:t>Only on the single-source, correctly-scoped question: spend vs. revenue by channel (Q5) returned per-channel figures that matched the dashboard exactly, confirming every channel spends more than it earns back in attributed revenue. This was also our only cross-dataset question that Q handled correctly.</w:t>
      </w:r>
    </w:p>
    <w:p w14:paraId="71D59423" w14:textId="77777777" w:rsidR="00D91D3B" w:rsidRPr="00D91D3B" w:rsidRDefault="00D91D3B" w:rsidP="00D91D3B">
      <w:pPr>
        <w:rPr>
          <w:rFonts w:ascii="Times New Roman" w:hAnsi="Times New Roman" w:cs="Times New Roman"/>
        </w:rPr>
      </w:pPr>
    </w:p>
    <w:p w14:paraId="2A187E1C" w14:textId="081672B4" w:rsidR="00D91D3B" w:rsidRDefault="00D91D3B" w:rsidP="00D91D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Pr="00D91D3B">
        <w:rPr>
          <w:rFonts w:ascii="Times New Roman" w:hAnsi="Times New Roman" w:cs="Times New Roman"/>
        </w:rPr>
        <w:t xml:space="preserve">Where did Q disagree or struggle, and why? </w:t>
      </w:r>
    </w:p>
    <w:p w14:paraId="29A1094A" w14:textId="749598EC" w:rsidR="00D91D3B" w:rsidRPr="00D91D3B" w:rsidRDefault="00D91D3B" w:rsidP="00D91D3B">
      <w:pPr>
        <w:rPr>
          <w:rFonts w:ascii="Times New Roman" w:hAnsi="Times New Roman" w:cs="Times New Roman"/>
        </w:rPr>
      </w:pPr>
      <w:r w:rsidRPr="00D91D3B">
        <w:rPr>
          <w:rFonts w:ascii="Times New Roman" w:hAnsi="Times New Roman" w:cs="Times New Roman"/>
        </w:rPr>
        <w:t>Everywhere else. Two distinct failure patterns showed up. First, Q sometimes answered a different question than asked: for "highest conversion rate," it silently substituted response count for response rate, naming Partner Referral instead of Direct Mail; for "average deal size by tier," it dropped the grouping dimension entirely and returned one undifferentiated average. Second, on the two questions that most depend on the joined dataset's structure — top ticket-volume account with deal revenue, and Partner Referral win rate — Q either returned a number that's obviously wrong (a ticket count of 174 million against a 3,000-row support dataset, a clear symptom of the join's row fan-out with no de-duplication applied) or refused outright. Topic configuration clearly did not teach Q to reason about our level-aware calculated fields, and it doesn't distinguish "rate" from "count" or preserve a requested grouping without very literal phrasing.</w:t>
      </w:r>
    </w:p>
    <w:p w14:paraId="21EE180D" w14:textId="77777777" w:rsidR="00D91D3B" w:rsidRPr="00D91D3B" w:rsidRDefault="00D91D3B" w:rsidP="00D91D3B">
      <w:pPr>
        <w:rPr>
          <w:rFonts w:ascii="Times New Roman" w:hAnsi="Times New Roman" w:cs="Times New Roman"/>
        </w:rPr>
      </w:pPr>
    </w:p>
    <w:p w14:paraId="2160CBAC" w14:textId="43EE206A" w:rsidR="00D91D3B" w:rsidRDefault="00D91D3B" w:rsidP="00D91D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Pr="00D91D3B">
        <w:rPr>
          <w:rFonts w:ascii="Times New Roman" w:hAnsi="Times New Roman" w:cs="Times New Roman"/>
        </w:rPr>
        <w:t xml:space="preserve">When would you use Q vs. the dashboard? </w:t>
      </w:r>
    </w:p>
    <w:p w14:paraId="568B39C4" w14:textId="1B9E4243" w:rsidR="00D91D3B" w:rsidRPr="00D91D3B" w:rsidRDefault="00D91D3B" w:rsidP="00D91D3B">
      <w:pPr>
        <w:rPr>
          <w:rFonts w:ascii="Times New Roman" w:hAnsi="Times New Roman" w:cs="Times New Roman"/>
        </w:rPr>
      </w:pPr>
      <w:r w:rsidRPr="00D91D3B">
        <w:rPr>
          <w:rFonts w:ascii="Times New Roman" w:hAnsi="Times New Roman" w:cs="Times New Roman"/>
        </w:rPr>
        <w:t xml:space="preserve">Only for the narrowest, most </w:t>
      </w:r>
      <w:r>
        <w:rPr>
          <w:rFonts w:ascii="Times New Roman" w:hAnsi="Times New Roman" w:cs="Times New Roman"/>
        </w:rPr>
        <w:t>literally phrased</w:t>
      </w:r>
      <w:r w:rsidRPr="00D91D3B">
        <w:rPr>
          <w:rFonts w:ascii="Times New Roman" w:hAnsi="Times New Roman" w:cs="Times New Roman"/>
        </w:rPr>
        <w:t xml:space="preserve"> single-source questions, and always with a "review for accuracy" mindset — Q labels its own answers this way for good reason. Anything involving a rate, a grouped comparison, or the unified/joined dataset should go to the dashboard, where the visuals </w:t>
      </w:r>
      <w:r w:rsidRPr="00D91D3B">
        <w:rPr>
          <w:rFonts w:ascii="Times New Roman" w:hAnsi="Times New Roman" w:cs="Times New Roman"/>
        </w:rPr>
        <w:lastRenderedPageBreak/>
        <w:t>encode the correct aggregation logic (including the fan-out fix) that Q currently can't reproduce on its own. In practice, the dashboard is the source of truth for the team's Monday-morning questions, and Q is better suited to being pointed at specific dashboard numbers to confirm rather than trusted for open-ended cross-dataset exploration.</w:t>
      </w:r>
    </w:p>
    <w:sectPr w:rsidR="00D91D3B" w:rsidRPr="00D91D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0C5"/>
    <w:rsid w:val="00032FFD"/>
    <w:rsid w:val="0027223C"/>
    <w:rsid w:val="0042654E"/>
    <w:rsid w:val="00512BE2"/>
    <w:rsid w:val="00736134"/>
    <w:rsid w:val="00A06B35"/>
    <w:rsid w:val="00AB5119"/>
    <w:rsid w:val="00B614FB"/>
    <w:rsid w:val="00B652E5"/>
    <w:rsid w:val="00D91D3B"/>
    <w:rsid w:val="00FB4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644FA"/>
  <w15:chartTrackingRefBased/>
  <w15:docId w15:val="{A138741A-F91B-40F0-A0FC-3A1E7F1EE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0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0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0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0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0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0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0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0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0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0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0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0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0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0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0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0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0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Duppala</dc:creator>
  <cp:keywords/>
  <dc:description/>
  <cp:lastModifiedBy>Rohan Duppala</cp:lastModifiedBy>
  <cp:revision>5</cp:revision>
  <dcterms:created xsi:type="dcterms:W3CDTF">2026-09-11T20:33:00Z</dcterms:created>
  <dcterms:modified xsi:type="dcterms:W3CDTF">2026-09-14T03:49:00Z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ac24a8ac-0999-4a48-ae17-05cc00b48900</vt:lpwstr>
  </property>
</Properties>
</file>