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08555D34" w:rsidR="008F2780" w:rsidRDefault="008F2780" w:rsidP="008F2780">
      <w:pPr>
        <w:spacing w:after="0" w:line="240" w:lineRule="auto"/>
        <w:jc w:val="center"/>
        <w:rPr>
          <w:b/>
          <w:bCs/>
        </w:rPr>
      </w:pPr>
      <w:r w:rsidRPr="008F2780">
        <w:rPr>
          <w:b/>
          <w:bCs/>
        </w:rPr>
        <w:t xml:space="preserve">Learning Journal </w:t>
      </w:r>
    </w:p>
    <w:p w14:paraId="10547258" w14:textId="77777777" w:rsidR="00234D1A" w:rsidRPr="008F2780" w:rsidRDefault="00234D1A" w:rsidP="008F2780">
      <w:pPr>
        <w:spacing w:after="0" w:line="240" w:lineRule="auto"/>
        <w:jc w:val="center"/>
        <w:rPr>
          <w:b/>
          <w:bCs/>
        </w:rPr>
      </w:pPr>
    </w:p>
    <w:p w14:paraId="3EB0AFD3" w14:textId="29F704D7" w:rsidR="008F2780" w:rsidRDefault="008F2780" w:rsidP="008F2780">
      <w:pPr>
        <w:spacing w:after="0" w:line="240" w:lineRule="auto"/>
      </w:pPr>
      <w:r w:rsidRPr="008F2780">
        <w:rPr>
          <w:b/>
          <w:bCs/>
        </w:rPr>
        <w:t xml:space="preserve">Student Name: </w:t>
      </w:r>
      <w:r w:rsidR="00711F06">
        <w:t xml:space="preserve">Rohan </w:t>
      </w:r>
      <w:proofErr w:type="spellStart"/>
      <w:r w:rsidR="00711F06">
        <w:t>Saranjitsingh</w:t>
      </w:r>
      <w:proofErr w:type="spellEnd"/>
      <w:r w:rsidR="00711F06">
        <w:t xml:space="preserve"> Dhiman</w:t>
      </w:r>
    </w:p>
    <w:p w14:paraId="1B5602E1" w14:textId="77777777" w:rsidR="008F2780" w:rsidRDefault="008F2780" w:rsidP="008F2780">
      <w:pPr>
        <w:spacing w:after="0" w:line="240" w:lineRule="auto"/>
      </w:pPr>
    </w:p>
    <w:p w14:paraId="4DB92151" w14:textId="481AE7FD" w:rsidR="008F2780" w:rsidRDefault="008F2780" w:rsidP="008F2780">
      <w:pPr>
        <w:spacing w:after="0" w:line="240" w:lineRule="auto"/>
      </w:pPr>
      <w:r w:rsidRPr="008F2780">
        <w:rPr>
          <w:b/>
          <w:bCs/>
        </w:rPr>
        <w:t>Course:</w:t>
      </w:r>
      <w:r>
        <w:t xml:space="preserve"> </w:t>
      </w:r>
      <w:r w:rsidR="00711F06">
        <w:t>SOEN 6841Software Project Management</w:t>
      </w:r>
    </w:p>
    <w:p w14:paraId="52400760" w14:textId="77777777" w:rsidR="008F2780" w:rsidRDefault="008F2780" w:rsidP="008F2780">
      <w:pPr>
        <w:spacing w:after="0" w:line="240" w:lineRule="auto"/>
      </w:pPr>
    </w:p>
    <w:p w14:paraId="14B2A322" w14:textId="025BFAC1" w:rsidR="008F2780" w:rsidRDefault="008F2780" w:rsidP="008F2780">
      <w:pPr>
        <w:spacing w:after="0" w:line="240" w:lineRule="auto"/>
      </w:pPr>
      <w:r w:rsidRPr="008F2780">
        <w:rPr>
          <w:b/>
          <w:bCs/>
        </w:rPr>
        <w:t>Journal URL:</w:t>
      </w:r>
      <w:r>
        <w:t xml:space="preserve"> </w:t>
      </w:r>
      <w:hyperlink r:id="rId5" w:history="1">
        <w:r w:rsidR="00E02ED2" w:rsidRPr="002478A3">
          <w:rPr>
            <w:rStyle w:val="Hyperlink"/>
          </w:rPr>
          <w:t>https://github.com/rohandhiman03/SOEN-6841-SPM/tree/main/Learning%20Journal</w:t>
        </w:r>
      </w:hyperlink>
    </w:p>
    <w:p w14:paraId="3755F1AF" w14:textId="77777777" w:rsidR="00E02ED2" w:rsidRDefault="00E02ED2" w:rsidP="008F2780">
      <w:pPr>
        <w:spacing w:after="0" w:line="240" w:lineRule="auto"/>
      </w:pPr>
    </w:p>
    <w:p w14:paraId="2429126A" w14:textId="15E2A588" w:rsidR="008F2780" w:rsidRDefault="008F2780" w:rsidP="008F2780">
      <w:pPr>
        <w:spacing w:after="0" w:line="240" w:lineRule="auto"/>
      </w:pPr>
      <w:r w:rsidRPr="008F2780">
        <w:rPr>
          <w:b/>
          <w:bCs/>
        </w:rPr>
        <w:t xml:space="preserve">Week </w:t>
      </w:r>
      <w:r w:rsidR="004A0DDC">
        <w:rPr>
          <w:b/>
          <w:bCs/>
        </w:rPr>
        <w:t>3</w:t>
      </w:r>
      <w:r w:rsidRPr="008F2780">
        <w:rPr>
          <w:b/>
          <w:bCs/>
        </w:rPr>
        <w:t>:</w:t>
      </w:r>
      <w:r>
        <w:t xml:space="preserve"> </w:t>
      </w:r>
      <w:r w:rsidR="00BC356D">
        <w:t xml:space="preserve">Feb </w:t>
      </w:r>
      <w:r w:rsidR="000F7CB0">
        <w:t>11</w:t>
      </w:r>
      <w:r w:rsidR="00BC356D">
        <w:t xml:space="preserve"> – Feb 1</w:t>
      </w:r>
      <w:r w:rsidR="000F7CB0">
        <w:t>7</w:t>
      </w:r>
    </w:p>
    <w:p w14:paraId="56B435C9" w14:textId="77777777" w:rsidR="008F2780" w:rsidRDefault="008F2780" w:rsidP="008F2780">
      <w:pPr>
        <w:spacing w:after="0" w:line="240" w:lineRule="auto"/>
      </w:pPr>
    </w:p>
    <w:p w14:paraId="5A805295" w14:textId="00F1B29C" w:rsidR="008F2780" w:rsidRPr="00BC356D" w:rsidRDefault="008F2780" w:rsidP="008F2780">
      <w:pPr>
        <w:spacing w:after="0" w:line="240" w:lineRule="auto"/>
      </w:pPr>
      <w:r w:rsidRPr="008F2780">
        <w:rPr>
          <w:b/>
          <w:bCs/>
        </w:rPr>
        <w:t xml:space="preserve">Date: </w:t>
      </w:r>
      <w:r w:rsidR="00BC356D">
        <w:t>1</w:t>
      </w:r>
      <w:r w:rsidR="000F7CB0">
        <w:t>7</w:t>
      </w:r>
      <w:r w:rsidR="00BC356D" w:rsidRPr="00BC356D">
        <w:rPr>
          <w:vertAlign w:val="superscript"/>
        </w:rPr>
        <w:t>th</w:t>
      </w:r>
      <w:r w:rsidR="00BC356D">
        <w:t xml:space="preserve"> February 2024</w:t>
      </w:r>
    </w:p>
    <w:p w14:paraId="07ED13EC" w14:textId="77777777" w:rsidR="008F2780" w:rsidRDefault="008F2780" w:rsidP="008F2780">
      <w:pPr>
        <w:spacing w:after="0" w:line="240" w:lineRule="auto"/>
      </w:pPr>
    </w:p>
    <w:p w14:paraId="36DE9184" w14:textId="77777777" w:rsidR="0052661B" w:rsidRDefault="0052661B" w:rsidP="00234D1A">
      <w:pPr>
        <w:spacing w:after="0" w:line="240" w:lineRule="auto"/>
      </w:pPr>
    </w:p>
    <w:p w14:paraId="5313CFD8" w14:textId="77777777" w:rsidR="004D5AC9" w:rsidRPr="004D5AC9" w:rsidRDefault="0052661B" w:rsidP="0052661B">
      <w:pPr>
        <w:pStyle w:val="ListParagraph"/>
        <w:numPr>
          <w:ilvl w:val="0"/>
          <w:numId w:val="4"/>
        </w:numPr>
        <w:spacing w:after="0" w:line="240" w:lineRule="auto"/>
      </w:pPr>
      <w:r w:rsidRPr="0052661B">
        <w:rPr>
          <w:b/>
          <w:bCs/>
        </w:rPr>
        <w:t>Key Concepts Learned</w:t>
      </w:r>
    </w:p>
    <w:p w14:paraId="2C1949DB" w14:textId="77777777" w:rsidR="004D5AC9" w:rsidRDefault="004D5AC9" w:rsidP="004D5AC9">
      <w:pPr>
        <w:pStyle w:val="ListParagraph"/>
        <w:spacing w:after="0" w:line="240" w:lineRule="auto"/>
        <w:ind w:left="1080"/>
      </w:pPr>
    </w:p>
    <w:p w14:paraId="7D9FB0BB" w14:textId="09AF7B49" w:rsidR="0052661B" w:rsidRDefault="0052661B" w:rsidP="004D5AC9">
      <w:pPr>
        <w:pStyle w:val="ListParagraph"/>
        <w:spacing w:after="0" w:line="240" w:lineRule="auto"/>
        <w:ind w:left="1080"/>
      </w:pPr>
      <w:r w:rsidRPr="0052661B">
        <w:t>This week's self-study on Chapter 6 unveiled the multifaceted nature of software project planning, a cornerstone in the realm of project management. The chapter meticulously dissected the anatomy of a project plan, illuminating its core components such as objectives, scope, work breakdown structures (WBS), schedules, resource allocations, budget estimates, and risk management plans. The concept of WBS particularly resonated with me, as it serves as a foundational tool for decomposing project work into manageable chunks, thereby facilitating more accurate estimations and streamlined task assignments.</w:t>
      </w:r>
      <w:r>
        <w:t xml:space="preserve"> </w:t>
      </w:r>
      <w:r w:rsidRPr="0052661B">
        <w:t>Additionally, the chapter shed light on the critical importance of communication planning in the fabric of project management. Establishing clear channels and protocols for information exchange ensures that all stakeholders remain aligned with the project's progress and any emerging issues can be swiftly addressed. The exploration of quality assurance plans underscored the imperative to integrate quality checkpoints throughout the project lifecycle, ensuring that the final deliverables meet the predefined standards and stakeholder expectations.</w:t>
      </w:r>
    </w:p>
    <w:p w14:paraId="7E363059" w14:textId="77777777" w:rsidR="004D5AC9" w:rsidRDefault="004D5AC9" w:rsidP="004D5AC9">
      <w:pPr>
        <w:pStyle w:val="ListParagraph"/>
        <w:spacing w:after="0" w:line="240" w:lineRule="auto"/>
        <w:ind w:left="1080"/>
      </w:pPr>
    </w:p>
    <w:p w14:paraId="15C82041" w14:textId="77777777" w:rsidR="004D5AC9" w:rsidRPr="004D5AC9" w:rsidRDefault="0052661B" w:rsidP="0052661B">
      <w:pPr>
        <w:pStyle w:val="ListParagraph"/>
        <w:numPr>
          <w:ilvl w:val="0"/>
          <w:numId w:val="4"/>
        </w:numPr>
        <w:spacing w:after="0" w:line="240" w:lineRule="auto"/>
      </w:pPr>
      <w:r w:rsidRPr="0052661B">
        <w:rPr>
          <w:b/>
          <w:bCs/>
        </w:rPr>
        <w:t>Application in Real Projects</w:t>
      </w:r>
    </w:p>
    <w:p w14:paraId="0532D203" w14:textId="77777777" w:rsidR="004D5AC9" w:rsidRDefault="004D5AC9" w:rsidP="004D5AC9">
      <w:pPr>
        <w:pStyle w:val="ListParagraph"/>
        <w:spacing w:after="0" w:line="240" w:lineRule="auto"/>
        <w:ind w:left="1080"/>
        <w:rPr>
          <w:b/>
          <w:bCs/>
        </w:rPr>
      </w:pPr>
    </w:p>
    <w:p w14:paraId="58E6817E" w14:textId="762BC086" w:rsidR="0052661B" w:rsidRDefault="0052661B" w:rsidP="004D5AC9">
      <w:pPr>
        <w:pStyle w:val="ListParagraph"/>
        <w:spacing w:after="0" w:line="240" w:lineRule="auto"/>
        <w:ind w:left="1080"/>
      </w:pPr>
      <w:r w:rsidRPr="0052661B">
        <w:t>The insights gleaned from Chapter 6 have profound implications for real-world project management. The structured approach to project planning, with a keen focus on defining clear objectives and detailed work packages through WBS, can significantly enhance the clarity and direction of project efforts. In applying these concepts, I envision leveraging WBS to dissect complex projects into tangible tasks, making the project more approachable and manageable for the team.</w:t>
      </w:r>
      <w:r w:rsidR="00E24792">
        <w:t xml:space="preserve"> </w:t>
      </w:r>
      <w:proofErr w:type="gramStart"/>
      <w:r w:rsidRPr="0052661B">
        <w:t>Incorporating</w:t>
      </w:r>
      <w:proofErr w:type="gramEnd"/>
      <w:r w:rsidRPr="0052661B">
        <w:t xml:space="preserve"> comprehensive communication plans in project management practices promises to fortify the project's foundation, ensuring that all team members and stakeholders are consistently informed and engaged. This approach not only facilitates smoother project execution but also fosters a collaborative environment where ideas and feedback can flow freely, enhancing the project outcome.</w:t>
      </w:r>
    </w:p>
    <w:p w14:paraId="662C7F1E" w14:textId="77777777" w:rsidR="0052661B" w:rsidRDefault="0052661B" w:rsidP="0052661B">
      <w:pPr>
        <w:pStyle w:val="ListParagraph"/>
        <w:spacing w:after="0" w:line="240" w:lineRule="auto"/>
        <w:ind w:left="1080"/>
      </w:pPr>
    </w:p>
    <w:p w14:paraId="701F06DD" w14:textId="77777777" w:rsidR="004D5AC9" w:rsidRPr="004D5AC9" w:rsidRDefault="0052661B" w:rsidP="0052661B">
      <w:pPr>
        <w:pStyle w:val="ListParagraph"/>
        <w:numPr>
          <w:ilvl w:val="0"/>
          <w:numId w:val="4"/>
        </w:numPr>
        <w:spacing w:after="0" w:line="240" w:lineRule="auto"/>
      </w:pPr>
      <w:r w:rsidRPr="0052661B">
        <w:rPr>
          <w:b/>
          <w:bCs/>
        </w:rPr>
        <w:t>Peer Interactions</w:t>
      </w:r>
    </w:p>
    <w:p w14:paraId="3BC538AD" w14:textId="77777777" w:rsidR="004D5AC9" w:rsidRDefault="004D5AC9" w:rsidP="004D5AC9">
      <w:pPr>
        <w:pStyle w:val="ListParagraph"/>
        <w:spacing w:after="0" w:line="240" w:lineRule="auto"/>
        <w:ind w:left="1080"/>
        <w:rPr>
          <w:b/>
          <w:bCs/>
        </w:rPr>
      </w:pPr>
    </w:p>
    <w:p w14:paraId="483BE95E" w14:textId="6DB5E554" w:rsidR="0052661B" w:rsidRDefault="0052661B" w:rsidP="004D5AC9">
      <w:pPr>
        <w:pStyle w:val="ListParagraph"/>
        <w:spacing w:after="0" w:line="240" w:lineRule="auto"/>
        <w:ind w:left="1080"/>
      </w:pPr>
      <w:r w:rsidRPr="0052661B">
        <w:t xml:space="preserve">The class session dedicated to project proposal pitches served as an invaluable platform for applying the theoretical knowledge gained from Chapter 6. Presenting our </w:t>
      </w:r>
      <w:r w:rsidRPr="0052661B">
        <w:lastRenderedPageBreak/>
        <w:t>project proposals to peers and instructors allowed for a practical exploration of project planning elements. The feedback received was instrumental in refining our approach, highlighting areas such as risk assessment and contingency planning that required further attention.</w:t>
      </w:r>
      <w:r w:rsidR="00E24792">
        <w:t xml:space="preserve"> </w:t>
      </w:r>
      <w:proofErr w:type="gramStart"/>
      <w:r w:rsidRPr="0052661B">
        <w:t>Discussions</w:t>
      </w:r>
      <w:proofErr w:type="gramEnd"/>
      <w:r w:rsidRPr="0052661B">
        <w:t xml:space="preserve"> post-pitch revealed a shared understanding of the challenges in translating comprehensive project plans into actionable strategies, especially within constrained timelines and resources. These interactions proved to be a rich source of learning, as they offered diverse perspectives on balancing the depth of planning with the agility required in dynamic project environments.</w:t>
      </w:r>
    </w:p>
    <w:p w14:paraId="3D74924A" w14:textId="77777777" w:rsidR="0052661B" w:rsidRPr="0052661B" w:rsidRDefault="0052661B" w:rsidP="0052661B">
      <w:pPr>
        <w:pStyle w:val="ListParagraph"/>
        <w:rPr>
          <w:b/>
          <w:bCs/>
        </w:rPr>
      </w:pPr>
    </w:p>
    <w:p w14:paraId="3B4D5B87" w14:textId="77777777" w:rsidR="004D5AC9" w:rsidRPr="004D5AC9" w:rsidRDefault="0052661B" w:rsidP="0052661B">
      <w:pPr>
        <w:pStyle w:val="ListParagraph"/>
        <w:numPr>
          <w:ilvl w:val="0"/>
          <w:numId w:val="4"/>
        </w:numPr>
        <w:spacing w:after="0" w:line="240" w:lineRule="auto"/>
      </w:pPr>
      <w:r w:rsidRPr="0052661B">
        <w:rPr>
          <w:b/>
          <w:bCs/>
        </w:rPr>
        <w:t>Challenges Faced</w:t>
      </w:r>
    </w:p>
    <w:p w14:paraId="6E55FAF2" w14:textId="77777777" w:rsidR="004D5AC9" w:rsidRDefault="004D5AC9" w:rsidP="004D5AC9">
      <w:pPr>
        <w:pStyle w:val="ListParagraph"/>
        <w:spacing w:after="0" w:line="240" w:lineRule="auto"/>
        <w:ind w:left="1080"/>
        <w:rPr>
          <w:b/>
          <w:bCs/>
        </w:rPr>
      </w:pPr>
    </w:p>
    <w:p w14:paraId="08193C75" w14:textId="21BD1832" w:rsidR="0052661B" w:rsidRDefault="0052661B" w:rsidP="004D5AC9">
      <w:pPr>
        <w:pStyle w:val="ListParagraph"/>
        <w:spacing w:after="0" w:line="240" w:lineRule="auto"/>
        <w:ind w:left="1080"/>
      </w:pPr>
      <w:r w:rsidRPr="0052661B">
        <w:t>One of the most daunting challenges this week was reconciling the detailed planning processes outlined in Chapter 6 with the fluid nature of real projects. Striking a balance between comprehensive planning and the need for flexibility in the face of project changes was a recurring theme. Additionally, the task of creating a communication plan that adequately addresses the diverse needs of project stakeholders underscored the complexity of effective communication in project settings.</w:t>
      </w:r>
    </w:p>
    <w:p w14:paraId="4B3100A3" w14:textId="77777777" w:rsidR="0052661B" w:rsidRPr="0052661B" w:rsidRDefault="0052661B" w:rsidP="0052661B">
      <w:pPr>
        <w:pStyle w:val="ListParagraph"/>
        <w:rPr>
          <w:b/>
          <w:bCs/>
        </w:rPr>
      </w:pPr>
    </w:p>
    <w:p w14:paraId="1564A9AA" w14:textId="77777777" w:rsidR="004D5AC9" w:rsidRPr="004D5AC9" w:rsidRDefault="004D5AC9" w:rsidP="004D5AC9">
      <w:pPr>
        <w:pStyle w:val="ListParagraph"/>
        <w:numPr>
          <w:ilvl w:val="0"/>
          <w:numId w:val="4"/>
        </w:numPr>
        <w:spacing w:after="0" w:line="240" w:lineRule="auto"/>
      </w:pPr>
      <w:r w:rsidRPr="004D5AC9">
        <w:rPr>
          <w:b/>
          <w:bCs/>
        </w:rPr>
        <w:t>Personal Development Activities</w:t>
      </w:r>
    </w:p>
    <w:p w14:paraId="5A2D0E67" w14:textId="77777777" w:rsidR="004D5AC9" w:rsidRDefault="004D5AC9" w:rsidP="004D5AC9">
      <w:pPr>
        <w:pStyle w:val="ListParagraph"/>
        <w:spacing w:after="0" w:line="240" w:lineRule="auto"/>
        <w:ind w:left="1080"/>
        <w:rPr>
          <w:b/>
          <w:bCs/>
        </w:rPr>
      </w:pPr>
    </w:p>
    <w:p w14:paraId="3AD3F65F" w14:textId="51CDAB2F" w:rsidR="004D5AC9" w:rsidRDefault="004D5AC9" w:rsidP="004D5AC9">
      <w:pPr>
        <w:pStyle w:val="ListParagraph"/>
        <w:spacing w:after="0" w:line="240" w:lineRule="auto"/>
        <w:ind w:left="1080"/>
      </w:pPr>
      <w:r w:rsidRPr="004D5AC9">
        <w:t>To complement the theoretical insights from Chapter 6, I embarked on a comprehensive journey of self-improvement through various online resources. I dedicated substantial time to watching a series of YouTube tutorials that delved into advanced project planning techniques, focusing particularly on the practical application of WBS in diverse project scenarios. These tutorials, led by seasoned project managers, provided not only step-by-step guides but also shared invaluable industry insights and common pitfalls to avoid.</w:t>
      </w:r>
      <w:r>
        <w:t xml:space="preserve"> </w:t>
      </w:r>
      <w:r w:rsidRPr="004D5AC9">
        <w:t>Furthermore, I enrolled in an in-depth Udemy course titled "Mastering Project Scheduling and Resource Management." This course offered a deep dive into sophisticated scheduling tools and resource allocation strategies, emphasizing their real-world application through interactive lessons and hands-on projects. The course also covered critical aspects of Agile project management, enhancing my understanding of flexible project planning methodologies.</w:t>
      </w:r>
    </w:p>
    <w:p w14:paraId="17545B7A" w14:textId="77777777" w:rsidR="004D5AC9" w:rsidRDefault="004D5AC9" w:rsidP="004D5AC9">
      <w:pPr>
        <w:pStyle w:val="ListParagraph"/>
      </w:pPr>
    </w:p>
    <w:p w14:paraId="43E3DAF9" w14:textId="77777777" w:rsidR="004D5AC9" w:rsidRPr="004D5AC9" w:rsidRDefault="004D5AC9" w:rsidP="004D5AC9">
      <w:pPr>
        <w:pStyle w:val="ListParagraph"/>
        <w:spacing w:after="0" w:line="240" w:lineRule="auto"/>
        <w:ind w:left="1080"/>
      </w:pPr>
    </w:p>
    <w:p w14:paraId="5DDD6E65" w14:textId="77777777" w:rsidR="004D5AC9" w:rsidRPr="004D5AC9" w:rsidRDefault="004D5AC9" w:rsidP="004D5AC9">
      <w:pPr>
        <w:pStyle w:val="ListParagraph"/>
        <w:numPr>
          <w:ilvl w:val="0"/>
          <w:numId w:val="4"/>
        </w:numPr>
        <w:spacing w:after="0" w:line="240" w:lineRule="auto"/>
      </w:pPr>
      <w:r w:rsidRPr="004D5AC9">
        <w:rPr>
          <w:b/>
          <w:bCs/>
        </w:rPr>
        <w:t>Goals for the Next Week</w:t>
      </w:r>
    </w:p>
    <w:p w14:paraId="5D519FB8" w14:textId="77777777" w:rsidR="004D5AC9" w:rsidRDefault="004D5AC9" w:rsidP="004D5AC9">
      <w:pPr>
        <w:pStyle w:val="ListParagraph"/>
        <w:spacing w:after="0" w:line="240" w:lineRule="auto"/>
        <w:ind w:left="1080"/>
        <w:rPr>
          <w:b/>
          <w:bCs/>
        </w:rPr>
      </w:pPr>
    </w:p>
    <w:p w14:paraId="2DD56E2C" w14:textId="12E1038B" w:rsidR="004D5AC9" w:rsidRPr="004D5AC9" w:rsidRDefault="004D5AC9" w:rsidP="004D5AC9">
      <w:pPr>
        <w:pStyle w:val="ListParagraph"/>
        <w:spacing w:after="0" w:line="240" w:lineRule="auto"/>
        <w:ind w:left="1080"/>
      </w:pPr>
      <w:r w:rsidRPr="004D5AC9">
        <w:t>In the coming week, I aim to further expand my skill set by exploring the intersection of project planning and quality assurance. I plan to enroll in a specialized course focused on integrating quality management principles into project planning processes, aiming to understand how to embed quality checkpoints and metrics effectively throughout the project lifecycle.</w:t>
      </w:r>
      <w:r>
        <w:t xml:space="preserve"> </w:t>
      </w:r>
      <w:r w:rsidRPr="004D5AC9">
        <w:t>Additionally, I intend to participate in a project simulation workshop that replicates real-world project scenarios, allowing me to apply the concepts learned in a controlled environment. This hands-on experience is expected to refine my ability to navigate project uncertainties and to implement adaptive planning techniques in response to evolving project dynamics.</w:t>
      </w:r>
    </w:p>
    <w:p w14:paraId="63F7A510" w14:textId="77777777" w:rsidR="0052661B" w:rsidRDefault="0052661B" w:rsidP="004D5AC9">
      <w:pPr>
        <w:pStyle w:val="ListParagraph"/>
        <w:spacing w:after="0" w:line="240" w:lineRule="auto"/>
        <w:ind w:left="1080"/>
      </w:pPr>
    </w:p>
    <w:sectPr w:rsidR="005266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91F6E"/>
    <w:multiLevelType w:val="hybridMultilevel"/>
    <w:tmpl w:val="BAD4E574"/>
    <w:lvl w:ilvl="0" w:tplc="85800212">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AD65550"/>
    <w:multiLevelType w:val="multilevel"/>
    <w:tmpl w:val="4D12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8F5BC1"/>
    <w:multiLevelType w:val="hybridMultilevel"/>
    <w:tmpl w:val="2EE44542"/>
    <w:lvl w:ilvl="0" w:tplc="54FC9D3A">
      <w:start w:val="1"/>
      <w:numFmt w:val="upp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8FA18D8"/>
    <w:multiLevelType w:val="hybridMultilevel"/>
    <w:tmpl w:val="4F44367E"/>
    <w:lvl w:ilvl="0" w:tplc="0DDC1E06">
      <w:start w:val="1"/>
      <w:numFmt w:val="upperRoman"/>
      <w:lvlText w:val="%1."/>
      <w:lvlJc w:val="left"/>
      <w:pPr>
        <w:ind w:left="1080" w:hanging="72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50507889">
    <w:abstractNumId w:val="0"/>
  </w:num>
  <w:num w:numId="2" w16cid:durableId="2092196557">
    <w:abstractNumId w:val="2"/>
  </w:num>
  <w:num w:numId="3" w16cid:durableId="1530801307">
    <w:abstractNumId w:val="1"/>
  </w:num>
  <w:num w:numId="4" w16cid:durableId="9491232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C636D"/>
    <w:rsid w:val="000F7CB0"/>
    <w:rsid w:val="00234D1A"/>
    <w:rsid w:val="004A0DDC"/>
    <w:rsid w:val="004D5AC9"/>
    <w:rsid w:val="0052661B"/>
    <w:rsid w:val="00596EA4"/>
    <w:rsid w:val="006956F8"/>
    <w:rsid w:val="00711F06"/>
    <w:rsid w:val="008F2780"/>
    <w:rsid w:val="009C5BEC"/>
    <w:rsid w:val="00AA4929"/>
    <w:rsid w:val="00B826DD"/>
    <w:rsid w:val="00BC356D"/>
    <w:rsid w:val="00E02ED2"/>
    <w:rsid w:val="00E24792"/>
    <w:rsid w:val="00E90871"/>
    <w:rsid w:val="00E96B9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E02ED2"/>
    <w:rPr>
      <w:color w:val="467886" w:themeColor="hyperlink"/>
      <w:u w:val="single"/>
    </w:rPr>
  </w:style>
  <w:style w:type="character" w:styleId="UnresolvedMention">
    <w:name w:val="Unresolved Mention"/>
    <w:basedOn w:val="DefaultParagraphFont"/>
    <w:uiPriority w:val="99"/>
    <w:semiHidden/>
    <w:unhideWhenUsed/>
    <w:rsid w:val="00E02ED2"/>
    <w:rPr>
      <w:color w:val="605E5C"/>
      <w:shd w:val="clear" w:color="auto" w:fill="E1DFDD"/>
    </w:rPr>
  </w:style>
  <w:style w:type="character" w:styleId="FollowedHyperlink">
    <w:name w:val="FollowedHyperlink"/>
    <w:basedOn w:val="DefaultParagraphFont"/>
    <w:uiPriority w:val="99"/>
    <w:semiHidden/>
    <w:unhideWhenUsed/>
    <w:rsid w:val="00234D1A"/>
    <w:rPr>
      <w:color w:val="96607D" w:themeColor="followedHyperlink"/>
      <w:u w:val="single"/>
    </w:rPr>
  </w:style>
  <w:style w:type="paragraph" w:styleId="NormalWeb">
    <w:name w:val="Normal (Web)"/>
    <w:basedOn w:val="Normal"/>
    <w:uiPriority w:val="99"/>
    <w:semiHidden/>
    <w:unhideWhenUsed/>
    <w:rsid w:val="00596EA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596E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009216">
      <w:bodyDiv w:val="1"/>
      <w:marLeft w:val="0"/>
      <w:marRight w:val="0"/>
      <w:marTop w:val="0"/>
      <w:marBottom w:val="0"/>
      <w:divBdr>
        <w:top w:val="none" w:sz="0" w:space="0" w:color="auto"/>
        <w:left w:val="none" w:sz="0" w:space="0" w:color="auto"/>
        <w:bottom w:val="none" w:sz="0" w:space="0" w:color="auto"/>
        <w:right w:val="none" w:sz="0" w:space="0" w:color="auto"/>
      </w:divBdr>
    </w:div>
    <w:div w:id="888033064">
      <w:bodyDiv w:val="1"/>
      <w:marLeft w:val="0"/>
      <w:marRight w:val="0"/>
      <w:marTop w:val="0"/>
      <w:marBottom w:val="0"/>
      <w:divBdr>
        <w:top w:val="none" w:sz="0" w:space="0" w:color="auto"/>
        <w:left w:val="none" w:sz="0" w:space="0" w:color="auto"/>
        <w:bottom w:val="none" w:sz="0" w:space="0" w:color="auto"/>
        <w:right w:val="none" w:sz="0" w:space="0" w:color="auto"/>
      </w:divBdr>
    </w:div>
    <w:div w:id="1111242507">
      <w:bodyDiv w:val="1"/>
      <w:marLeft w:val="0"/>
      <w:marRight w:val="0"/>
      <w:marTop w:val="0"/>
      <w:marBottom w:val="0"/>
      <w:divBdr>
        <w:top w:val="none" w:sz="0" w:space="0" w:color="auto"/>
        <w:left w:val="none" w:sz="0" w:space="0" w:color="auto"/>
        <w:bottom w:val="none" w:sz="0" w:space="0" w:color="auto"/>
        <w:right w:val="none" w:sz="0" w:space="0" w:color="auto"/>
      </w:divBdr>
    </w:div>
    <w:div w:id="1380321562">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2270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ohandhiman03/SOEN-6841-SPM/tree/main/Learning%20Jour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Rohan Dhiman</cp:lastModifiedBy>
  <cp:revision>21</cp:revision>
  <dcterms:created xsi:type="dcterms:W3CDTF">2024-01-24T22:42:00Z</dcterms:created>
  <dcterms:modified xsi:type="dcterms:W3CDTF">2024-02-17T17:39:00Z</dcterms:modified>
</cp:coreProperties>
</file>