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n-tête, pied de page"/>
        <w:bidi w:val="0"/>
      </w:pP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</w:t>
      </w:r>
    </w:p>
    <w:p>
      <w:pPr>
        <w:pStyle w:val="En-tête, pied de page"/>
        <w:bidi w:val="0"/>
      </w:pPr>
    </w:p>
    <w:p>
      <w:pPr>
        <w:pStyle w:val="En-tête, pied de page"/>
        <w:bidi w:val="0"/>
      </w:pPr>
      <w:r>
        <w:rPr>
          <w:rtl w:val="0"/>
          <w:lang w:val="fr-FR"/>
        </w:rPr>
        <w:t>Nom</w:t>
        <w:tab/>
        <w:tab/>
        <w:tab/>
        <w:tab/>
        <w:tab/>
        <w:tab/>
        <w:tab/>
      </w:r>
      <w:r>
        <w:rPr>
          <w:rtl w:val="0"/>
          <w:lang w:val="pt-PT"/>
        </w:rPr>
        <w:t xml:space="preserve">(No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tudiant)</w:t>
      </w:r>
    </w:p>
    <w:p>
      <w:pPr>
        <w:pStyle w:val="En-tête, pied de page"/>
        <w:bidi w:val="0"/>
      </w:pPr>
    </w:p>
    <w:p>
      <w:pPr>
        <w:pStyle w:val="Titre 2"/>
        <w:bidi w:val="0"/>
      </w:pPr>
      <w:r>
        <w:rPr>
          <w:rtl w:val="0"/>
        </w:rPr>
        <w:t>Erreurs et incertitudes</w:t>
      </w:r>
    </w:p>
    <w:p>
      <w:pPr>
        <w:pStyle w:val="Corps"/>
        <w:rPr>
          <w:sz w:val="18"/>
          <w:szCs w:val="18"/>
        </w:rPr>
      </w:pPr>
      <w:r>
        <w:rPr>
          <w:rStyle w:val="Aucun"/>
          <w:b w:val="1"/>
          <w:bCs w:val="1"/>
          <w:sz w:val="18"/>
          <w:szCs w:val="18"/>
          <w:rtl w:val="0"/>
          <w:lang w:val="fr-FR"/>
        </w:rPr>
        <w:t>Q2</w:t>
      </w:r>
      <w:r>
        <w:rPr>
          <w:sz w:val="18"/>
          <w:szCs w:val="18"/>
          <w:rtl w:val="0"/>
          <w:lang w:val="fr-FR"/>
        </w:rPr>
        <w:t>. Consid</w:t>
      </w:r>
      <w:r>
        <w:rPr>
          <w:sz w:val="18"/>
          <w:szCs w:val="18"/>
          <w:rtl w:val="0"/>
          <w:lang w:val="fr-FR"/>
        </w:rPr>
        <w:t>é</w:t>
      </w:r>
      <w:r>
        <w:rPr>
          <w:sz w:val="18"/>
          <w:szCs w:val="18"/>
          <w:rtl w:val="0"/>
          <w:lang w:val="fr-FR"/>
        </w:rPr>
        <w:t xml:space="preserve">rez les instructions suivantes (langage </w:t>
      </w:r>
      <w:r>
        <w:rPr>
          <w:rStyle w:val="Aucun"/>
          <w:rFonts w:ascii="Courier New" w:hAnsi="Courier New"/>
          <w:sz w:val="18"/>
          <w:szCs w:val="18"/>
          <w:rtl w:val="0"/>
          <w:lang w:val="fr-FR"/>
        </w:rPr>
        <w:t>python</w:t>
      </w:r>
      <w:r>
        <w:rPr>
          <w:sz w:val="18"/>
          <w:szCs w:val="18"/>
          <w:rtl w:val="0"/>
          <w:lang w:val="fr-FR"/>
        </w:rPr>
        <w:t>, souvent utilis</w:t>
      </w:r>
      <w:r>
        <w:rPr>
          <w:sz w:val="18"/>
          <w:szCs w:val="18"/>
          <w:rtl w:val="0"/>
          <w:lang w:val="fr-FR"/>
        </w:rPr>
        <w:t xml:space="preserve">é </w:t>
      </w:r>
      <w:r>
        <w:rPr>
          <w:sz w:val="18"/>
          <w:szCs w:val="18"/>
          <w:rtl w:val="0"/>
          <w:lang w:val="fr-FR"/>
        </w:rPr>
        <w:t>pour effectuer du calcul scientifique):</w:t>
      </w:r>
    </w:p>
    <w:p>
      <w:pPr>
        <w:pStyle w:val="Corps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hAnsi="Courier New"/>
          <w:sz w:val="18"/>
          <w:szCs w:val="18"/>
          <w:rtl w:val="0"/>
        </w:rPr>
        <w:t>&gt;&gt;&gt; x = 1.7976931348623157e+308</w:t>
      </w:r>
    </w:p>
    <w:p>
      <w:pPr>
        <w:pStyle w:val="Corps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hAnsi="Courier New"/>
          <w:sz w:val="18"/>
          <w:szCs w:val="18"/>
          <w:rtl w:val="0"/>
          <w:lang w:val="es-ES_tradnl"/>
        </w:rPr>
        <w:t>&gt;&gt;&gt; y = x + 1</w:t>
      </w:r>
    </w:p>
    <w:p>
      <w:pPr>
        <w:pStyle w:val="Corps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&gt;&gt;&gt; x == y</w:t>
      </w:r>
    </w:p>
    <w:p>
      <w:pPr>
        <w:pStyle w:val="Corps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True</w:t>
      </w:r>
    </w:p>
    <w:p>
      <w:pPr>
        <w:pStyle w:val="Corps"/>
        <w:rPr>
          <w:sz w:val="18"/>
          <w:szCs w:val="18"/>
        </w:rPr>
      </w:pPr>
      <w:r>
        <w:rPr>
          <w:sz w:val="18"/>
          <w:szCs w:val="18"/>
          <w:rtl w:val="0"/>
          <w:lang w:val="fr-FR"/>
        </w:rPr>
        <w:t>La derni</w:t>
      </w:r>
      <w:r>
        <w:rPr>
          <w:sz w:val="18"/>
          <w:szCs w:val="18"/>
          <w:rtl w:val="0"/>
          <w:lang w:val="fr-FR"/>
        </w:rPr>
        <w:t>è</w:t>
      </w:r>
      <w:r>
        <w:rPr>
          <w:sz w:val="18"/>
          <w:szCs w:val="18"/>
          <w:rtl w:val="0"/>
          <w:lang w:val="fr-FR"/>
        </w:rPr>
        <w:t>re instruction teste s</w:t>
      </w:r>
      <w:r>
        <w:rPr>
          <w:sz w:val="18"/>
          <w:szCs w:val="18"/>
          <w:rtl w:val="0"/>
          <w:lang w:val="fr-FR"/>
        </w:rPr>
        <w:t>’</w:t>
      </w:r>
      <w:r>
        <w:rPr>
          <w:sz w:val="18"/>
          <w:szCs w:val="18"/>
          <w:rtl w:val="0"/>
          <w:lang w:val="fr-FR"/>
        </w:rPr>
        <w:t xml:space="preserve">il y a </w:t>
      </w:r>
      <w:r>
        <w:rPr>
          <w:sz w:val="18"/>
          <w:szCs w:val="18"/>
          <w:rtl w:val="0"/>
          <w:lang w:val="fr-FR"/>
        </w:rPr>
        <w:t>é</w:t>
      </w:r>
      <w:r>
        <w:rPr>
          <w:sz w:val="18"/>
          <w:szCs w:val="18"/>
          <w:rtl w:val="0"/>
          <w:lang w:val="fr-FR"/>
        </w:rPr>
        <w:t>galit</w:t>
      </w:r>
      <w:r>
        <w:rPr>
          <w:sz w:val="18"/>
          <w:szCs w:val="18"/>
          <w:rtl w:val="0"/>
          <w:lang w:val="fr-FR"/>
        </w:rPr>
        <w:t xml:space="preserve">é </w:t>
      </w:r>
      <w:r>
        <w:rPr>
          <w:sz w:val="18"/>
          <w:szCs w:val="18"/>
          <w:rtl w:val="0"/>
          <w:lang w:val="fr-FR"/>
        </w:rPr>
        <w:t xml:space="preserve">entre les valeurs des variables </w:t>
      </w:r>
      <w:r>
        <w:rPr>
          <w:rStyle w:val="Aucun"/>
          <w:rFonts w:ascii="Courier New" w:hAnsi="Courier New"/>
          <w:sz w:val="18"/>
          <w:szCs w:val="18"/>
          <w:rtl w:val="0"/>
        </w:rPr>
        <w:t>x</w:t>
      </w:r>
      <w:r>
        <w:rPr>
          <w:sz w:val="18"/>
          <w:szCs w:val="18"/>
          <w:rtl w:val="0"/>
          <w:lang w:val="fr-FR"/>
        </w:rPr>
        <w:t xml:space="preserve"> et </w:t>
      </w:r>
      <w:r>
        <w:rPr>
          <w:rStyle w:val="Aucun"/>
          <w:rFonts w:ascii="Courier New" w:hAnsi="Courier New"/>
          <w:sz w:val="18"/>
          <w:szCs w:val="18"/>
          <w:rtl w:val="0"/>
        </w:rPr>
        <w:t>y</w:t>
      </w:r>
      <w:r>
        <w:rPr>
          <w:sz w:val="18"/>
          <w:szCs w:val="18"/>
          <w:rtl w:val="0"/>
          <w:lang w:val="fr-FR"/>
        </w:rPr>
        <w:t>. Sauriez-vous expliquer</w:t>
      </w:r>
      <w:r>
        <w:rPr>
          <w:sz w:val="18"/>
          <w:szCs w:val="18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-12700</wp:posOffset>
                </wp:positionH>
                <wp:positionV relativeFrom="line">
                  <wp:posOffset>366080</wp:posOffset>
                </wp:positionV>
                <wp:extent cx="5753100" cy="3032496"/>
                <wp:effectExtent l="0" t="0" r="0" b="0"/>
                <wp:wrapTopAndBottom distT="152400" distB="152400"/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3032496"/>
                          <a:chOff x="0" y="0"/>
                          <a:chExt cx="5753100" cy="3032495"/>
                        </a:xfrm>
                      </wpg:grpSpPr>
                      <wps:wsp>
                        <wps:cNvPr id="1073741826" name="Rectangle"/>
                        <wps:cNvSpPr/>
                        <wps:spPr>
                          <a:xfrm>
                            <a:off x="12699" y="12700"/>
                            <a:ext cx="5727701" cy="30070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5" name="Rectangle Rectangle" descr="Rectangle Rectangle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5753101" cy="303249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1.0pt;margin-top:28.8pt;width:453.0pt;height:238.8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753100,3032495">
                <w10:wrap type="topAndBottom" side="bothSides" anchorx="margin"/>
                <v:rect id="_x0000_s1027" style="position:absolute;left:12700;top:12700;width:5727700;height:3007095;">
                  <v:fill color="#FFFFFF" opacity="100.0%" type="solid"/>
                  <v:stroke on="f" weight="0.8pt" dashstyle="solid" endcap="flat" joinstyle="round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5753100;height:3032495;">
                  <v:imagedata r:id="rId4" o:title=""/>
                </v:shape>
              </v:group>
            </w:pict>
          </mc:Fallback>
        </mc:AlternateContent>
      </w:r>
      <w:r>
        <w:rPr>
          <w:sz w:val="18"/>
          <w:szCs w:val="18"/>
          <w:rtl w:val="0"/>
          <w:lang w:val="fr-FR"/>
        </w:rPr>
        <w:t xml:space="preserve"> cette situation ?</w:t>
      </w:r>
    </w:p>
    <w:p>
      <w:pPr>
        <w:pStyle w:val="Titre 2"/>
        <w:bidi w:val="0"/>
      </w:pPr>
      <w:r>
        <w:rPr>
          <w:rtl w:val="0"/>
        </w:rPr>
        <w:t>Sant</w:t>
      </w:r>
      <w:r>
        <w:rPr>
          <w:rtl w:val="0"/>
        </w:rPr>
        <w:t xml:space="preserve">é </w:t>
      </w:r>
      <w:r>
        <w:rPr>
          <w:rtl w:val="0"/>
        </w:rPr>
        <w:t>publique</w:t>
      </w:r>
    </w:p>
    <w:p>
      <w:pPr>
        <w:pStyle w:val="Corps"/>
        <w:rPr>
          <w:sz w:val="18"/>
          <w:szCs w:val="18"/>
        </w:rPr>
      </w:pPr>
      <w:r>
        <w:rPr>
          <w:sz w:val="18"/>
          <w:szCs w:val="18"/>
          <w:rtl w:val="0"/>
          <w:lang w:val="fr-FR"/>
        </w:rPr>
        <w:t>Les journaux ont r</w:t>
      </w:r>
      <w:r>
        <w:rPr>
          <w:sz w:val="18"/>
          <w:szCs w:val="18"/>
          <w:rtl w:val="0"/>
          <w:lang w:val="fr-FR"/>
        </w:rPr>
        <w:t>é</w:t>
      </w:r>
      <w:r>
        <w:rPr>
          <w:sz w:val="18"/>
          <w:szCs w:val="18"/>
          <w:rtl w:val="0"/>
          <w:lang w:val="fr-FR"/>
        </w:rPr>
        <w:t xml:space="preserve">cemment fait </w:t>
      </w:r>
      <w:r>
        <w:rPr>
          <w:sz w:val="18"/>
          <w:szCs w:val="18"/>
          <w:rtl w:val="0"/>
          <w:lang w:val="fr-FR"/>
        </w:rPr>
        <w:t>é</w:t>
      </w:r>
      <w:r>
        <w:rPr>
          <w:sz w:val="18"/>
          <w:szCs w:val="18"/>
          <w:rtl w:val="0"/>
          <w:lang w:val="fr-FR"/>
        </w:rPr>
        <w:t xml:space="preserve">cho </w:t>
      </w:r>
      <w:r>
        <w:rPr>
          <w:sz w:val="18"/>
          <w:szCs w:val="18"/>
          <w:rtl w:val="0"/>
          <w:lang w:val="fr-FR"/>
        </w:rPr>
        <w:t xml:space="preserve">à </w:t>
      </w:r>
      <w:r>
        <w:rPr>
          <w:sz w:val="18"/>
          <w:szCs w:val="18"/>
          <w:rtl w:val="0"/>
          <w:lang w:val="fr-FR"/>
        </w:rPr>
        <w:t xml:space="preserve">une </w:t>
      </w:r>
      <w:r>
        <w:rPr>
          <w:sz w:val="18"/>
          <w:szCs w:val="18"/>
          <w:rtl w:val="0"/>
          <w:lang w:val="fr-FR"/>
        </w:rPr>
        <w:t>é</w:t>
      </w:r>
      <w:r>
        <w:rPr>
          <w:sz w:val="18"/>
          <w:szCs w:val="18"/>
          <w:rtl w:val="0"/>
          <w:lang w:val="fr-FR"/>
        </w:rPr>
        <w:t>tude sur la dangerosit</w:t>
      </w:r>
      <w:r>
        <w:rPr>
          <w:sz w:val="18"/>
          <w:szCs w:val="18"/>
          <w:rtl w:val="0"/>
          <w:lang w:val="fr-FR"/>
        </w:rPr>
        <w:t xml:space="preserve">é </w:t>
      </w:r>
      <w:r>
        <w:rPr>
          <w:sz w:val="18"/>
          <w:szCs w:val="18"/>
          <w:rtl w:val="0"/>
          <w:lang w:val="fr-FR"/>
        </w:rPr>
        <w:t>de l</w:t>
      </w:r>
      <w:r>
        <w:rPr>
          <w:sz w:val="18"/>
          <w:szCs w:val="18"/>
          <w:rtl w:val="0"/>
          <w:lang w:val="fr-FR"/>
        </w:rPr>
        <w:t>’</w:t>
      </w:r>
      <w:r>
        <w:rPr>
          <w:sz w:val="18"/>
          <w:szCs w:val="18"/>
          <w:rtl w:val="0"/>
          <w:lang w:val="fr-FR"/>
        </w:rPr>
        <w:t>aspartame (</w:t>
      </w:r>
      <w:r>
        <w:rPr>
          <w:sz w:val="18"/>
          <w:szCs w:val="18"/>
          <w:rtl w:val="0"/>
          <w:lang w:val="fr-FR"/>
        </w:rPr>
        <w:t>é</w:t>
      </w:r>
      <w:r>
        <w:rPr>
          <w:sz w:val="18"/>
          <w:szCs w:val="18"/>
          <w:rtl w:val="0"/>
          <w:lang w:val="fr-FR"/>
        </w:rPr>
        <w:t xml:space="preserve">dulcorants, les </w:t>
      </w:r>
      <w:r>
        <w:rPr>
          <w:sz w:val="18"/>
          <w:szCs w:val="18"/>
          <w:rtl w:val="0"/>
          <w:lang w:val="fr-FR"/>
        </w:rPr>
        <w:t>« </w:t>
      </w:r>
      <w:r>
        <w:rPr>
          <w:sz w:val="18"/>
          <w:szCs w:val="18"/>
          <w:rtl w:val="0"/>
          <w:lang w:val="fr-FR"/>
        </w:rPr>
        <w:t>sucrettes</w:t>
      </w:r>
      <w:r>
        <w:rPr>
          <w:sz w:val="18"/>
          <w:szCs w:val="18"/>
          <w:rtl w:val="0"/>
          <w:lang w:val="fr-FR"/>
        </w:rPr>
        <w:t> »</w:t>
      </w:r>
      <w:r>
        <w:rPr>
          <w:sz w:val="18"/>
          <w:szCs w:val="18"/>
          <w:rtl w:val="0"/>
          <w:lang w:val="fr-FR"/>
        </w:rPr>
        <w:t>):</w:t>
      </w:r>
    </w:p>
    <w:p>
      <w:pPr>
        <w:pStyle w:val="Corps"/>
        <w:rPr>
          <w:sz w:val="18"/>
          <w:szCs w:val="18"/>
        </w:rPr>
      </w:pPr>
      <w:r>
        <w:rPr>
          <w:sz w:val="18"/>
          <w:szCs w:val="18"/>
          <w:rtl w:val="0"/>
          <w:lang w:val="fr-FR"/>
        </w:rPr>
        <w:t>L</w:t>
      </w:r>
      <w:r>
        <w:rPr>
          <w:sz w:val="18"/>
          <w:szCs w:val="18"/>
          <w:rtl w:val="0"/>
          <w:lang w:val="fr-FR"/>
        </w:rPr>
        <w:t>’</w:t>
      </w:r>
      <w:r>
        <w:rPr>
          <w:sz w:val="18"/>
          <w:szCs w:val="18"/>
          <w:rtl w:val="0"/>
          <w:lang w:val="fr-FR"/>
        </w:rPr>
        <w:t>é</w:t>
      </w:r>
      <w:r>
        <w:rPr>
          <w:sz w:val="18"/>
          <w:szCs w:val="18"/>
          <w:rtl w:val="0"/>
        </w:rPr>
        <w:t>tude</w:t>
      </w:r>
      <w:r>
        <w:rPr>
          <w:sz w:val="18"/>
          <w:szCs w:val="18"/>
          <w:rtl w:val="0"/>
          <w:lang w:val="fr-FR"/>
        </w:rPr>
        <w:t xml:space="preserve"> a</w:t>
      </w:r>
      <w:r>
        <w:rPr>
          <w:sz w:val="18"/>
          <w:szCs w:val="18"/>
          <w:rtl w:val="0"/>
          <w:lang w:val="fr-FR"/>
        </w:rPr>
        <w:t xml:space="preserve"> cherch</w:t>
      </w:r>
      <w:r>
        <w:rPr>
          <w:sz w:val="18"/>
          <w:szCs w:val="18"/>
          <w:rtl w:val="0"/>
          <w:lang w:val="fr-FR"/>
        </w:rPr>
        <w:t xml:space="preserve">é à </w:t>
      </w:r>
      <w:r>
        <w:rPr>
          <w:sz w:val="18"/>
          <w:szCs w:val="18"/>
          <w:rtl w:val="0"/>
          <w:lang w:val="fr-FR"/>
        </w:rPr>
        <w:t>examiner les liens entre la consommation d'</w:t>
      </w:r>
      <w:r>
        <w:rPr>
          <w:sz w:val="18"/>
          <w:szCs w:val="18"/>
          <w:rtl w:val="0"/>
          <w:lang w:val="fr-FR"/>
        </w:rPr>
        <w:t>é</w:t>
      </w:r>
      <w:r>
        <w:rPr>
          <w:sz w:val="18"/>
          <w:szCs w:val="18"/>
          <w:rtl w:val="0"/>
          <w:lang w:val="fr-FR"/>
        </w:rPr>
        <w:t>dulcorants artificiels et le risque de cancer</w:t>
      </w:r>
      <w:r>
        <w:rPr>
          <w:sz w:val="18"/>
          <w:szCs w:val="18"/>
          <w:rtl w:val="0"/>
          <w:lang w:val="fr-FR"/>
        </w:rPr>
        <w:t xml:space="preserve"> sur un large </w:t>
      </w:r>
      <w:r>
        <w:rPr>
          <w:sz w:val="18"/>
          <w:szCs w:val="18"/>
          <w:rtl w:val="0"/>
          <w:lang w:val="fr-FR"/>
        </w:rPr>
        <w:t>é</w:t>
      </w:r>
      <w:r>
        <w:rPr>
          <w:sz w:val="18"/>
          <w:szCs w:val="18"/>
          <w:rtl w:val="0"/>
          <w:lang w:val="fr-FR"/>
        </w:rPr>
        <w:t>chantillon de la population fran</w:t>
      </w:r>
      <w:r>
        <w:rPr>
          <w:sz w:val="18"/>
          <w:szCs w:val="18"/>
          <w:rtl w:val="0"/>
          <w:lang w:val="fr-FR"/>
        </w:rPr>
        <w:t>ç</w:t>
      </w:r>
      <w:r>
        <w:rPr>
          <w:sz w:val="18"/>
          <w:szCs w:val="18"/>
          <w:rtl w:val="0"/>
          <w:lang w:val="fr-FR"/>
        </w:rPr>
        <w:t>aise</w:t>
      </w:r>
      <w:r>
        <w:rPr>
          <w:sz w:val="18"/>
          <w:szCs w:val="18"/>
          <w:rtl w:val="0"/>
        </w:rPr>
        <w:t>.</w:t>
      </w:r>
    </w:p>
    <w:p>
      <w:pPr>
        <w:pStyle w:val="Corps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>"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 xml:space="preserve">En accord avec plusieurs 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tudes exp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 xml:space="preserve">rimentales in vivo et in vitro, cette 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en-US"/>
        </w:rPr>
        <w:t xml:space="preserve">tude prospective </w:t>
      </w:r>
      <w:r>
        <w:rPr>
          <w:rStyle w:val="Aucun"/>
          <w:i w:val="1"/>
          <w:iCs w:val="1"/>
          <w:sz w:val="18"/>
          <w:szCs w:val="18"/>
          <w:rtl w:val="0"/>
        </w:rPr>
        <w:t xml:space="preserve">à 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 xml:space="preserve">grande 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it-IT"/>
        </w:rPr>
        <w:t>chelle sugg</w:t>
      </w:r>
      <w:r>
        <w:rPr>
          <w:rStyle w:val="Aucun"/>
          <w:i w:val="1"/>
          <w:iCs w:val="1"/>
          <w:sz w:val="18"/>
          <w:szCs w:val="18"/>
          <w:rtl w:val="0"/>
          <w:lang w:val="it-IT"/>
        </w:rPr>
        <w:t>è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 xml:space="preserve">re que les 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dulcorants artificiels, utilis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s dans de nombreux aliments et boissons en France et dans le monde, pourraient repr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senter un facteur de risque accru de cancer</w:t>
      </w:r>
      <w:r>
        <w:rPr>
          <w:sz w:val="18"/>
          <w:szCs w:val="18"/>
          <w:rtl w:val="0"/>
          <w:lang w:val="fr-FR"/>
        </w:rPr>
        <w:t xml:space="preserve">", explique </w:t>
      </w:r>
      <w:r>
        <w:rPr>
          <w:sz w:val="18"/>
          <w:szCs w:val="18"/>
          <w:rtl w:val="0"/>
          <w:lang w:val="fr-FR"/>
        </w:rPr>
        <w:t>l</w:t>
      </w:r>
      <w:r>
        <w:rPr>
          <w:sz w:val="18"/>
          <w:szCs w:val="18"/>
          <w:rtl w:val="0"/>
          <w:lang w:val="fr-FR"/>
        </w:rPr>
        <w:t>’</w:t>
      </w:r>
      <w:r>
        <w:rPr>
          <w:sz w:val="18"/>
          <w:szCs w:val="18"/>
          <w:rtl w:val="0"/>
          <w:lang w:val="fr-FR"/>
        </w:rPr>
        <w:t>auteur</w:t>
      </w:r>
      <w:r>
        <w:rPr>
          <w:sz w:val="18"/>
          <w:szCs w:val="18"/>
          <w:rtl w:val="0"/>
          <w:lang w:val="fr-FR"/>
        </w:rPr>
        <w:t>e</w:t>
      </w:r>
      <w:r>
        <w:rPr>
          <w:sz w:val="18"/>
          <w:szCs w:val="18"/>
          <w:rtl w:val="0"/>
          <w:lang w:val="fr-FR"/>
        </w:rPr>
        <w:t xml:space="preserve"> principal</w:t>
      </w:r>
      <w:r>
        <w:rPr>
          <w:sz w:val="18"/>
          <w:szCs w:val="18"/>
          <w:rtl w:val="0"/>
          <w:lang w:val="fr-FR"/>
        </w:rPr>
        <w:t>e</w:t>
      </w:r>
      <w:r>
        <w:rPr>
          <w:sz w:val="18"/>
          <w:szCs w:val="18"/>
          <w:rtl w:val="0"/>
          <w:lang w:val="fr-FR"/>
        </w:rPr>
        <w:t xml:space="preserve"> de l'</w:t>
      </w:r>
      <w:r>
        <w:rPr>
          <w:sz w:val="18"/>
          <w:szCs w:val="18"/>
          <w:rtl w:val="0"/>
          <w:lang w:val="fr-FR"/>
        </w:rPr>
        <w:t>é</w:t>
      </w:r>
      <w:r>
        <w:rPr>
          <w:sz w:val="18"/>
          <w:szCs w:val="18"/>
          <w:rtl w:val="0"/>
          <w:lang w:val="fr-FR"/>
        </w:rPr>
        <w:t xml:space="preserve">tude. D'autres recherches dans d'autres cohortes </w:t>
      </w:r>
      <w:r>
        <w:rPr>
          <w:sz w:val="18"/>
          <w:szCs w:val="18"/>
          <w:rtl w:val="0"/>
        </w:rPr>
        <w:t xml:space="preserve">à </w:t>
      </w:r>
      <w:r>
        <w:rPr>
          <w:sz w:val="18"/>
          <w:szCs w:val="18"/>
          <w:rtl w:val="0"/>
          <w:lang w:val="fr-FR"/>
        </w:rPr>
        <w:t xml:space="preserve">grande </w:t>
      </w:r>
      <w:r>
        <w:rPr>
          <w:sz w:val="18"/>
          <w:szCs w:val="18"/>
          <w:rtl w:val="0"/>
          <w:lang w:val="fr-FR"/>
        </w:rPr>
        <w:t>é</w:t>
      </w:r>
      <w:r>
        <w:rPr>
          <w:sz w:val="18"/>
          <w:szCs w:val="18"/>
          <w:rtl w:val="0"/>
          <w:lang w:val="fr-FR"/>
        </w:rPr>
        <w:t>chelle seront n</w:t>
      </w:r>
      <w:r>
        <w:rPr>
          <w:sz w:val="18"/>
          <w:szCs w:val="18"/>
          <w:rtl w:val="0"/>
          <w:lang w:val="fr-FR"/>
        </w:rPr>
        <w:t>é</w:t>
      </w:r>
      <w:r>
        <w:rPr>
          <w:sz w:val="18"/>
          <w:szCs w:val="18"/>
          <w:rtl w:val="0"/>
          <w:lang w:val="fr-FR"/>
        </w:rPr>
        <w:t>cessaires pour reproduire et confirmer ces r</w:t>
      </w:r>
      <w:r>
        <w:rPr>
          <w:sz w:val="18"/>
          <w:szCs w:val="18"/>
          <w:rtl w:val="0"/>
          <w:lang w:val="fr-FR"/>
        </w:rPr>
        <w:t>é</w:t>
      </w:r>
      <w:r>
        <w:rPr>
          <w:sz w:val="18"/>
          <w:szCs w:val="18"/>
          <w:rtl w:val="0"/>
        </w:rPr>
        <w:t>sultats.</w:t>
      </w:r>
    </w:p>
    <w:p>
      <w:pPr>
        <w:pStyle w:val="Corps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>"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Ces r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sultats ne plaident pas en faveur de l'utilisation d'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dulcorants artificiels en tant qu'alternatives s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û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res au sucre, et ils fournissent de nouvelles informations en r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en-US"/>
        </w:rPr>
        <w:t xml:space="preserve">ponse </w:t>
      </w:r>
      <w:r>
        <w:rPr>
          <w:rStyle w:val="Aucun"/>
          <w:i w:val="1"/>
          <w:iCs w:val="1"/>
          <w:sz w:val="18"/>
          <w:szCs w:val="18"/>
          <w:rtl w:val="0"/>
        </w:rPr>
        <w:t xml:space="preserve">à 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la controverse concernant leurs effets n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gatifs potentiels sur la sant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 xml:space="preserve">. Ils fournissent 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galement des donn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es importantes pour leur r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valuation en cours par l'Autorit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 xml:space="preserve">é 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europ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enne de s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</w:rPr>
        <w:t>curit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 xml:space="preserve">é 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des aliments (EFSA) et d'autres agences de sant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 xml:space="preserve">é 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publique dans le monde</w:t>
      </w:r>
      <w:r>
        <w:rPr>
          <w:sz w:val="18"/>
          <w:szCs w:val="18"/>
          <w:rtl w:val="0"/>
          <w:lang w:val="pt-PT"/>
        </w:rPr>
        <w:t xml:space="preserve">", conclut </w:t>
      </w:r>
      <w:r>
        <w:rPr>
          <w:sz w:val="18"/>
          <w:szCs w:val="18"/>
          <w:rtl w:val="0"/>
          <w:lang w:val="fr-FR"/>
        </w:rPr>
        <w:t>la</w:t>
      </w:r>
      <w:r>
        <w:rPr>
          <w:sz w:val="18"/>
          <w:szCs w:val="18"/>
          <w:rtl w:val="0"/>
          <w:lang w:val="fr-FR"/>
        </w:rPr>
        <w:t xml:space="preserve"> coordinatrice de l</w:t>
      </w:r>
      <w:r>
        <w:rPr>
          <w:sz w:val="18"/>
          <w:szCs w:val="18"/>
          <w:rtl w:val="0"/>
          <w:lang w:val="fr-FR"/>
        </w:rPr>
        <w:t>’</w:t>
      </w:r>
      <w:r>
        <w:rPr>
          <w:sz w:val="18"/>
          <w:szCs w:val="18"/>
          <w:rtl w:val="0"/>
          <w:lang w:val="fr-FR"/>
        </w:rPr>
        <w:t>é</w:t>
      </w:r>
      <w:r>
        <w:rPr>
          <w:sz w:val="18"/>
          <w:szCs w:val="18"/>
          <w:rtl w:val="0"/>
        </w:rPr>
        <w:t>tude.</w:t>
      </w:r>
    </w:p>
    <w:p>
      <w:pPr>
        <w:pStyle w:val="Corps"/>
        <w:rPr>
          <w:sz w:val="18"/>
          <w:szCs w:val="18"/>
        </w:rPr>
      </w:pPr>
      <w:r>
        <w:rPr>
          <w:rStyle w:val="Aucun"/>
          <w:b w:val="1"/>
          <w:bCs w:val="1"/>
          <w:sz w:val="18"/>
          <w:szCs w:val="18"/>
          <w:rtl w:val="0"/>
          <w:lang w:val="fr-FR"/>
        </w:rPr>
        <w:t>Q2</w:t>
      </w:r>
      <w:r>
        <w:rPr>
          <w:sz w:val="18"/>
          <w:szCs w:val="18"/>
          <w:rtl w:val="0"/>
          <w:lang w:val="fr-FR"/>
        </w:rPr>
        <w:t>. Sauriez-vous identifier dans les propos tenus par l</w:t>
      </w:r>
      <w:r>
        <w:rPr>
          <w:sz w:val="18"/>
          <w:szCs w:val="18"/>
          <w:rtl w:val="0"/>
          <w:lang w:val="fr-FR"/>
        </w:rPr>
        <w:t>’</w:t>
      </w:r>
      <w:r>
        <w:rPr>
          <w:sz w:val="18"/>
          <w:szCs w:val="18"/>
          <w:rtl w:val="0"/>
          <w:lang w:val="fr-FR"/>
        </w:rPr>
        <w:t>auteure ou la coordinatrice de l</w:t>
      </w:r>
      <w:r>
        <w:rPr>
          <w:sz w:val="18"/>
          <w:szCs w:val="18"/>
          <w:rtl w:val="0"/>
          <w:lang w:val="fr-FR"/>
        </w:rPr>
        <w:t>’é</w:t>
      </w:r>
      <w:r>
        <w:rPr>
          <w:sz w:val="18"/>
          <w:szCs w:val="18"/>
          <w:rtl w:val="0"/>
          <w:lang w:val="fr-FR"/>
        </w:rPr>
        <w:t xml:space="preserve">tude des </w:t>
      </w:r>
      <w:r>
        <w:rPr>
          <w:sz w:val="18"/>
          <w:szCs w:val="18"/>
          <w:rtl w:val="0"/>
          <w:lang w:val="fr-FR"/>
        </w:rPr>
        <w:t>é</w:t>
      </w:r>
      <w:r>
        <w:rPr>
          <w:sz w:val="18"/>
          <w:szCs w:val="18"/>
          <w:rtl w:val="0"/>
          <w:lang w:val="fr-FR"/>
        </w:rPr>
        <w:t>l</w:t>
      </w:r>
      <w:r>
        <w:rPr>
          <w:sz w:val="18"/>
          <w:szCs w:val="18"/>
          <w:rtl w:val="0"/>
          <w:lang w:val="fr-FR"/>
        </w:rPr>
        <w:t>é</w:t>
      </w:r>
      <w:r>
        <w:rPr>
          <w:sz w:val="18"/>
          <w:szCs w:val="18"/>
          <w:rtl w:val="0"/>
          <w:lang w:val="fr-FR"/>
        </w:rPr>
        <w:t>ments de raisonnement abductif, inductif ou d</w:t>
      </w:r>
      <w:r>
        <w:rPr>
          <w:sz w:val="18"/>
          <w:szCs w:val="18"/>
          <w:rtl w:val="0"/>
          <w:lang w:val="fr-FR"/>
        </w:rPr>
        <w:t>é</w:t>
      </w:r>
      <w:r>
        <w:rPr>
          <w:sz w:val="18"/>
          <w:szCs w:val="18"/>
          <w:rtl w:val="0"/>
          <w:lang w:val="fr-FR"/>
        </w:rPr>
        <w:t>ductif ?</w:t>
      </w:r>
      <w:r>
        <w:rPr>
          <w:sz w:val="18"/>
          <w:szCs w:val="18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-12700</wp:posOffset>
                </wp:positionH>
                <wp:positionV relativeFrom="line">
                  <wp:posOffset>195609</wp:posOffset>
                </wp:positionV>
                <wp:extent cx="5753100" cy="3961375"/>
                <wp:effectExtent l="0" t="0" r="0" b="0"/>
                <wp:wrapTopAndBottom distT="152400" distB="152400"/>
                <wp:docPr id="1073741830" name="officeArt object" descr="Rectang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3961375"/>
                          <a:chOff x="0" y="0"/>
                          <a:chExt cx="5753100" cy="3961374"/>
                        </a:xfrm>
                      </wpg:grpSpPr>
                      <wps:wsp>
                        <wps:cNvPr id="1073741829" name="Rectangle"/>
                        <wps:cNvSpPr/>
                        <wps:spPr>
                          <a:xfrm>
                            <a:off x="12700" y="12700"/>
                            <a:ext cx="5727700" cy="3935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8" name="Rectangle Rectangle" descr="Rectangle Rectangle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396137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-1.0pt;margin-top:15.4pt;width:453.0pt;height:311.9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753100,3961375">
                <w10:wrap type="topAndBottom" side="bothSides" anchorx="margin"/>
                <v:rect id="_x0000_s1030" style="position:absolute;left:12700;top:12700;width:5727700;height:3935975;">
                  <v:fill color="#FFFFFF" opacity="100.0%" type="solid"/>
                  <v:stroke on="f" weight="0.8pt" dashstyle="solid" endcap="flat" joinstyle="round" linestyle="single" startarrow="none" startarrowwidth="medium" startarrowlength="medium" endarrow="none" endarrowwidth="medium" endarrowlength="medium"/>
                </v:rect>
                <v:shape id="_x0000_s1031" type="#_x0000_t75" style="position:absolute;left:0;top:0;width:5753100;height:3961375;">
                  <v:imagedata r:id="rId5" o:title=""/>
                </v:shape>
              </v:group>
            </w:pict>
          </mc:Fallback>
        </mc:AlternateContent>
      </w:r>
    </w:p>
    <w:p>
      <w:pPr>
        <w:pStyle w:val="Titre 2"/>
        <w:bidi w:val="0"/>
      </w:pPr>
      <w:r>
        <w:rPr>
          <w:rtl w:val="0"/>
        </w:rPr>
        <w:t>D</w:t>
      </w:r>
      <w:r>
        <w:rPr>
          <w:rtl w:val="0"/>
          <w:lang w:val="es-ES_tradnl"/>
        </w:rPr>
        <w:t>ecepci</w:t>
      </w:r>
      <w:r>
        <w:rPr>
          <w:rtl w:val="0"/>
          <w:lang w:val="es-ES_tradnl"/>
        </w:rPr>
        <w:t>ó</w:t>
      </w:r>
      <w:r>
        <w:rPr>
          <w:rtl w:val="0"/>
        </w:rPr>
        <w:t>n</w:t>
      </w:r>
    </w:p>
    <w:p>
      <w:pPr>
        <w:pStyle w:val="Corps"/>
      </w:pPr>
      <w:r>
        <w:rPr>
          <w:rStyle w:val="Aucun"/>
          <w:b w:val="1"/>
          <w:bCs w:val="1"/>
          <w:sz w:val="18"/>
          <w:szCs w:val="18"/>
          <w:rtl w:val="0"/>
          <w:lang w:val="fr-FR"/>
        </w:rPr>
        <w:t>Q3</w:t>
      </w:r>
      <w:r>
        <w:rPr>
          <w:sz w:val="18"/>
          <w:szCs w:val="18"/>
          <w:rtl w:val="0"/>
          <w:lang w:val="fr-FR"/>
        </w:rPr>
        <w:t>. L</w:t>
      </w:r>
      <w:r>
        <w:rPr>
          <w:sz w:val="18"/>
          <w:szCs w:val="18"/>
          <w:rtl w:val="0"/>
          <w:lang w:val="fr-FR"/>
        </w:rPr>
        <w:t>’</w:t>
      </w:r>
      <w:r>
        <w:rPr>
          <w:sz w:val="18"/>
          <w:szCs w:val="18"/>
          <w:rtl w:val="0"/>
          <w:lang w:val="fr-FR"/>
        </w:rPr>
        <w:t xml:space="preserve">enseignant vous rend votre copie sur laquelle vous voyez un 9 :-( Vous </w:t>
      </w:r>
      <w:r>
        <w:rPr>
          <w:sz w:val="18"/>
          <w:szCs w:val="18"/>
          <w:rtl w:val="0"/>
          <w:lang w:val="fr-FR"/>
        </w:rPr>
        <w:t>ê</w:t>
      </w:r>
      <w:r>
        <w:rPr>
          <w:sz w:val="18"/>
          <w:szCs w:val="18"/>
          <w:rtl w:val="0"/>
          <w:lang w:val="fr-FR"/>
        </w:rPr>
        <w:t>tes d</w:t>
      </w:r>
      <w:r>
        <w:rPr>
          <w:sz w:val="18"/>
          <w:szCs w:val="18"/>
          <w:rtl w:val="0"/>
          <w:lang w:val="fr-FR"/>
        </w:rPr>
        <w:t>éç</w:t>
      </w:r>
      <w:r>
        <w:rPr>
          <w:sz w:val="18"/>
          <w:szCs w:val="18"/>
          <w:rtl w:val="0"/>
          <w:lang w:val="fr-FR"/>
        </w:rPr>
        <w:t>u d</w:t>
      </w:r>
      <w:r>
        <w:rPr>
          <w:sz w:val="18"/>
          <w:szCs w:val="18"/>
          <w:rtl w:val="0"/>
          <w:lang w:val="fr-FR"/>
        </w:rPr>
        <w:t>’</w:t>
      </w:r>
      <w:r>
        <w:rPr>
          <w:sz w:val="18"/>
          <w:szCs w:val="18"/>
          <w:rtl w:val="0"/>
          <w:lang w:val="fr-FR"/>
        </w:rPr>
        <w:t xml:space="preserve">avoir une note en-dessous de 10 </w:t>
      </w:r>
      <w:r>
        <w:rPr>
          <w:sz w:val="18"/>
          <w:szCs w:val="18"/>
          <w:rtl w:val="0"/>
          <w:lang w:val="fr-FR"/>
        </w:rPr>
        <w:t xml:space="preserve">… </w:t>
      </w:r>
      <w:r>
        <w:rPr>
          <w:sz w:val="18"/>
          <w:szCs w:val="18"/>
          <w:rtl w:val="0"/>
          <w:lang w:val="fr-FR"/>
        </w:rPr>
        <w:t>ce qui ne vous est encore jamais arriv</w:t>
      </w:r>
      <w:r>
        <w:rPr>
          <w:sz w:val="18"/>
          <w:szCs w:val="18"/>
          <w:rtl w:val="0"/>
          <w:lang w:val="fr-FR"/>
        </w:rPr>
        <w:t>é …</w:t>
        <w:br w:type="textWrapping"/>
      </w:r>
      <w:r>
        <w:rPr>
          <w:sz w:val="18"/>
          <w:szCs w:val="18"/>
          <w:rtl w:val="0"/>
          <w:lang w:val="fr-FR"/>
        </w:rPr>
        <w:t>L</w:t>
      </w:r>
      <w:r>
        <w:rPr>
          <w:sz w:val="18"/>
          <w:szCs w:val="18"/>
          <w:rtl w:val="0"/>
          <w:lang w:val="fr-FR"/>
        </w:rPr>
        <w:t>’</w:t>
      </w:r>
      <w:r>
        <w:rPr>
          <w:sz w:val="18"/>
          <w:szCs w:val="18"/>
          <w:rtl w:val="0"/>
          <w:lang w:val="fr-FR"/>
        </w:rPr>
        <w:t>enseignant commente l</w:t>
      </w:r>
      <w:r>
        <w:rPr>
          <w:sz w:val="18"/>
          <w:szCs w:val="18"/>
          <w:rtl w:val="0"/>
          <w:lang w:val="fr-FR"/>
        </w:rPr>
        <w:t>’</w:t>
      </w:r>
      <w:r>
        <w:rPr>
          <w:sz w:val="18"/>
          <w:szCs w:val="18"/>
          <w:rtl w:val="0"/>
          <w:lang w:val="fr-FR"/>
        </w:rPr>
        <w:t>examen et indique que l</w:t>
      </w:r>
      <w:r>
        <w:rPr>
          <w:sz w:val="18"/>
          <w:szCs w:val="18"/>
          <w:rtl w:val="0"/>
          <w:lang w:val="fr-FR"/>
        </w:rPr>
        <w:t>’</w:t>
      </w:r>
      <w:r>
        <w:rPr>
          <w:sz w:val="18"/>
          <w:szCs w:val="18"/>
          <w:rtl w:val="0"/>
          <w:lang w:val="fr-FR"/>
        </w:rPr>
        <w:t>ensemble des notes pr</w:t>
      </w:r>
      <w:r>
        <w:rPr>
          <w:sz w:val="18"/>
          <w:szCs w:val="18"/>
          <w:rtl w:val="0"/>
          <w:lang w:val="fr-FR"/>
        </w:rPr>
        <w:t>é</w:t>
      </w:r>
      <w:r>
        <w:rPr>
          <w:sz w:val="18"/>
          <w:szCs w:val="18"/>
          <w:rtl w:val="0"/>
          <w:lang w:val="fr-FR"/>
        </w:rPr>
        <w:t xml:space="preserve">sentent une moyenne est de 5 et un </w:t>
      </w:r>
      <w:r>
        <w:rPr>
          <w:sz w:val="18"/>
          <w:szCs w:val="18"/>
          <w:rtl w:val="0"/>
          <w:lang w:val="fr-FR"/>
        </w:rPr>
        <w:t>é</w:t>
      </w:r>
      <w:r>
        <w:rPr>
          <w:sz w:val="18"/>
          <w:szCs w:val="18"/>
          <w:rtl w:val="0"/>
          <w:lang w:val="fr-FR"/>
        </w:rPr>
        <w:t xml:space="preserve">cart-type de 2. Subitement, vous </w:t>
      </w:r>
      <w:r>
        <w:rPr>
          <w:sz w:val="18"/>
          <w:szCs w:val="18"/>
          <w:rtl w:val="0"/>
          <w:lang w:val="fr-FR"/>
        </w:rPr>
        <w:t>ê</w:t>
      </w:r>
      <w:r>
        <w:rPr>
          <w:sz w:val="18"/>
          <w:szCs w:val="18"/>
          <w:rtl w:val="0"/>
          <w:lang w:val="fr-FR"/>
        </w:rPr>
        <w:t>tes consol</w:t>
      </w:r>
      <w:r>
        <w:rPr>
          <w:sz w:val="18"/>
          <w:szCs w:val="18"/>
          <w:rtl w:val="0"/>
          <w:lang w:val="fr-FR"/>
        </w:rPr>
        <w:t>é</w:t>
      </w:r>
      <w:r>
        <w:rPr>
          <w:sz w:val="18"/>
          <w:szCs w:val="18"/>
          <w:rtl w:val="0"/>
          <w:lang w:val="fr-FR"/>
        </w:rPr>
        <w:t>. Pourquoi ?</w:t>
      </w:r>
      <w:r>
        <w:rPr>
          <w:sz w:val="18"/>
          <w:szCs w:val="18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-12700</wp:posOffset>
                </wp:positionH>
                <wp:positionV relativeFrom="line">
                  <wp:posOffset>181030</wp:posOffset>
                </wp:positionV>
                <wp:extent cx="5753100" cy="3778855"/>
                <wp:effectExtent l="0" t="0" r="0" b="0"/>
                <wp:wrapTopAndBottom distT="152400" distB="152400"/>
                <wp:docPr id="1073741833" name="officeArt object" descr="Rectang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3778855"/>
                          <a:chOff x="0" y="0"/>
                          <a:chExt cx="5753100" cy="3778854"/>
                        </a:xfrm>
                      </wpg:grpSpPr>
                      <wps:wsp>
                        <wps:cNvPr id="1073741832" name="Rectangle"/>
                        <wps:cNvSpPr/>
                        <wps:spPr>
                          <a:xfrm>
                            <a:off x="12700" y="12700"/>
                            <a:ext cx="5727700" cy="3753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1" name="Rectangle Rectangle" descr="Rectangle Rectangle"/>
                          <pic:cNvPicPr>
                            <a:picLocks noChangeAspect="0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377885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-1.0pt;margin-top:14.3pt;width:453.0pt;height:297.5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753100,3778855">
                <w10:wrap type="topAndBottom" side="bothSides" anchorx="margin"/>
                <v:rect id="_x0000_s1033" style="position:absolute;left:12700;top:12700;width:5727700;height:3753455;">
                  <v:fill color="#FFFFFF" opacity="100.0%" type="solid"/>
                  <v:stroke on="f" weight="0.8pt" dashstyle="solid" endcap="flat" joinstyle="round" linestyle="single" startarrow="none" startarrowwidth="medium" startarrowlength="medium" endarrow="none" endarrowwidth="medium" endarrowlength="medium"/>
                </v:rect>
                <v:shape id="_x0000_s1034" type="#_x0000_t75" style="position:absolute;left:0;top:0;width:5753100;height:3778855;">
                  <v:imagedata r:id="rId6" o:title=""/>
                </v:shape>
              </v:group>
            </w:pict>
          </mc:Fallback>
        </mc:AlternateContent>
      </w:r>
    </w:p>
    <w:sectPr>
      <w:headerReference w:type="default" r:id="rId7"/>
      <w:footerReference w:type="default" r:id="rId8"/>
      <w:pgSz w:w="11900" w:h="16840" w:orient="portrait"/>
      <w:pgMar w:top="1600" w:right="1440" w:bottom="1440" w:left="1440" w:header="600" w:footer="40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510"/>
        <w:tab w:val="right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510"/>
        <w:tab w:val="right" w:pos="9020"/>
      </w:tabs>
      <w:jc w:val="left"/>
    </w:pPr>
    <w:r>
      <w:rPr>
        <w:rtl w:val="0"/>
        <w:lang w:val="de-DE"/>
      </w:rPr>
      <w:t>4TPU202U</w:t>
      <w:tab/>
      <w:tab/>
      <w:t>UE TRANSVERSE M</w:t>
    </w:r>
    <w:r>
      <w:rPr>
        <w:rtl w:val="0"/>
        <w:lang w:val="fr-FR"/>
      </w:rPr>
      <w:t>é</w:t>
    </w:r>
    <w:r>
      <w:rPr>
        <w:rtl w:val="0"/>
        <w:lang w:val="fr-FR"/>
      </w:rPr>
      <w:t>thodo S2 scientifique</w:t>
    </w:r>
  </w:p>
  <w:p>
    <w:pPr>
      <w:pStyle w:val="En-tête, pied de page"/>
      <w:tabs>
        <w:tab w:val="center" w:pos="4510"/>
        <w:tab w:val="right" w:pos="9020"/>
      </w:tabs>
      <w:jc w:val="left"/>
    </w:pPr>
  </w:p>
  <w:p>
    <w:pPr>
      <w:pStyle w:val="En-tête, pied de page"/>
      <w:tabs>
        <w:tab w:val="center" w:pos="4510"/>
        <w:tab w:val="right" w:pos="9020"/>
      </w:tabs>
      <w:jc w:val="left"/>
    </w:pPr>
    <w:r>
      <w:rPr>
        <w:rtl w:val="0"/>
        <w:lang w:val="fr-FR"/>
      </w:rPr>
      <w:t xml:space="preserve">Groupe </w:t>
    </w:r>
    <w:r>
      <w:rPr>
        <w:rtl w:val="0"/>
        <w:lang w:val="en-US"/>
      </w:rPr>
      <w:t>MINF201B</w:t>
    </w:r>
    <w:r>
      <w:rPr>
        <w:rtl w:val="0"/>
        <w:lang w:val="fr-FR"/>
      </w:rPr>
      <w:t>4</w:t>
    </w:r>
    <w:r>
      <w:rPr>
        <w:rtl w:val="0"/>
      </w:rPr>
      <w:tab/>
      <w:tab/>
      <w:t>Contr</w:t>
    </w:r>
    <w:r>
      <w:rPr>
        <w:rtl w:val="0"/>
      </w:rPr>
      <w:t>ô</w:t>
    </w:r>
    <w:r>
      <w:rPr>
        <w:rtl w:val="0"/>
        <w:lang w:val="fr-FR"/>
      </w:rPr>
      <w:t xml:space="preserve">le du </w:t>
    </w:r>
    <w:r>
      <w:rPr>
        <w:rtl w:val="0"/>
        <w:lang w:val="fr-FR"/>
      </w:rPr>
      <w:t>04</w:t>
    </w:r>
    <w:r>
      <w:rPr>
        <w:rtl w:val="0"/>
      </w:rPr>
      <w:t>/0</w:t>
    </w:r>
    <w:r>
      <w:rPr>
        <w:rtl w:val="0"/>
        <w:lang w:val="fr-FR"/>
      </w:rPr>
      <w:t>4</w:t>
    </w:r>
    <w:r>
      <w:rPr>
        <w:rtl w:val="0"/>
      </w:rPr>
      <w:t>/2022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 2">
    <w:name w:val="Titre 2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20" w:after="80" w:line="264" w:lineRule="auto"/>
      <w:ind w:left="0" w:right="0" w:firstLine="0"/>
      <w:jc w:val="left"/>
      <w:outlineLvl w:val="1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2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64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0"/>
      <w:szCs w:val="20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Contemporary_Report">
  <a:themeElements>
    <a:clrScheme name="21_Contemporary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Contemporary_Report">
      <a:majorFont>
        <a:latin typeface="Helvetica Neue"/>
        <a:ea typeface="Helvetica Neue"/>
        <a:cs typeface="Helvetica Neue"/>
      </a:majorFont>
      <a:minorFont>
        <a:latin typeface="Helvetica Neue Medium"/>
        <a:ea typeface="Helvetica Neue Medium"/>
        <a:cs typeface="Helvetica Neue Medium"/>
      </a:minorFont>
    </a:fontScheme>
    <a:fmtScheme name="21_Contemporary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b="0" baseline="0" cap="none" i="0" spc="29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