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2117F" w14:textId="77777777" w:rsidR="00240B1D" w:rsidRDefault="00000000">
      <w:pPr>
        <w:spacing w:before="1200"/>
        <w:jc w:val="center"/>
      </w:pPr>
      <w:r>
        <w:rPr>
          <w:b/>
          <w:color w:val="1F4E79"/>
          <w:sz w:val="24"/>
        </w:rPr>
        <w:t>COMPUTER NETWORKS COURSE PROJECT</w:t>
      </w:r>
    </w:p>
    <w:p w14:paraId="16C614D3" w14:textId="77777777" w:rsidR="00240B1D" w:rsidRDefault="00000000">
      <w:pPr>
        <w:spacing w:before="300"/>
        <w:jc w:val="center"/>
      </w:pPr>
      <w:r>
        <w:rPr>
          <w:b/>
          <w:color w:val="1F4E79"/>
          <w:sz w:val="44"/>
        </w:rPr>
        <w:t>PROJECT REVIEW 2</w:t>
      </w:r>
    </w:p>
    <w:p w14:paraId="48199468" w14:textId="77777777" w:rsidR="00240B1D" w:rsidRDefault="00000000">
      <w:pPr>
        <w:spacing w:before="360"/>
        <w:jc w:val="center"/>
      </w:pPr>
      <w:r>
        <w:rPr>
          <w:b/>
          <w:sz w:val="42"/>
        </w:rPr>
        <w:t>Adaptive TCP Congestion Control</w:t>
      </w:r>
      <w:r>
        <w:rPr>
          <w:b/>
          <w:sz w:val="42"/>
        </w:rPr>
        <w:br/>
        <w:t>Decision Engine</w:t>
      </w:r>
    </w:p>
    <w:p w14:paraId="185F24A3" w14:textId="77777777" w:rsidR="00240B1D" w:rsidRDefault="00000000">
      <w:pPr>
        <w:jc w:val="center"/>
      </w:pPr>
      <w:r>
        <w:rPr>
          <w:i/>
          <w:color w:val="5F6973"/>
          <w:sz w:val="26"/>
        </w:rPr>
        <w:t>Using Mininet and Machine Learning</w:t>
      </w:r>
    </w:p>
    <w:p w14:paraId="150D464D" w14:textId="77777777" w:rsidR="00240B1D" w:rsidRDefault="00000000">
      <w:pPr>
        <w:spacing w:before="440"/>
        <w:jc w:val="center"/>
      </w:pPr>
      <w:r>
        <w:t>A Data-Driven System for Selecting the Best-Performing TCP Congestion Control Algorithm under Varying Network Conditions</w:t>
      </w:r>
    </w:p>
    <w:p w14:paraId="394EBD95" w14:textId="77777777" w:rsidR="00240B1D" w:rsidRDefault="00000000">
      <w:pPr>
        <w:spacing w:before="500"/>
        <w:jc w:val="center"/>
      </w:pPr>
      <w:r>
        <w:rPr>
          <w:b/>
          <w:color w:val="1F4E79"/>
        </w:rPr>
        <w:t>Team Members</w:t>
      </w:r>
    </w:p>
    <w:p w14:paraId="1CCBCD28" w14:textId="77777777" w:rsidR="00240B1D" w:rsidRDefault="00000000">
      <w:pPr>
        <w:spacing w:after="40"/>
        <w:jc w:val="center"/>
      </w:pPr>
      <w:r>
        <w:t>Rohan Kumar – 24BDS0463</w:t>
      </w:r>
    </w:p>
    <w:p w14:paraId="518A2AB5" w14:textId="77777777" w:rsidR="00240B1D" w:rsidRDefault="00000000">
      <w:pPr>
        <w:spacing w:after="40"/>
        <w:jc w:val="center"/>
      </w:pPr>
      <w:r>
        <w:t>Shreyans Bohra – 24BCT0013</w:t>
      </w:r>
    </w:p>
    <w:p w14:paraId="3C953DEB" w14:textId="77777777" w:rsidR="00240B1D" w:rsidRDefault="00000000">
      <w:pPr>
        <w:spacing w:after="40"/>
        <w:jc w:val="center"/>
      </w:pPr>
      <w:r>
        <w:t>Course: Computer Networks (BCSE308P)</w:t>
      </w:r>
    </w:p>
    <w:p w14:paraId="447523E2" w14:textId="77777777" w:rsidR="00240B1D" w:rsidRDefault="00000000">
      <w:pPr>
        <w:spacing w:after="40"/>
        <w:jc w:val="center"/>
      </w:pPr>
      <w:r>
        <w:t>Review 2 – Design, Methodology &amp; Implementation Progress</w:t>
      </w:r>
    </w:p>
    <w:p w14:paraId="402BDBDB" w14:textId="77777777" w:rsidR="00240B1D" w:rsidRDefault="00000000">
      <w:r>
        <w:br w:type="page"/>
      </w:r>
    </w:p>
    <w:p w14:paraId="6D9E323A" w14:textId="77777777" w:rsidR="00240B1D" w:rsidRDefault="00000000">
      <w:pPr>
        <w:pStyle w:val="Heading1"/>
      </w:pPr>
      <w:r>
        <w:lastRenderedPageBreak/>
        <w:t>1. System Architecture</w:t>
      </w:r>
    </w:p>
    <w:p w14:paraId="68F9DAD2" w14:textId="77777777" w:rsidR="00240B1D" w:rsidRDefault="00000000">
      <w:r>
        <w:t>The system follows a measurement-to-recommendation pipeline. A Python controller configures a Mininet network, applies controlled network conditions, benchmarks TCP Reno, Cubic, and BBR, stores the measurements, and supplies condition-level features to a Random Forest classifier. The classifier recommends a TCP variant; the recommendation is evaluated against fixed-algorithm baselines.</w:t>
      </w:r>
    </w:p>
    <w:tbl>
      <w:tblPr>
        <w:tblW w:w="0" w:type="auto"/>
        <w:jc w:val="center"/>
        <w:tblLayout w:type="fixed"/>
        <w:tblLook w:val="04A0" w:firstRow="1" w:lastRow="0" w:firstColumn="1" w:lastColumn="0" w:noHBand="0" w:noVBand="1"/>
      </w:tblPr>
      <w:tblGrid>
        <w:gridCol w:w="10166"/>
      </w:tblGrid>
      <w:tr w:rsidR="00240B1D" w14:paraId="738BBCA3" w14:textId="77777777">
        <w:trPr>
          <w:jc w:val="center"/>
        </w:trPr>
        <w:tc>
          <w:tcPr>
            <w:tcW w:w="9864" w:type="dxa"/>
            <w:shd w:val="clear" w:color="auto" w:fill="EEF3F8"/>
            <w:tcMar>
              <w:top w:w="60" w:type="dxa"/>
              <w:left w:w="85" w:type="dxa"/>
              <w:bottom w:w="60" w:type="dxa"/>
              <w:right w:w="85" w:type="dxa"/>
            </w:tcMar>
          </w:tcPr>
          <w:p w14:paraId="544C9EF4" w14:textId="77777777" w:rsidR="00240B1D" w:rsidRDefault="00000000">
            <w:pPr>
              <w:jc w:val="center"/>
            </w:pPr>
            <w:r>
              <w:rPr>
                <w:b/>
                <w:color w:val="1F4E79"/>
              </w:rPr>
              <w:t>Python experiment orchestrator</w:t>
            </w:r>
          </w:p>
          <w:p w14:paraId="1A7AC95D" w14:textId="77777777" w:rsidR="00240B1D" w:rsidRDefault="00000000">
            <w:pPr>
              <w:spacing w:after="0"/>
              <w:jc w:val="center"/>
            </w:pPr>
            <w:r>
              <w:rPr>
                <w:sz w:val="16"/>
              </w:rPr>
              <w:t>Controls experiment order, parameters, repetitions, and CSV logging</w:t>
            </w:r>
          </w:p>
        </w:tc>
      </w:tr>
      <w:tr w:rsidR="00240B1D" w14:paraId="2D82A2E4" w14:textId="77777777">
        <w:trPr>
          <w:jc w:val="center"/>
        </w:trPr>
        <w:tc>
          <w:tcPr>
            <w:tcW w:w="10166" w:type="dxa"/>
          </w:tcPr>
          <w:p w14:paraId="52D0C0D6" w14:textId="77777777" w:rsidR="00240B1D" w:rsidRDefault="00000000">
            <w:pPr>
              <w:spacing w:after="0"/>
              <w:jc w:val="center"/>
            </w:pPr>
            <w:r>
              <w:rPr>
                <w:color w:val="5F6973"/>
              </w:rPr>
              <w:t>↓</w:t>
            </w:r>
          </w:p>
        </w:tc>
      </w:tr>
      <w:tr w:rsidR="00240B1D" w14:paraId="3901A5FD" w14:textId="77777777">
        <w:trPr>
          <w:jc w:val="center"/>
        </w:trPr>
        <w:tc>
          <w:tcPr>
            <w:tcW w:w="9864" w:type="dxa"/>
            <w:shd w:val="clear" w:color="auto" w:fill="FFFFFF"/>
            <w:tcMar>
              <w:top w:w="60" w:type="dxa"/>
              <w:left w:w="85" w:type="dxa"/>
              <w:bottom w:w="60" w:type="dxa"/>
              <w:right w:w="85" w:type="dxa"/>
            </w:tcMar>
          </w:tcPr>
          <w:p w14:paraId="07AFD3CE" w14:textId="77777777" w:rsidR="00240B1D" w:rsidRDefault="00000000">
            <w:pPr>
              <w:jc w:val="center"/>
            </w:pPr>
            <w:r>
              <w:rPr>
                <w:b/>
                <w:color w:val="1F4E79"/>
              </w:rPr>
              <w:t>Mininet topology: H1 — S1 — H2</w:t>
            </w:r>
          </w:p>
          <w:p w14:paraId="7F5D4A8B" w14:textId="77777777" w:rsidR="00240B1D" w:rsidRDefault="00000000">
            <w:pPr>
              <w:spacing w:after="0"/>
              <w:jc w:val="center"/>
            </w:pPr>
            <w:r>
              <w:rPr>
                <w:sz w:val="16"/>
              </w:rPr>
              <w:t>Sender, switch, and receiver in an emulated network</w:t>
            </w:r>
          </w:p>
        </w:tc>
      </w:tr>
      <w:tr w:rsidR="00240B1D" w14:paraId="1B45E8CD" w14:textId="77777777">
        <w:trPr>
          <w:jc w:val="center"/>
        </w:trPr>
        <w:tc>
          <w:tcPr>
            <w:tcW w:w="10166" w:type="dxa"/>
          </w:tcPr>
          <w:p w14:paraId="0F49BF8B" w14:textId="77777777" w:rsidR="00240B1D" w:rsidRDefault="00000000">
            <w:pPr>
              <w:spacing w:after="0"/>
              <w:jc w:val="center"/>
            </w:pPr>
            <w:r>
              <w:rPr>
                <w:color w:val="5F6973"/>
              </w:rPr>
              <w:t>↓</w:t>
            </w:r>
          </w:p>
        </w:tc>
      </w:tr>
      <w:tr w:rsidR="00240B1D" w14:paraId="75B34495" w14:textId="77777777">
        <w:trPr>
          <w:jc w:val="center"/>
        </w:trPr>
        <w:tc>
          <w:tcPr>
            <w:tcW w:w="9864" w:type="dxa"/>
            <w:shd w:val="clear" w:color="auto" w:fill="EEF3F8"/>
            <w:tcMar>
              <w:top w:w="60" w:type="dxa"/>
              <w:left w:w="85" w:type="dxa"/>
              <w:bottom w:w="60" w:type="dxa"/>
              <w:right w:w="85" w:type="dxa"/>
            </w:tcMar>
          </w:tcPr>
          <w:p w14:paraId="6400C7E1" w14:textId="77777777" w:rsidR="00240B1D" w:rsidRDefault="00000000">
            <w:pPr>
              <w:jc w:val="center"/>
            </w:pPr>
            <w:r>
              <w:rPr>
                <w:b/>
                <w:color w:val="1F4E79"/>
              </w:rPr>
              <w:t>Linux traffic control: tc / netem</w:t>
            </w:r>
          </w:p>
          <w:p w14:paraId="0D00E08D" w14:textId="77777777" w:rsidR="00240B1D" w:rsidRDefault="00000000">
            <w:pPr>
              <w:spacing w:after="0"/>
              <w:jc w:val="center"/>
            </w:pPr>
            <w:r>
              <w:rPr>
                <w:sz w:val="16"/>
              </w:rPr>
              <w:t>Configures bandwidth, delay, and packet loss</w:t>
            </w:r>
          </w:p>
        </w:tc>
      </w:tr>
      <w:tr w:rsidR="00240B1D" w14:paraId="304DC563" w14:textId="77777777">
        <w:trPr>
          <w:jc w:val="center"/>
        </w:trPr>
        <w:tc>
          <w:tcPr>
            <w:tcW w:w="10166" w:type="dxa"/>
          </w:tcPr>
          <w:p w14:paraId="795AED47" w14:textId="77777777" w:rsidR="00240B1D" w:rsidRDefault="00000000">
            <w:pPr>
              <w:spacing w:after="0"/>
              <w:jc w:val="center"/>
            </w:pPr>
            <w:r>
              <w:rPr>
                <w:color w:val="5F6973"/>
              </w:rPr>
              <w:t>↓</w:t>
            </w:r>
          </w:p>
        </w:tc>
      </w:tr>
      <w:tr w:rsidR="00240B1D" w14:paraId="1D2FA52F" w14:textId="77777777">
        <w:trPr>
          <w:jc w:val="center"/>
        </w:trPr>
        <w:tc>
          <w:tcPr>
            <w:tcW w:w="9864" w:type="dxa"/>
            <w:shd w:val="clear" w:color="auto" w:fill="FFFFFF"/>
            <w:tcMar>
              <w:top w:w="60" w:type="dxa"/>
              <w:left w:w="85" w:type="dxa"/>
              <w:bottom w:w="60" w:type="dxa"/>
              <w:right w:w="85" w:type="dxa"/>
            </w:tcMar>
          </w:tcPr>
          <w:p w14:paraId="329A45E6" w14:textId="77777777" w:rsidR="00240B1D" w:rsidRDefault="00000000">
            <w:pPr>
              <w:jc w:val="center"/>
            </w:pPr>
            <w:r>
              <w:rPr>
                <w:b/>
                <w:color w:val="1F4E79"/>
              </w:rPr>
              <w:t>Baseline RTT measurement: ping</w:t>
            </w:r>
          </w:p>
          <w:p w14:paraId="637867B6" w14:textId="77777777" w:rsidR="00240B1D" w:rsidRDefault="00000000">
            <w:pPr>
              <w:spacing w:after="0"/>
              <w:jc w:val="center"/>
            </w:pPr>
            <w:r>
              <w:rPr>
                <w:sz w:val="16"/>
              </w:rPr>
              <w:t>Records baseline round-trip time for each configured condition</w:t>
            </w:r>
          </w:p>
        </w:tc>
      </w:tr>
      <w:tr w:rsidR="00240B1D" w14:paraId="13CF4DF9" w14:textId="77777777">
        <w:trPr>
          <w:jc w:val="center"/>
        </w:trPr>
        <w:tc>
          <w:tcPr>
            <w:tcW w:w="10166" w:type="dxa"/>
          </w:tcPr>
          <w:p w14:paraId="47E0BD69" w14:textId="77777777" w:rsidR="00240B1D" w:rsidRDefault="00000000">
            <w:pPr>
              <w:spacing w:after="0"/>
              <w:jc w:val="center"/>
            </w:pPr>
            <w:r>
              <w:rPr>
                <w:color w:val="5F6973"/>
              </w:rPr>
              <w:t>↓</w:t>
            </w:r>
          </w:p>
        </w:tc>
      </w:tr>
      <w:tr w:rsidR="00240B1D" w14:paraId="6FC0FF13" w14:textId="77777777">
        <w:trPr>
          <w:jc w:val="center"/>
        </w:trPr>
        <w:tc>
          <w:tcPr>
            <w:tcW w:w="9864" w:type="dxa"/>
            <w:shd w:val="clear" w:color="auto" w:fill="EEF3F8"/>
            <w:tcMar>
              <w:top w:w="60" w:type="dxa"/>
              <w:left w:w="85" w:type="dxa"/>
              <w:bottom w:w="60" w:type="dxa"/>
              <w:right w:w="85" w:type="dxa"/>
            </w:tcMar>
          </w:tcPr>
          <w:p w14:paraId="12EF015B" w14:textId="77777777" w:rsidR="00240B1D" w:rsidRDefault="00000000">
            <w:pPr>
              <w:jc w:val="center"/>
            </w:pPr>
            <w:r>
              <w:rPr>
                <w:b/>
                <w:color w:val="1F4E79"/>
              </w:rPr>
              <w:t>TCP benchmark runs: Reno | Cubic | BBR</w:t>
            </w:r>
          </w:p>
          <w:p w14:paraId="7613C6DD" w14:textId="77777777" w:rsidR="00240B1D" w:rsidRDefault="00000000">
            <w:pPr>
              <w:spacing w:after="0"/>
              <w:jc w:val="center"/>
            </w:pPr>
            <w:r>
              <w:rPr>
                <w:sz w:val="16"/>
              </w:rPr>
              <w:t>Each variant is tested using iperf3 under the same condition</w:t>
            </w:r>
          </w:p>
        </w:tc>
      </w:tr>
      <w:tr w:rsidR="00240B1D" w14:paraId="41A699AA" w14:textId="77777777">
        <w:trPr>
          <w:jc w:val="center"/>
        </w:trPr>
        <w:tc>
          <w:tcPr>
            <w:tcW w:w="10166" w:type="dxa"/>
          </w:tcPr>
          <w:p w14:paraId="5A06603B" w14:textId="77777777" w:rsidR="00240B1D" w:rsidRDefault="00000000">
            <w:pPr>
              <w:spacing w:after="0"/>
              <w:jc w:val="center"/>
            </w:pPr>
            <w:r>
              <w:rPr>
                <w:color w:val="5F6973"/>
              </w:rPr>
              <w:t>↓</w:t>
            </w:r>
          </w:p>
        </w:tc>
      </w:tr>
      <w:tr w:rsidR="00240B1D" w14:paraId="3601D8AE" w14:textId="77777777">
        <w:trPr>
          <w:jc w:val="center"/>
        </w:trPr>
        <w:tc>
          <w:tcPr>
            <w:tcW w:w="9864" w:type="dxa"/>
            <w:shd w:val="clear" w:color="auto" w:fill="FFFFFF"/>
            <w:tcMar>
              <w:top w:w="60" w:type="dxa"/>
              <w:left w:w="85" w:type="dxa"/>
              <w:bottom w:w="60" w:type="dxa"/>
              <w:right w:w="85" w:type="dxa"/>
            </w:tcMar>
          </w:tcPr>
          <w:p w14:paraId="2F61ED9E" w14:textId="77777777" w:rsidR="00240B1D" w:rsidRDefault="00000000">
            <w:pPr>
              <w:jc w:val="center"/>
            </w:pPr>
            <w:r>
              <w:rPr>
                <w:b/>
                <w:color w:val="1F4E79"/>
              </w:rPr>
              <w:t>Raw benchmark CSV → aggregated ML CSV</w:t>
            </w:r>
          </w:p>
          <w:p w14:paraId="5AE59E96" w14:textId="77777777" w:rsidR="00240B1D" w:rsidRDefault="00000000">
            <w:pPr>
              <w:spacing w:after="0"/>
              <w:jc w:val="center"/>
            </w:pPr>
            <w:r>
              <w:rPr>
                <w:sz w:val="16"/>
              </w:rPr>
              <w:t>Raw measurements retained; condition-level row labelled by highest median throughput</w:t>
            </w:r>
          </w:p>
        </w:tc>
      </w:tr>
      <w:tr w:rsidR="00240B1D" w14:paraId="27912055" w14:textId="77777777">
        <w:trPr>
          <w:jc w:val="center"/>
        </w:trPr>
        <w:tc>
          <w:tcPr>
            <w:tcW w:w="10166" w:type="dxa"/>
          </w:tcPr>
          <w:p w14:paraId="7FE24C2C" w14:textId="77777777" w:rsidR="00240B1D" w:rsidRDefault="00000000">
            <w:pPr>
              <w:spacing w:after="0"/>
              <w:jc w:val="center"/>
            </w:pPr>
            <w:r>
              <w:rPr>
                <w:color w:val="5F6973"/>
              </w:rPr>
              <w:t>↓</w:t>
            </w:r>
          </w:p>
        </w:tc>
      </w:tr>
      <w:tr w:rsidR="00240B1D" w14:paraId="42E68E96" w14:textId="77777777">
        <w:trPr>
          <w:jc w:val="center"/>
        </w:trPr>
        <w:tc>
          <w:tcPr>
            <w:tcW w:w="9864" w:type="dxa"/>
            <w:shd w:val="clear" w:color="auto" w:fill="EEF3F8"/>
            <w:tcMar>
              <w:top w:w="60" w:type="dxa"/>
              <w:left w:w="85" w:type="dxa"/>
              <w:bottom w:w="60" w:type="dxa"/>
              <w:right w:w="85" w:type="dxa"/>
            </w:tcMar>
          </w:tcPr>
          <w:p w14:paraId="05922989" w14:textId="77777777" w:rsidR="00240B1D" w:rsidRDefault="00000000">
            <w:pPr>
              <w:jc w:val="center"/>
            </w:pPr>
            <w:r>
              <w:rPr>
                <w:b/>
                <w:color w:val="1F4E79"/>
              </w:rPr>
              <w:t>Random Forest classifier</w:t>
            </w:r>
          </w:p>
          <w:p w14:paraId="53501947" w14:textId="77777777" w:rsidR="00240B1D" w:rsidRDefault="00000000">
            <w:pPr>
              <w:spacing w:after="0"/>
              <w:jc w:val="center"/>
            </w:pPr>
            <w:r>
              <w:rPr>
                <w:sz w:val="16"/>
              </w:rPr>
              <w:t>Inputs: bandwidth, delay, loss, baseline RTT; output: Reno, Cubic, or BBR</w:t>
            </w:r>
          </w:p>
        </w:tc>
      </w:tr>
      <w:tr w:rsidR="00240B1D" w14:paraId="6522F1F9" w14:textId="77777777">
        <w:trPr>
          <w:jc w:val="center"/>
        </w:trPr>
        <w:tc>
          <w:tcPr>
            <w:tcW w:w="10166" w:type="dxa"/>
          </w:tcPr>
          <w:p w14:paraId="21F8E982" w14:textId="77777777" w:rsidR="00240B1D" w:rsidRDefault="00000000">
            <w:pPr>
              <w:spacing w:after="0"/>
              <w:jc w:val="center"/>
            </w:pPr>
            <w:r>
              <w:rPr>
                <w:color w:val="5F6973"/>
              </w:rPr>
              <w:t>↓</w:t>
            </w:r>
          </w:p>
        </w:tc>
      </w:tr>
      <w:tr w:rsidR="00240B1D" w14:paraId="270A9009" w14:textId="77777777">
        <w:trPr>
          <w:jc w:val="center"/>
        </w:trPr>
        <w:tc>
          <w:tcPr>
            <w:tcW w:w="9864" w:type="dxa"/>
            <w:shd w:val="clear" w:color="auto" w:fill="FFFFFF"/>
            <w:tcMar>
              <w:top w:w="60" w:type="dxa"/>
              <w:left w:w="85" w:type="dxa"/>
              <w:bottom w:w="60" w:type="dxa"/>
              <w:right w:w="85" w:type="dxa"/>
            </w:tcMar>
          </w:tcPr>
          <w:p w14:paraId="08A9BDD2" w14:textId="77777777" w:rsidR="00240B1D" w:rsidRDefault="00000000">
            <w:pPr>
              <w:jc w:val="center"/>
            </w:pPr>
            <w:r>
              <w:rPr>
                <w:b/>
                <w:color w:val="1F4E79"/>
              </w:rPr>
              <w:t>Recommendation and baseline evaluation</w:t>
            </w:r>
          </w:p>
          <w:p w14:paraId="72E3C507" w14:textId="77777777" w:rsidR="00240B1D" w:rsidRDefault="00000000">
            <w:pPr>
              <w:spacing w:after="0"/>
              <w:jc w:val="center"/>
            </w:pPr>
            <w:r>
              <w:rPr>
                <w:sz w:val="16"/>
              </w:rPr>
              <w:t>Compare ML selection with always-Reno, always-Cubic, and always-BBR</w:t>
            </w:r>
          </w:p>
        </w:tc>
      </w:tr>
    </w:tbl>
    <w:p w14:paraId="5B4471B9" w14:textId="77777777" w:rsidR="00240B1D" w:rsidRDefault="00000000">
      <w:pPr>
        <w:jc w:val="center"/>
      </w:pPr>
      <w:r>
        <w:t>Figure 1. Proposed system architecture and data flow.</w:t>
      </w:r>
    </w:p>
    <w:p w14:paraId="6BCBB8D8" w14:textId="77777777" w:rsidR="00240B1D" w:rsidRDefault="00000000">
      <w:pPr>
        <w:pStyle w:val="Heading1"/>
      </w:pPr>
      <w:r>
        <w:t>2. Detailed Design</w:t>
      </w:r>
    </w:p>
    <w:p w14:paraId="017F333A" w14:textId="77777777" w:rsidR="00240B1D" w:rsidRDefault="00000000">
      <w:pPr>
        <w:pStyle w:val="Heading2"/>
      </w:pPr>
      <w:r>
        <w:t>2.1 Network and experiment design</w:t>
      </w:r>
    </w:p>
    <w:p w14:paraId="07DCFC2F" w14:textId="77777777" w:rsidR="00240B1D" w:rsidRDefault="00000000">
      <w:r>
        <w:t>The initial topology is H1 (sender) — S1 (switch) — H2 (receiver). The link is configured for one combination of bandwidth, delay, and packet-loss rate. The same configuration is used for Reno, Cubic, and BBR so results are comparable.</w:t>
      </w:r>
    </w:p>
    <w:tbl>
      <w:tblPr>
        <w:tblW w:w="0" w:type="auto"/>
        <w:jc w:val="center"/>
        <w:tblLayout w:type="fixed"/>
        <w:tblLook w:val="04A0" w:firstRow="1" w:lastRow="0" w:firstColumn="1" w:lastColumn="0" w:noHBand="0" w:noVBand="1"/>
      </w:tblPr>
      <w:tblGrid>
        <w:gridCol w:w="1800"/>
        <w:gridCol w:w="3600"/>
        <w:gridCol w:w="4464"/>
      </w:tblGrid>
      <w:tr w:rsidR="00240B1D" w14:paraId="24AAA211" w14:textId="77777777">
        <w:trPr>
          <w:cantSplit/>
          <w:tblHeader/>
          <w:jc w:val="center"/>
        </w:trPr>
        <w:tc>
          <w:tcPr>
            <w:tcW w:w="1800" w:type="dxa"/>
            <w:shd w:val="clear" w:color="auto" w:fill="1F4E79"/>
            <w:tcMar>
              <w:top w:w="60" w:type="dxa"/>
              <w:left w:w="85" w:type="dxa"/>
              <w:bottom w:w="60" w:type="dxa"/>
              <w:right w:w="85" w:type="dxa"/>
            </w:tcMar>
            <w:vAlign w:val="center"/>
          </w:tcPr>
          <w:p w14:paraId="43C34ED2" w14:textId="77777777" w:rsidR="00240B1D" w:rsidRDefault="00000000">
            <w:pPr>
              <w:spacing w:after="20" w:line="240" w:lineRule="auto"/>
            </w:pPr>
            <w:r>
              <w:rPr>
                <w:b/>
                <w:color w:val="FFFFFF"/>
                <w:sz w:val="16"/>
              </w:rPr>
              <w:t>Parameter</w:t>
            </w:r>
          </w:p>
        </w:tc>
        <w:tc>
          <w:tcPr>
            <w:tcW w:w="3600" w:type="dxa"/>
            <w:shd w:val="clear" w:color="auto" w:fill="1F4E79"/>
            <w:tcMar>
              <w:top w:w="60" w:type="dxa"/>
              <w:left w:w="85" w:type="dxa"/>
              <w:bottom w:w="60" w:type="dxa"/>
              <w:right w:w="85" w:type="dxa"/>
            </w:tcMar>
            <w:vAlign w:val="center"/>
          </w:tcPr>
          <w:p w14:paraId="36B3B906" w14:textId="77777777" w:rsidR="00240B1D" w:rsidRDefault="00000000">
            <w:pPr>
              <w:spacing w:after="20" w:line="240" w:lineRule="auto"/>
            </w:pPr>
            <w:r>
              <w:rPr>
                <w:b/>
                <w:color w:val="FFFFFF"/>
                <w:sz w:val="16"/>
              </w:rPr>
              <w:t>Planned values</w:t>
            </w:r>
          </w:p>
        </w:tc>
        <w:tc>
          <w:tcPr>
            <w:tcW w:w="4464" w:type="dxa"/>
            <w:shd w:val="clear" w:color="auto" w:fill="1F4E79"/>
            <w:tcMar>
              <w:top w:w="60" w:type="dxa"/>
              <w:left w:w="85" w:type="dxa"/>
              <w:bottom w:w="60" w:type="dxa"/>
              <w:right w:w="85" w:type="dxa"/>
            </w:tcMar>
            <w:vAlign w:val="center"/>
          </w:tcPr>
          <w:p w14:paraId="27CDFE89" w14:textId="77777777" w:rsidR="00240B1D" w:rsidRDefault="00000000">
            <w:pPr>
              <w:spacing w:after="20" w:line="240" w:lineRule="auto"/>
            </w:pPr>
            <w:r>
              <w:rPr>
                <w:b/>
                <w:color w:val="FFFFFF"/>
                <w:sz w:val="16"/>
              </w:rPr>
              <w:t>Purpose</w:t>
            </w:r>
          </w:p>
        </w:tc>
      </w:tr>
      <w:tr w:rsidR="00240B1D" w14:paraId="3018A7C1" w14:textId="77777777">
        <w:trPr>
          <w:cantSplit/>
          <w:jc w:val="center"/>
        </w:trPr>
        <w:tc>
          <w:tcPr>
            <w:tcW w:w="1800" w:type="dxa"/>
            <w:tcMar>
              <w:top w:w="60" w:type="dxa"/>
              <w:left w:w="85" w:type="dxa"/>
              <w:bottom w:w="60" w:type="dxa"/>
              <w:right w:w="85" w:type="dxa"/>
            </w:tcMar>
            <w:vAlign w:val="center"/>
          </w:tcPr>
          <w:p w14:paraId="411826EA" w14:textId="77777777" w:rsidR="00240B1D" w:rsidRDefault="00000000">
            <w:pPr>
              <w:spacing w:after="20" w:line="240" w:lineRule="auto"/>
            </w:pPr>
            <w:r>
              <w:rPr>
                <w:sz w:val="16"/>
              </w:rPr>
              <w:t>Bandwidth</w:t>
            </w:r>
          </w:p>
        </w:tc>
        <w:tc>
          <w:tcPr>
            <w:tcW w:w="3600" w:type="dxa"/>
            <w:tcMar>
              <w:top w:w="60" w:type="dxa"/>
              <w:left w:w="85" w:type="dxa"/>
              <w:bottom w:w="60" w:type="dxa"/>
              <w:right w:w="85" w:type="dxa"/>
            </w:tcMar>
            <w:vAlign w:val="center"/>
          </w:tcPr>
          <w:p w14:paraId="5699B673" w14:textId="77777777" w:rsidR="00240B1D" w:rsidRDefault="00000000">
            <w:pPr>
              <w:spacing w:after="20" w:line="240" w:lineRule="auto"/>
            </w:pPr>
            <w:r>
              <w:rPr>
                <w:sz w:val="16"/>
              </w:rPr>
              <w:t>1, 5, 10, 20, 50, 100 Mbps</w:t>
            </w:r>
          </w:p>
        </w:tc>
        <w:tc>
          <w:tcPr>
            <w:tcW w:w="4464" w:type="dxa"/>
            <w:tcMar>
              <w:top w:w="60" w:type="dxa"/>
              <w:left w:w="85" w:type="dxa"/>
              <w:bottom w:w="60" w:type="dxa"/>
              <w:right w:w="85" w:type="dxa"/>
            </w:tcMar>
            <w:vAlign w:val="center"/>
          </w:tcPr>
          <w:p w14:paraId="61F932A4" w14:textId="77777777" w:rsidR="00240B1D" w:rsidRDefault="00000000">
            <w:pPr>
              <w:spacing w:after="20" w:line="240" w:lineRule="auto"/>
            </w:pPr>
            <w:r>
              <w:rPr>
                <w:sz w:val="16"/>
              </w:rPr>
              <w:t>Represent low to high link capacity</w:t>
            </w:r>
          </w:p>
        </w:tc>
      </w:tr>
      <w:tr w:rsidR="00240B1D" w14:paraId="192B607F" w14:textId="77777777">
        <w:trPr>
          <w:cantSplit/>
          <w:jc w:val="center"/>
        </w:trPr>
        <w:tc>
          <w:tcPr>
            <w:tcW w:w="1800" w:type="dxa"/>
            <w:tcMar>
              <w:top w:w="60" w:type="dxa"/>
              <w:left w:w="85" w:type="dxa"/>
              <w:bottom w:w="60" w:type="dxa"/>
              <w:right w:w="85" w:type="dxa"/>
            </w:tcMar>
            <w:vAlign w:val="center"/>
          </w:tcPr>
          <w:p w14:paraId="3CE8595A" w14:textId="77777777" w:rsidR="00240B1D" w:rsidRDefault="00000000">
            <w:pPr>
              <w:spacing w:after="20" w:line="240" w:lineRule="auto"/>
            </w:pPr>
            <w:r>
              <w:rPr>
                <w:sz w:val="16"/>
              </w:rPr>
              <w:t>Delay</w:t>
            </w:r>
          </w:p>
        </w:tc>
        <w:tc>
          <w:tcPr>
            <w:tcW w:w="3600" w:type="dxa"/>
            <w:tcMar>
              <w:top w:w="60" w:type="dxa"/>
              <w:left w:w="85" w:type="dxa"/>
              <w:bottom w:w="60" w:type="dxa"/>
              <w:right w:w="85" w:type="dxa"/>
            </w:tcMar>
            <w:vAlign w:val="center"/>
          </w:tcPr>
          <w:p w14:paraId="38B89B0D" w14:textId="77777777" w:rsidR="00240B1D" w:rsidRDefault="00000000">
            <w:pPr>
              <w:spacing w:after="20" w:line="240" w:lineRule="auto"/>
            </w:pPr>
            <w:r>
              <w:rPr>
                <w:sz w:val="16"/>
              </w:rPr>
              <w:t>5, 20, 50, 100, 200 ms</w:t>
            </w:r>
          </w:p>
        </w:tc>
        <w:tc>
          <w:tcPr>
            <w:tcW w:w="4464" w:type="dxa"/>
            <w:tcMar>
              <w:top w:w="60" w:type="dxa"/>
              <w:left w:w="85" w:type="dxa"/>
              <w:bottom w:w="60" w:type="dxa"/>
              <w:right w:w="85" w:type="dxa"/>
            </w:tcMar>
            <w:vAlign w:val="center"/>
          </w:tcPr>
          <w:p w14:paraId="1D2114E5" w14:textId="77777777" w:rsidR="00240B1D" w:rsidRDefault="00000000">
            <w:pPr>
              <w:spacing w:after="20" w:line="240" w:lineRule="auto"/>
            </w:pPr>
            <w:r>
              <w:rPr>
                <w:sz w:val="16"/>
              </w:rPr>
              <w:t>Vary path latency</w:t>
            </w:r>
          </w:p>
        </w:tc>
      </w:tr>
      <w:tr w:rsidR="00240B1D" w14:paraId="4592F6A5" w14:textId="77777777">
        <w:trPr>
          <w:cantSplit/>
          <w:jc w:val="center"/>
        </w:trPr>
        <w:tc>
          <w:tcPr>
            <w:tcW w:w="1800" w:type="dxa"/>
            <w:tcMar>
              <w:top w:w="60" w:type="dxa"/>
              <w:left w:w="85" w:type="dxa"/>
              <w:bottom w:w="60" w:type="dxa"/>
              <w:right w:w="85" w:type="dxa"/>
            </w:tcMar>
            <w:vAlign w:val="center"/>
          </w:tcPr>
          <w:p w14:paraId="3021B0AB" w14:textId="77777777" w:rsidR="00240B1D" w:rsidRDefault="00000000">
            <w:pPr>
              <w:spacing w:after="20" w:line="240" w:lineRule="auto"/>
            </w:pPr>
            <w:r>
              <w:rPr>
                <w:sz w:val="16"/>
              </w:rPr>
              <w:t>Packet loss</w:t>
            </w:r>
          </w:p>
        </w:tc>
        <w:tc>
          <w:tcPr>
            <w:tcW w:w="3600" w:type="dxa"/>
            <w:tcMar>
              <w:top w:w="60" w:type="dxa"/>
              <w:left w:w="85" w:type="dxa"/>
              <w:bottom w:w="60" w:type="dxa"/>
              <w:right w:w="85" w:type="dxa"/>
            </w:tcMar>
            <w:vAlign w:val="center"/>
          </w:tcPr>
          <w:p w14:paraId="1783635F" w14:textId="77777777" w:rsidR="00240B1D" w:rsidRDefault="00000000">
            <w:pPr>
              <w:spacing w:after="20" w:line="240" w:lineRule="auto"/>
            </w:pPr>
            <w:r>
              <w:rPr>
                <w:sz w:val="16"/>
              </w:rPr>
              <w:t>0, 1, 2, 3, 5%</w:t>
            </w:r>
          </w:p>
        </w:tc>
        <w:tc>
          <w:tcPr>
            <w:tcW w:w="4464" w:type="dxa"/>
            <w:tcMar>
              <w:top w:w="60" w:type="dxa"/>
              <w:left w:w="85" w:type="dxa"/>
              <w:bottom w:w="60" w:type="dxa"/>
              <w:right w:w="85" w:type="dxa"/>
            </w:tcMar>
            <w:vAlign w:val="center"/>
          </w:tcPr>
          <w:p w14:paraId="2687DF6C" w14:textId="77777777" w:rsidR="00240B1D" w:rsidRDefault="00000000">
            <w:pPr>
              <w:spacing w:after="20" w:line="240" w:lineRule="auto"/>
            </w:pPr>
            <w:r>
              <w:rPr>
                <w:sz w:val="16"/>
              </w:rPr>
              <w:t>Represent clean to lossy links</w:t>
            </w:r>
          </w:p>
        </w:tc>
      </w:tr>
      <w:tr w:rsidR="00240B1D" w14:paraId="036C33AE" w14:textId="77777777">
        <w:trPr>
          <w:cantSplit/>
          <w:jc w:val="center"/>
        </w:trPr>
        <w:tc>
          <w:tcPr>
            <w:tcW w:w="1800" w:type="dxa"/>
            <w:tcMar>
              <w:top w:w="60" w:type="dxa"/>
              <w:left w:w="85" w:type="dxa"/>
              <w:bottom w:w="60" w:type="dxa"/>
              <w:right w:w="85" w:type="dxa"/>
            </w:tcMar>
            <w:vAlign w:val="center"/>
          </w:tcPr>
          <w:p w14:paraId="320CEB90" w14:textId="77777777" w:rsidR="00240B1D" w:rsidRDefault="00000000">
            <w:pPr>
              <w:spacing w:after="20" w:line="240" w:lineRule="auto"/>
            </w:pPr>
            <w:r>
              <w:rPr>
                <w:sz w:val="16"/>
              </w:rPr>
              <w:t>TCP variant</w:t>
            </w:r>
          </w:p>
        </w:tc>
        <w:tc>
          <w:tcPr>
            <w:tcW w:w="3600" w:type="dxa"/>
            <w:tcMar>
              <w:top w:w="60" w:type="dxa"/>
              <w:left w:w="85" w:type="dxa"/>
              <w:bottom w:w="60" w:type="dxa"/>
              <w:right w:w="85" w:type="dxa"/>
            </w:tcMar>
            <w:vAlign w:val="center"/>
          </w:tcPr>
          <w:p w14:paraId="34B5C210" w14:textId="77777777" w:rsidR="00240B1D" w:rsidRDefault="00000000">
            <w:pPr>
              <w:spacing w:after="20" w:line="240" w:lineRule="auto"/>
            </w:pPr>
            <w:r>
              <w:rPr>
                <w:sz w:val="16"/>
              </w:rPr>
              <w:t>Reno, Cubic, BBR</w:t>
            </w:r>
          </w:p>
        </w:tc>
        <w:tc>
          <w:tcPr>
            <w:tcW w:w="4464" w:type="dxa"/>
            <w:tcMar>
              <w:top w:w="60" w:type="dxa"/>
              <w:left w:w="85" w:type="dxa"/>
              <w:bottom w:w="60" w:type="dxa"/>
              <w:right w:w="85" w:type="dxa"/>
            </w:tcMar>
            <w:vAlign w:val="center"/>
          </w:tcPr>
          <w:p w14:paraId="3BE2B5FB" w14:textId="77777777" w:rsidR="00240B1D" w:rsidRDefault="00000000">
            <w:pPr>
              <w:spacing w:after="20" w:line="240" w:lineRule="auto"/>
            </w:pPr>
            <w:r>
              <w:rPr>
                <w:sz w:val="16"/>
              </w:rPr>
              <w:t>Compare congestion-control behaviour</w:t>
            </w:r>
          </w:p>
        </w:tc>
      </w:tr>
    </w:tbl>
    <w:p w14:paraId="6907575A" w14:textId="77777777" w:rsidR="00240B1D" w:rsidRDefault="00000000">
      <w:r>
        <w:t>The full grid contains 6 × 5 × 5 = 150 network conditions. Testing three variants gives 450 condition–variant combinations per pass. Three repetitions produce 1,350 planned TCP runs. First, a 54-run pilot (3 bandwidths × 3 delays × 2 loss rates × 3 variants) will validate the pipeline.</w:t>
      </w:r>
    </w:p>
    <w:p w14:paraId="59AEF9ED" w14:textId="77777777" w:rsidR="00240B1D" w:rsidRDefault="00000000">
      <w:pPr>
        <w:pStyle w:val="Heading2"/>
      </w:pPr>
      <w:r>
        <w:t>2.2 Dataset design</w:t>
      </w:r>
    </w:p>
    <w:tbl>
      <w:tblPr>
        <w:tblW w:w="0" w:type="auto"/>
        <w:jc w:val="center"/>
        <w:tblLayout w:type="fixed"/>
        <w:tblLook w:val="04A0" w:firstRow="1" w:lastRow="0" w:firstColumn="1" w:lastColumn="0" w:noHBand="0" w:noVBand="1"/>
      </w:tblPr>
      <w:tblGrid>
        <w:gridCol w:w="2088"/>
        <w:gridCol w:w="2448"/>
        <w:gridCol w:w="5328"/>
      </w:tblGrid>
      <w:tr w:rsidR="00240B1D" w14:paraId="6F53D7DF" w14:textId="77777777">
        <w:trPr>
          <w:cantSplit/>
          <w:tblHeader/>
          <w:jc w:val="center"/>
        </w:trPr>
        <w:tc>
          <w:tcPr>
            <w:tcW w:w="2088" w:type="dxa"/>
            <w:shd w:val="clear" w:color="auto" w:fill="1F4E79"/>
            <w:tcMar>
              <w:top w:w="60" w:type="dxa"/>
              <w:left w:w="85" w:type="dxa"/>
              <w:bottom w:w="60" w:type="dxa"/>
              <w:right w:w="85" w:type="dxa"/>
            </w:tcMar>
            <w:vAlign w:val="center"/>
          </w:tcPr>
          <w:p w14:paraId="28B6D7F5" w14:textId="77777777" w:rsidR="00240B1D" w:rsidRDefault="00000000">
            <w:pPr>
              <w:spacing w:after="20" w:line="240" w:lineRule="auto"/>
            </w:pPr>
            <w:r>
              <w:rPr>
                <w:b/>
                <w:color w:val="FFFFFF"/>
                <w:sz w:val="16"/>
              </w:rPr>
              <w:t>Dataset</w:t>
            </w:r>
          </w:p>
        </w:tc>
        <w:tc>
          <w:tcPr>
            <w:tcW w:w="2448" w:type="dxa"/>
            <w:shd w:val="clear" w:color="auto" w:fill="1F4E79"/>
            <w:tcMar>
              <w:top w:w="60" w:type="dxa"/>
              <w:left w:w="85" w:type="dxa"/>
              <w:bottom w:w="60" w:type="dxa"/>
              <w:right w:w="85" w:type="dxa"/>
            </w:tcMar>
            <w:vAlign w:val="center"/>
          </w:tcPr>
          <w:p w14:paraId="0987AA33" w14:textId="77777777" w:rsidR="00240B1D" w:rsidRDefault="00000000">
            <w:pPr>
              <w:spacing w:after="20" w:line="240" w:lineRule="auto"/>
            </w:pPr>
            <w:r>
              <w:rPr>
                <w:b/>
                <w:color w:val="FFFFFF"/>
                <w:sz w:val="16"/>
              </w:rPr>
              <w:t>Row granularity</w:t>
            </w:r>
          </w:p>
        </w:tc>
        <w:tc>
          <w:tcPr>
            <w:tcW w:w="5328" w:type="dxa"/>
            <w:shd w:val="clear" w:color="auto" w:fill="1F4E79"/>
            <w:tcMar>
              <w:top w:w="60" w:type="dxa"/>
              <w:left w:w="85" w:type="dxa"/>
              <w:bottom w:w="60" w:type="dxa"/>
              <w:right w:w="85" w:type="dxa"/>
            </w:tcMar>
            <w:vAlign w:val="center"/>
          </w:tcPr>
          <w:p w14:paraId="349911FD" w14:textId="77777777" w:rsidR="00240B1D" w:rsidRDefault="00000000">
            <w:pPr>
              <w:spacing w:after="20" w:line="240" w:lineRule="auto"/>
            </w:pPr>
            <w:r>
              <w:rPr>
                <w:b/>
                <w:color w:val="FFFFFF"/>
                <w:sz w:val="16"/>
              </w:rPr>
              <w:t>Fields</w:t>
            </w:r>
          </w:p>
        </w:tc>
      </w:tr>
      <w:tr w:rsidR="00240B1D" w14:paraId="05B18099" w14:textId="77777777">
        <w:trPr>
          <w:cantSplit/>
          <w:jc w:val="center"/>
        </w:trPr>
        <w:tc>
          <w:tcPr>
            <w:tcW w:w="2088" w:type="dxa"/>
            <w:tcMar>
              <w:top w:w="60" w:type="dxa"/>
              <w:left w:w="85" w:type="dxa"/>
              <w:bottom w:w="60" w:type="dxa"/>
              <w:right w:w="85" w:type="dxa"/>
            </w:tcMar>
            <w:vAlign w:val="center"/>
          </w:tcPr>
          <w:p w14:paraId="7E8D725B" w14:textId="77777777" w:rsidR="00240B1D" w:rsidRDefault="00000000">
            <w:pPr>
              <w:spacing w:after="20" w:line="240" w:lineRule="auto"/>
            </w:pPr>
            <w:r>
              <w:rPr>
                <w:sz w:val="16"/>
              </w:rPr>
              <w:t>A — Raw benchmark CSV</w:t>
            </w:r>
          </w:p>
        </w:tc>
        <w:tc>
          <w:tcPr>
            <w:tcW w:w="2448" w:type="dxa"/>
            <w:tcMar>
              <w:top w:w="60" w:type="dxa"/>
              <w:left w:w="85" w:type="dxa"/>
              <w:bottom w:w="60" w:type="dxa"/>
              <w:right w:w="85" w:type="dxa"/>
            </w:tcMar>
            <w:vAlign w:val="center"/>
          </w:tcPr>
          <w:p w14:paraId="13690014" w14:textId="77777777" w:rsidR="00240B1D" w:rsidRDefault="00000000">
            <w:pPr>
              <w:spacing w:after="20" w:line="240" w:lineRule="auto"/>
            </w:pPr>
            <w:r>
              <w:rPr>
                <w:sz w:val="16"/>
              </w:rPr>
              <w:t>One row per condition, TCP variant, and run</w:t>
            </w:r>
          </w:p>
        </w:tc>
        <w:tc>
          <w:tcPr>
            <w:tcW w:w="5328" w:type="dxa"/>
            <w:tcMar>
              <w:top w:w="60" w:type="dxa"/>
              <w:left w:w="85" w:type="dxa"/>
              <w:bottom w:w="60" w:type="dxa"/>
              <w:right w:w="85" w:type="dxa"/>
            </w:tcMar>
            <w:vAlign w:val="center"/>
          </w:tcPr>
          <w:p w14:paraId="3E34ABD9" w14:textId="77777777" w:rsidR="00240B1D" w:rsidRDefault="00000000">
            <w:pPr>
              <w:spacing w:after="20" w:line="240" w:lineRule="auto"/>
            </w:pPr>
            <w:r>
              <w:rPr>
                <w:sz w:val="16"/>
              </w:rPr>
              <w:t>bandwidth, delay, loss, tcp_variant, throughput, RTT if collected, retransmissions, run_id</w:t>
            </w:r>
          </w:p>
        </w:tc>
      </w:tr>
      <w:tr w:rsidR="00240B1D" w14:paraId="5DCCEB82" w14:textId="77777777">
        <w:trPr>
          <w:cantSplit/>
          <w:jc w:val="center"/>
        </w:trPr>
        <w:tc>
          <w:tcPr>
            <w:tcW w:w="2088" w:type="dxa"/>
            <w:tcMar>
              <w:top w:w="60" w:type="dxa"/>
              <w:left w:w="85" w:type="dxa"/>
              <w:bottom w:w="60" w:type="dxa"/>
              <w:right w:w="85" w:type="dxa"/>
            </w:tcMar>
            <w:vAlign w:val="center"/>
          </w:tcPr>
          <w:p w14:paraId="059F1C1E" w14:textId="77777777" w:rsidR="00240B1D" w:rsidRDefault="00000000">
            <w:pPr>
              <w:spacing w:after="20" w:line="240" w:lineRule="auto"/>
            </w:pPr>
            <w:r>
              <w:rPr>
                <w:sz w:val="16"/>
              </w:rPr>
              <w:t>B — Aggregated ML CSV</w:t>
            </w:r>
          </w:p>
        </w:tc>
        <w:tc>
          <w:tcPr>
            <w:tcW w:w="2448" w:type="dxa"/>
            <w:tcMar>
              <w:top w:w="60" w:type="dxa"/>
              <w:left w:w="85" w:type="dxa"/>
              <w:bottom w:w="60" w:type="dxa"/>
              <w:right w:w="85" w:type="dxa"/>
            </w:tcMar>
            <w:vAlign w:val="center"/>
          </w:tcPr>
          <w:p w14:paraId="440656A8" w14:textId="77777777" w:rsidR="00240B1D" w:rsidRDefault="00000000">
            <w:pPr>
              <w:spacing w:after="20" w:line="240" w:lineRule="auto"/>
            </w:pPr>
            <w:r>
              <w:rPr>
                <w:sz w:val="16"/>
              </w:rPr>
              <w:t>One row per network condition</w:t>
            </w:r>
          </w:p>
        </w:tc>
        <w:tc>
          <w:tcPr>
            <w:tcW w:w="5328" w:type="dxa"/>
            <w:tcMar>
              <w:top w:w="60" w:type="dxa"/>
              <w:left w:w="85" w:type="dxa"/>
              <w:bottom w:w="60" w:type="dxa"/>
              <w:right w:w="85" w:type="dxa"/>
            </w:tcMar>
            <w:vAlign w:val="center"/>
          </w:tcPr>
          <w:p w14:paraId="423747DE" w14:textId="77777777" w:rsidR="00240B1D" w:rsidRDefault="00000000">
            <w:pPr>
              <w:spacing w:after="20" w:line="240" w:lineRule="auto"/>
            </w:pPr>
            <w:r>
              <w:rPr>
                <w:sz w:val="16"/>
              </w:rPr>
              <w:t>bandwidth, delay, loss, baseline_rtt, median throughput per variant, best_variant</w:t>
            </w:r>
          </w:p>
        </w:tc>
      </w:tr>
    </w:tbl>
    <w:p w14:paraId="1973CE98" w14:textId="77777777" w:rsidR="00240B1D" w:rsidRDefault="00000000">
      <w:r>
        <w:lastRenderedPageBreak/>
        <w:t>The best_variant label is assigned to the variant with the highest median throughput across repeated runs. Throughput values are used for label generation and performance analysis, not as classifier inputs because they are only available after benchmarking.</w:t>
      </w:r>
    </w:p>
    <w:p w14:paraId="0AC95412" w14:textId="77777777" w:rsidR="00240B1D" w:rsidRDefault="00000000">
      <w:pPr>
        <w:pStyle w:val="Heading1"/>
      </w:pPr>
      <w:r>
        <w:t>3. Methodology / Algorithm</w:t>
      </w:r>
    </w:p>
    <w:p w14:paraId="68AAE884" w14:textId="77777777" w:rsidR="00240B1D" w:rsidRDefault="00000000">
      <w:pPr>
        <w:pStyle w:val="Heading2"/>
      </w:pPr>
      <w:r>
        <w:t>3.1 Experiment collection algorithm</w:t>
      </w:r>
    </w:p>
    <w:p w14:paraId="7FA6EFB5" w14:textId="77777777" w:rsidR="00240B1D" w:rsidRDefault="00000000">
      <w:pPr>
        <w:pStyle w:val="ListNumber"/>
        <w:spacing w:after="20"/>
      </w:pPr>
      <w:r>
        <w:t>Verify that Reno, Cubic, and BBR are available in the Linux kernel before starting the full grid.</w:t>
      </w:r>
    </w:p>
    <w:p w14:paraId="4246F834" w14:textId="77777777" w:rsidR="00240B1D" w:rsidRDefault="00000000">
      <w:pPr>
        <w:pStyle w:val="ListNumber"/>
        <w:spacing w:after="20"/>
      </w:pPr>
      <w:r>
        <w:t>Start the H1–S1–H2 Mininet topology and generate the pilot parameter combinations.</w:t>
      </w:r>
    </w:p>
    <w:p w14:paraId="37ACA9B3" w14:textId="77777777" w:rsidR="00240B1D" w:rsidRDefault="00000000">
      <w:pPr>
        <w:pStyle w:val="ListNumber"/>
        <w:spacing w:after="20"/>
      </w:pPr>
      <w:r>
        <w:t>For each bandwidth, delay, and packet-loss combination, apply the link settings using Linux traffic-control tools.</w:t>
      </w:r>
    </w:p>
    <w:p w14:paraId="75F70474" w14:textId="77777777" w:rsidR="00240B1D" w:rsidRDefault="00000000">
      <w:pPr>
        <w:pStyle w:val="ListNumber"/>
        <w:spacing w:after="20"/>
      </w:pPr>
      <w:r>
        <w:t>Measure baseline RTT using ping before TCP benchmarking.</w:t>
      </w:r>
    </w:p>
    <w:p w14:paraId="2072BA79" w14:textId="77777777" w:rsidR="00240B1D" w:rsidRDefault="00000000">
      <w:pPr>
        <w:pStyle w:val="ListNumber"/>
        <w:spacing w:after="20"/>
      </w:pPr>
      <w:r>
        <w:t>For each TCP variant, run iperf3 under the same condition and record throughput and retransmissions; repeat each combination three times.</w:t>
      </w:r>
    </w:p>
    <w:p w14:paraId="6C686FD3" w14:textId="77777777" w:rsidR="00240B1D" w:rsidRDefault="00000000">
      <w:pPr>
        <w:pStyle w:val="ListNumber"/>
        <w:spacing w:after="20"/>
      </w:pPr>
      <w:r>
        <w:t>Calculate median throughput across repetitions and label the highest-throughput variant as best_variant.</w:t>
      </w:r>
    </w:p>
    <w:p w14:paraId="7D96D082" w14:textId="77777777" w:rsidR="00240B1D" w:rsidRDefault="00000000">
      <w:pPr>
        <w:pStyle w:val="ListNumber"/>
        <w:spacing w:after="20"/>
      </w:pPr>
      <w:r>
        <w:t>Save individual results to Dataset A and condition-level records to Dataset B.</w:t>
      </w:r>
    </w:p>
    <w:p w14:paraId="1DCA09EF" w14:textId="77777777" w:rsidR="00240B1D" w:rsidRDefault="00000000">
      <w:pPr>
        <w:pStyle w:val="ListNumber"/>
        <w:spacing w:after="20"/>
      </w:pPr>
      <w:r>
        <w:t>Train a Random Forest classifier using bandwidth, delay, packet loss, and baseline RTT.</w:t>
      </w:r>
    </w:p>
    <w:p w14:paraId="6AEBCF4B" w14:textId="77777777" w:rsidR="00240B1D" w:rsidRDefault="00000000">
      <w:pPr>
        <w:pStyle w:val="ListNumber"/>
        <w:spacing w:after="20"/>
      </w:pPr>
      <w:r>
        <w:t>Hold out entire network conditions for evaluation; report classification metrics and compare throughput with fixed-algorithm baselines.</w:t>
      </w:r>
    </w:p>
    <w:p w14:paraId="737C564C" w14:textId="77777777" w:rsidR="00240B1D" w:rsidRDefault="00000000">
      <w:pPr>
        <w:pStyle w:val="Heading2"/>
      </w:pPr>
      <w:r>
        <w:t>3.2 Evaluation strategy</w:t>
      </w:r>
    </w:p>
    <w:p w14:paraId="04078ABD" w14:textId="77777777" w:rsidR="00240B1D" w:rsidRDefault="00000000">
      <w:r>
        <w:t>Classification metrics: accuracy, precision, recall, F1 score, confusion matrix, and feature importance. Network-level evaluation compares average throughput on held-out conditions for always-Reno, always-Cubic, always-BBR, and ML-selected TCP. Results will be reported from measurements; no improvement is assumed in advance.</w:t>
      </w:r>
    </w:p>
    <w:p w14:paraId="30622225" w14:textId="77777777" w:rsidR="00240B1D" w:rsidRDefault="00000000">
      <w:pPr>
        <w:pStyle w:val="Heading1"/>
      </w:pPr>
      <w:r>
        <w:t>4. Database / UML / DFD, Wherever Applicable</w:t>
      </w:r>
    </w:p>
    <w:p w14:paraId="3FC4A2BC" w14:textId="77777777" w:rsidR="00240B1D" w:rsidRDefault="00000000">
      <w:r>
        <w:t>A relational database is not required for the current prototype. CSV files are the planned data store, so a data-flow representation and dataset schema are the relevant design artefacts.</w:t>
      </w:r>
    </w:p>
    <w:tbl>
      <w:tblPr>
        <w:tblW w:w="0" w:type="auto"/>
        <w:jc w:val="center"/>
        <w:tblLayout w:type="fixed"/>
        <w:tblLook w:val="04A0" w:firstRow="1" w:lastRow="0" w:firstColumn="1" w:lastColumn="0" w:noHBand="0" w:noVBand="1"/>
      </w:tblPr>
      <w:tblGrid>
        <w:gridCol w:w="2088"/>
        <w:gridCol w:w="3384"/>
        <w:gridCol w:w="4392"/>
      </w:tblGrid>
      <w:tr w:rsidR="00240B1D" w14:paraId="4889E8E4" w14:textId="77777777">
        <w:trPr>
          <w:cantSplit/>
          <w:tblHeader/>
          <w:jc w:val="center"/>
        </w:trPr>
        <w:tc>
          <w:tcPr>
            <w:tcW w:w="2088" w:type="dxa"/>
            <w:shd w:val="clear" w:color="auto" w:fill="1F4E79"/>
            <w:tcMar>
              <w:top w:w="60" w:type="dxa"/>
              <w:left w:w="85" w:type="dxa"/>
              <w:bottom w:w="60" w:type="dxa"/>
              <w:right w:w="85" w:type="dxa"/>
            </w:tcMar>
            <w:vAlign w:val="center"/>
          </w:tcPr>
          <w:p w14:paraId="75A3D019" w14:textId="77777777" w:rsidR="00240B1D" w:rsidRDefault="00000000">
            <w:pPr>
              <w:spacing w:after="20" w:line="240" w:lineRule="auto"/>
            </w:pPr>
            <w:r>
              <w:rPr>
                <w:b/>
                <w:color w:val="FFFFFF"/>
                <w:sz w:val="16"/>
              </w:rPr>
              <w:t>DFD stage</w:t>
            </w:r>
          </w:p>
        </w:tc>
        <w:tc>
          <w:tcPr>
            <w:tcW w:w="3384" w:type="dxa"/>
            <w:shd w:val="clear" w:color="auto" w:fill="1F4E79"/>
            <w:tcMar>
              <w:top w:w="60" w:type="dxa"/>
              <w:left w:w="85" w:type="dxa"/>
              <w:bottom w:w="60" w:type="dxa"/>
              <w:right w:w="85" w:type="dxa"/>
            </w:tcMar>
            <w:vAlign w:val="center"/>
          </w:tcPr>
          <w:p w14:paraId="28734C10" w14:textId="77777777" w:rsidR="00240B1D" w:rsidRDefault="00000000">
            <w:pPr>
              <w:spacing w:after="20" w:line="240" w:lineRule="auto"/>
            </w:pPr>
            <w:r>
              <w:rPr>
                <w:b/>
                <w:color w:val="FFFFFF"/>
                <w:sz w:val="16"/>
              </w:rPr>
              <w:t>Input</w:t>
            </w:r>
          </w:p>
        </w:tc>
        <w:tc>
          <w:tcPr>
            <w:tcW w:w="4392" w:type="dxa"/>
            <w:shd w:val="clear" w:color="auto" w:fill="1F4E79"/>
            <w:tcMar>
              <w:top w:w="60" w:type="dxa"/>
              <w:left w:w="85" w:type="dxa"/>
              <w:bottom w:w="60" w:type="dxa"/>
              <w:right w:w="85" w:type="dxa"/>
            </w:tcMar>
            <w:vAlign w:val="center"/>
          </w:tcPr>
          <w:p w14:paraId="6A39DAC0" w14:textId="77777777" w:rsidR="00240B1D" w:rsidRDefault="00000000">
            <w:pPr>
              <w:spacing w:after="20" w:line="240" w:lineRule="auto"/>
            </w:pPr>
            <w:r>
              <w:rPr>
                <w:b/>
                <w:color w:val="FFFFFF"/>
                <w:sz w:val="16"/>
              </w:rPr>
              <w:t>Output</w:t>
            </w:r>
          </w:p>
        </w:tc>
      </w:tr>
      <w:tr w:rsidR="00240B1D" w14:paraId="7FF1CFBB" w14:textId="77777777">
        <w:trPr>
          <w:cantSplit/>
          <w:jc w:val="center"/>
        </w:trPr>
        <w:tc>
          <w:tcPr>
            <w:tcW w:w="2088" w:type="dxa"/>
            <w:tcMar>
              <w:top w:w="60" w:type="dxa"/>
              <w:left w:w="85" w:type="dxa"/>
              <w:bottom w:w="60" w:type="dxa"/>
              <w:right w:w="85" w:type="dxa"/>
            </w:tcMar>
            <w:vAlign w:val="center"/>
          </w:tcPr>
          <w:p w14:paraId="6DB8574E" w14:textId="77777777" w:rsidR="00240B1D" w:rsidRDefault="00000000">
            <w:pPr>
              <w:spacing w:after="20" w:line="240" w:lineRule="auto"/>
            </w:pPr>
            <w:r>
              <w:rPr>
                <w:sz w:val="16"/>
              </w:rPr>
              <w:t>1. Configure experiment</w:t>
            </w:r>
          </w:p>
        </w:tc>
        <w:tc>
          <w:tcPr>
            <w:tcW w:w="3384" w:type="dxa"/>
            <w:tcMar>
              <w:top w:w="60" w:type="dxa"/>
              <w:left w:w="85" w:type="dxa"/>
              <w:bottom w:w="60" w:type="dxa"/>
              <w:right w:w="85" w:type="dxa"/>
            </w:tcMar>
            <w:vAlign w:val="center"/>
          </w:tcPr>
          <w:p w14:paraId="53FA3B6E" w14:textId="77777777" w:rsidR="00240B1D" w:rsidRDefault="00000000">
            <w:pPr>
              <w:spacing w:after="20" w:line="240" w:lineRule="auto"/>
            </w:pPr>
            <w:r>
              <w:rPr>
                <w:sz w:val="16"/>
              </w:rPr>
              <w:t>Bandwidth, delay, loss</w:t>
            </w:r>
          </w:p>
        </w:tc>
        <w:tc>
          <w:tcPr>
            <w:tcW w:w="4392" w:type="dxa"/>
            <w:tcMar>
              <w:top w:w="60" w:type="dxa"/>
              <w:left w:w="85" w:type="dxa"/>
              <w:bottom w:w="60" w:type="dxa"/>
              <w:right w:w="85" w:type="dxa"/>
            </w:tcMar>
            <w:vAlign w:val="center"/>
          </w:tcPr>
          <w:p w14:paraId="41C6BA9C" w14:textId="77777777" w:rsidR="00240B1D" w:rsidRDefault="00000000">
            <w:pPr>
              <w:spacing w:after="20" w:line="240" w:lineRule="auto"/>
            </w:pPr>
            <w:r>
              <w:rPr>
                <w:sz w:val="16"/>
              </w:rPr>
              <w:t>Configured Mininet link</w:t>
            </w:r>
          </w:p>
        </w:tc>
      </w:tr>
      <w:tr w:rsidR="00240B1D" w14:paraId="0332715B" w14:textId="77777777">
        <w:trPr>
          <w:cantSplit/>
          <w:jc w:val="center"/>
        </w:trPr>
        <w:tc>
          <w:tcPr>
            <w:tcW w:w="2088" w:type="dxa"/>
            <w:tcMar>
              <w:top w:w="60" w:type="dxa"/>
              <w:left w:w="85" w:type="dxa"/>
              <w:bottom w:w="60" w:type="dxa"/>
              <w:right w:w="85" w:type="dxa"/>
            </w:tcMar>
            <w:vAlign w:val="center"/>
          </w:tcPr>
          <w:p w14:paraId="7ABB29B3" w14:textId="77777777" w:rsidR="00240B1D" w:rsidRDefault="00000000">
            <w:pPr>
              <w:spacing w:after="20" w:line="240" w:lineRule="auto"/>
            </w:pPr>
            <w:r>
              <w:rPr>
                <w:sz w:val="16"/>
              </w:rPr>
              <w:t>2. Measure and benchmark</w:t>
            </w:r>
          </w:p>
        </w:tc>
        <w:tc>
          <w:tcPr>
            <w:tcW w:w="3384" w:type="dxa"/>
            <w:tcMar>
              <w:top w:w="60" w:type="dxa"/>
              <w:left w:w="85" w:type="dxa"/>
              <w:bottom w:w="60" w:type="dxa"/>
              <w:right w:w="85" w:type="dxa"/>
            </w:tcMar>
            <w:vAlign w:val="center"/>
          </w:tcPr>
          <w:p w14:paraId="793BA019" w14:textId="77777777" w:rsidR="00240B1D" w:rsidRDefault="00000000">
            <w:pPr>
              <w:spacing w:after="20" w:line="240" w:lineRule="auto"/>
            </w:pPr>
            <w:r>
              <w:rPr>
                <w:sz w:val="16"/>
              </w:rPr>
              <w:t>Link settings, TCP variant</w:t>
            </w:r>
          </w:p>
        </w:tc>
        <w:tc>
          <w:tcPr>
            <w:tcW w:w="4392" w:type="dxa"/>
            <w:tcMar>
              <w:top w:w="60" w:type="dxa"/>
              <w:left w:w="85" w:type="dxa"/>
              <w:bottom w:w="60" w:type="dxa"/>
              <w:right w:w="85" w:type="dxa"/>
            </w:tcMar>
            <w:vAlign w:val="center"/>
          </w:tcPr>
          <w:p w14:paraId="7F79EAD2" w14:textId="77777777" w:rsidR="00240B1D" w:rsidRDefault="00000000">
            <w:pPr>
              <w:spacing w:after="20" w:line="240" w:lineRule="auto"/>
            </w:pPr>
            <w:r>
              <w:rPr>
                <w:sz w:val="16"/>
              </w:rPr>
              <w:t>RTT, throughput, retransmissions</w:t>
            </w:r>
          </w:p>
        </w:tc>
      </w:tr>
      <w:tr w:rsidR="00240B1D" w14:paraId="48AB270C" w14:textId="77777777">
        <w:trPr>
          <w:cantSplit/>
          <w:jc w:val="center"/>
        </w:trPr>
        <w:tc>
          <w:tcPr>
            <w:tcW w:w="2088" w:type="dxa"/>
            <w:tcMar>
              <w:top w:w="60" w:type="dxa"/>
              <w:left w:w="85" w:type="dxa"/>
              <w:bottom w:w="60" w:type="dxa"/>
              <w:right w:w="85" w:type="dxa"/>
            </w:tcMar>
            <w:vAlign w:val="center"/>
          </w:tcPr>
          <w:p w14:paraId="4133554C" w14:textId="77777777" w:rsidR="00240B1D" w:rsidRDefault="00000000">
            <w:pPr>
              <w:spacing w:after="20" w:line="240" w:lineRule="auto"/>
            </w:pPr>
            <w:r>
              <w:rPr>
                <w:sz w:val="16"/>
              </w:rPr>
              <w:t>3. Store and aggregate</w:t>
            </w:r>
          </w:p>
        </w:tc>
        <w:tc>
          <w:tcPr>
            <w:tcW w:w="3384" w:type="dxa"/>
            <w:tcMar>
              <w:top w:w="60" w:type="dxa"/>
              <w:left w:w="85" w:type="dxa"/>
              <w:bottom w:w="60" w:type="dxa"/>
              <w:right w:w="85" w:type="dxa"/>
            </w:tcMar>
            <w:vAlign w:val="center"/>
          </w:tcPr>
          <w:p w14:paraId="695C2903" w14:textId="77777777" w:rsidR="00240B1D" w:rsidRDefault="00000000">
            <w:pPr>
              <w:spacing w:after="20" w:line="240" w:lineRule="auto"/>
            </w:pPr>
            <w:r>
              <w:rPr>
                <w:sz w:val="16"/>
              </w:rPr>
              <w:t>Individual run records</w:t>
            </w:r>
          </w:p>
        </w:tc>
        <w:tc>
          <w:tcPr>
            <w:tcW w:w="4392" w:type="dxa"/>
            <w:tcMar>
              <w:top w:w="60" w:type="dxa"/>
              <w:left w:w="85" w:type="dxa"/>
              <w:bottom w:w="60" w:type="dxa"/>
              <w:right w:w="85" w:type="dxa"/>
            </w:tcMar>
            <w:vAlign w:val="center"/>
          </w:tcPr>
          <w:p w14:paraId="0F9E5838" w14:textId="77777777" w:rsidR="00240B1D" w:rsidRDefault="00000000">
            <w:pPr>
              <w:spacing w:after="20" w:line="240" w:lineRule="auto"/>
            </w:pPr>
            <w:r>
              <w:rPr>
                <w:sz w:val="16"/>
              </w:rPr>
              <w:t>Raw CSV and condition-level CSV</w:t>
            </w:r>
          </w:p>
        </w:tc>
      </w:tr>
      <w:tr w:rsidR="00240B1D" w14:paraId="615E8388" w14:textId="77777777">
        <w:trPr>
          <w:cantSplit/>
          <w:jc w:val="center"/>
        </w:trPr>
        <w:tc>
          <w:tcPr>
            <w:tcW w:w="2088" w:type="dxa"/>
            <w:tcMar>
              <w:top w:w="60" w:type="dxa"/>
              <w:left w:w="85" w:type="dxa"/>
              <w:bottom w:w="60" w:type="dxa"/>
              <w:right w:w="85" w:type="dxa"/>
            </w:tcMar>
            <w:vAlign w:val="center"/>
          </w:tcPr>
          <w:p w14:paraId="6905D4DE" w14:textId="77777777" w:rsidR="00240B1D" w:rsidRDefault="00000000">
            <w:pPr>
              <w:spacing w:after="20" w:line="240" w:lineRule="auto"/>
            </w:pPr>
            <w:r>
              <w:rPr>
                <w:sz w:val="16"/>
              </w:rPr>
              <w:t>4. Train and evaluate</w:t>
            </w:r>
          </w:p>
        </w:tc>
        <w:tc>
          <w:tcPr>
            <w:tcW w:w="3384" w:type="dxa"/>
            <w:tcMar>
              <w:top w:w="60" w:type="dxa"/>
              <w:left w:w="85" w:type="dxa"/>
              <w:bottom w:w="60" w:type="dxa"/>
              <w:right w:w="85" w:type="dxa"/>
            </w:tcMar>
            <w:vAlign w:val="center"/>
          </w:tcPr>
          <w:p w14:paraId="1FC43CDD" w14:textId="77777777" w:rsidR="00240B1D" w:rsidRDefault="00000000">
            <w:pPr>
              <w:spacing w:after="20" w:line="240" w:lineRule="auto"/>
            </w:pPr>
            <w:r>
              <w:rPr>
                <w:sz w:val="16"/>
              </w:rPr>
              <w:t>Condition features and labels</w:t>
            </w:r>
          </w:p>
        </w:tc>
        <w:tc>
          <w:tcPr>
            <w:tcW w:w="4392" w:type="dxa"/>
            <w:tcMar>
              <w:top w:w="60" w:type="dxa"/>
              <w:left w:w="85" w:type="dxa"/>
              <w:bottom w:w="60" w:type="dxa"/>
              <w:right w:w="85" w:type="dxa"/>
            </w:tcMar>
            <w:vAlign w:val="center"/>
          </w:tcPr>
          <w:p w14:paraId="465FB98F" w14:textId="77777777" w:rsidR="00240B1D" w:rsidRDefault="00000000">
            <w:pPr>
              <w:spacing w:after="20" w:line="240" w:lineRule="auto"/>
            </w:pPr>
            <w:r>
              <w:rPr>
                <w:sz w:val="16"/>
              </w:rPr>
              <w:t>Trained model and evaluation metrics</w:t>
            </w:r>
          </w:p>
        </w:tc>
      </w:tr>
      <w:tr w:rsidR="00240B1D" w14:paraId="657943D3" w14:textId="77777777">
        <w:trPr>
          <w:cantSplit/>
          <w:jc w:val="center"/>
        </w:trPr>
        <w:tc>
          <w:tcPr>
            <w:tcW w:w="2088" w:type="dxa"/>
            <w:tcMar>
              <w:top w:w="60" w:type="dxa"/>
              <w:left w:w="85" w:type="dxa"/>
              <w:bottom w:w="60" w:type="dxa"/>
              <w:right w:w="85" w:type="dxa"/>
            </w:tcMar>
            <w:vAlign w:val="center"/>
          </w:tcPr>
          <w:p w14:paraId="01E8D76B" w14:textId="77777777" w:rsidR="00240B1D" w:rsidRDefault="00000000">
            <w:pPr>
              <w:spacing w:after="20" w:line="240" w:lineRule="auto"/>
            </w:pPr>
            <w:r>
              <w:rPr>
                <w:sz w:val="16"/>
              </w:rPr>
              <w:t>5. Recommend</w:t>
            </w:r>
          </w:p>
        </w:tc>
        <w:tc>
          <w:tcPr>
            <w:tcW w:w="3384" w:type="dxa"/>
            <w:tcMar>
              <w:top w:w="60" w:type="dxa"/>
              <w:left w:w="85" w:type="dxa"/>
              <w:bottom w:w="60" w:type="dxa"/>
              <w:right w:w="85" w:type="dxa"/>
            </w:tcMar>
            <w:vAlign w:val="center"/>
          </w:tcPr>
          <w:p w14:paraId="5C9CE3A2" w14:textId="77777777" w:rsidR="00240B1D" w:rsidRDefault="00000000">
            <w:pPr>
              <w:spacing w:after="20" w:line="240" w:lineRule="auto"/>
            </w:pPr>
            <w:r>
              <w:rPr>
                <w:sz w:val="16"/>
              </w:rPr>
              <w:t>New condition features</w:t>
            </w:r>
          </w:p>
        </w:tc>
        <w:tc>
          <w:tcPr>
            <w:tcW w:w="4392" w:type="dxa"/>
            <w:tcMar>
              <w:top w:w="60" w:type="dxa"/>
              <w:left w:w="85" w:type="dxa"/>
              <w:bottom w:w="60" w:type="dxa"/>
              <w:right w:w="85" w:type="dxa"/>
            </w:tcMar>
            <w:vAlign w:val="center"/>
          </w:tcPr>
          <w:p w14:paraId="09D5ADCD" w14:textId="77777777" w:rsidR="00240B1D" w:rsidRDefault="00000000">
            <w:pPr>
              <w:spacing w:after="20" w:line="240" w:lineRule="auto"/>
            </w:pPr>
            <w:r>
              <w:rPr>
                <w:sz w:val="16"/>
              </w:rPr>
              <w:t>Predicted TCP variant</w:t>
            </w:r>
          </w:p>
        </w:tc>
      </w:tr>
    </w:tbl>
    <w:p w14:paraId="782BD1E3" w14:textId="77777777" w:rsidR="00240B1D" w:rsidRDefault="00000000">
      <w:r>
        <w:t>Data-leakage control: measured throughput for Reno/Cubic/BBR is retained for labels and analysis, but not used as classifier input. Entire network conditions are held out from training for evaluation.</w:t>
      </w:r>
    </w:p>
    <w:p w14:paraId="441FE24F" w14:textId="77777777" w:rsidR="00240B1D" w:rsidRDefault="00000000">
      <w:pPr>
        <w:pStyle w:val="Heading1"/>
      </w:pPr>
      <w:r>
        <w:t>5. Module Development</w:t>
      </w:r>
    </w:p>
    <w:tbl>
      <w:tblPr>
        <w:tblW w:w="0" w:type="auto"/>
        <w:jc w:val="center"/>
        <w:tblLayout w:type="fixed"/>
        <w:tblLook w:val="04A0" w:firstRow="1" w:lastRow="0" w:firstColumn="1" w:lastColumn="0" w:noHBand="0" w:noVBand="1"/>
      </w:tblPr>
      <w:tblGrid>
        <w:gridCol w:w="2232"/>
        <w:gridCol w:w="4320"/>
        <w:gridCol w:w="3312"/>
      </w:tblGrid>
      <w:tr w:rsidR="00240B1D" w14:paraId="63509210" w14:textId="77777777">
        <w:trPr>
          <w:cantSplit/>
          <w:tblHeader/>
          <w:jc w:val="center"/>
        </w:trPr>
        <w:tc>
          <w:tcPr>
            <w:tcW w:w="2232" w:type="dxa"/>
            <w:shd w:val="clear" w:color="auto" w:fill="1F4E79"/>
            <w:tcMar>
              <w:top w:w="60" w:type="dxa"/>
              <w:left w:w="85" w:type="dxa"/>
              <w:bottom w:w="60" w:type="dxa"/>
              <w:right w:w="85" w:type="dxa"/>
            </w:tcMar>
            <w:vAlign w:val="center"/>
          </w:tcPr>
          <w:p w14:paraId="1639B975" w14:textId="77777777" w:rsidR="00240B1D" w:rsidRDefault="00000000">
            <w:pPr>
              <w:spacing w:after="20" w:line="240" w:lineRule="auto"/>
            </w:pPr>
            <w:r>
              <w:rPr>
                <w:b/>
                <w:color w:val="FFFFFF"/>
                <w:sz w:val="15"/>
              </w:rPr>
              <w:t>Module</w:t>
            </w:r>
          </w:p>
        </w:tc>
        <w:tc>
          <w:tcPr>
            <w:tcW w:w="4320" w:type="dxa"/>
            <w:shd w:val="clear" w:color="auto" w:fill="1F4E79"/>
            <w:tcMar>
              <w:top w:w="60" w:type="dxa"/>
              <w:left w:w="85" w:type="dxa"/>
              <w:bottom w:w="60" w:type="dxa"/>
              <w:right w:w="85" w:type="dxa"/>
            </w:tcMar>
            <w:vAlign w:val="center"/>
          </w:tcPr>
          <w:p w14:paraId="3F8C7F4B" w14:textId="77777777" w:rsidR="00240B1D" w:rsidRDefault="00000000">
            <w:pPr>
              <w:spacing w:after="20" w:line="240" w:lineRule="auto"/>
            </w:pPr>
            <w:r>
              <w:rPr>
                <w:b/>
                <w:color w:val="FFFFFF"/>
                <w:sz w:val="15"/>
              </w:rPr>
              <w:t>Responsibility</w:t>
            </w:r>
          </w:p>
        </w:tc>
        <w:tc>
          <w:tcPr>
            <w:tcW w:w="3312" w:type="dxa"/>
            <w:shd w:val="clear" w:color="auto" w:fill="1F4E79"/>
            <w:tcMar>
              <w:top w:w="60" w:type="dxa"/>
              <w:left w:w="85" w:type="dxa"/>
              <w:bottom w:w="60" w:type="dxa"/>
              <w:right w:w="85" w:type="dxa"/>
            </w:tcMar>
            <w:vAlign w:val="center"/>
          </w:tcPr>
          <w:p w14:paraId="0BFC2628" w14:textId="77777777" w:rsidR="00240B1D" w:rsidRDefault="00000000">
            <w:pPr>
              <w:spacing w:after="20" w:line="240" w:lineRule="auto"/>
            </w:pPr>
            <w:r>
              <w:rPr>
                <w:b/>
                <w:color w:val="FFFFFF"/>
                <w:sz w:val="15"/>
              </w:rPr>
              <w:t>Expected artifact</w:t>
            </w:r>
          </w:p>
        </w:tc>
      </w:tr>
      <w:tr w:rsidR="00240B1D" w14:paraId="07385E43" w14:textId="77777777">
        <w:trPr>
          <w:cantSplit/>
          <w:jc w:val="center"/>
        </w:trPr>
        <w:tc>
          <w:tcPr>
            <w:tcW w:w="2232" w:type="dxa"/>
            <w:tcMar>
              <w:top w:w="60" w:type="dxa"/>
              <w:left w:w="85" w:type="dxa"/>
              <w:bottom w:w="60" w:type="dxa"/>
              <w:right w:w="85" w:type="dxa"/>
            </w:tcMar>
            <w:vAlign w:val="center"/>
          </w:tcPr>
          <w:p w14:paraId="25005F3C" w14:textId="77777777" w:rsidR="00240B1D" w:rsidRDefault="00000000">
            <w:pPr>
              <w:spacing w:after="20" w:line="240" w:lineRule="auto"/>
            </w:pPr>
            <w:r>
              <w:rPr>
                <w:sz w:val="15"/>
              </w:rPr>
              <w:t>M1. Environment and topology</w:t>
            </w:r>
          </w:p>
        </w:tc>
        <w:tc>
          <w:tcPr>
            <w:tcW w:w="4320" w:type="dxa"/>
            <w:tcMar>
              <w:top w:w="60" w:type="dxa"/>
              <w:left w:w="85" w:type="dxa"/>
              <w:bottom w:w="60" w:type="dxa"/>
              <w:right w:w="85" w:type="dxa"/>
            </w:tcMar>
            <w:vAlign w:val="center"/>
          </w:tcPr>
          <w:p w14:paraId="1A523819" w14:textId="77777777" w:rsidR="00240B1D" w:rsidRDefault="00000000">
            <w:pPr>
              <w:spacing w:after="20" w:line="240" w:lineRule="auto"/>
            </w:pPr>
            <w:r>
              <w:rPr>
                <w:sz w:val="15"/>
              </w:rPr>
              <w:t>Set up Ubuntu/Mininet, H1–S1–H2, and verify TCP variants</w:t>
            </w:r>
          </w:p>
        </w:tc>
        <w:tc>
          <w:tcPr>
            <w:tcW w:w="3312" w:type="dxa"/>
            <w:tcMar>
              <w:top w:w="60" w:type="dxa"/>
              <w:left w:w="85" w:type="dxa"/>
              <w:bottom w:w="60" w:type="dxa"/>
              <w:right w:w="85" w:type="dxa"/>
            </w:tcMar>
            <w:vAlign w:val="center"/>
          </w:tcPr>
          <w:p w14:paraId="5F3ECC81" w14:textId="77777777" w:rsidR="00240B1D" w:rsidRDefault="00000000">
            <w:pPr>
              <w:spacing w:after="20" w:line="240" w:lineRule="auto"/>
            </w:pPr>
            <w:r>
              <w:rPr>
                <w:sz w:val="15"/>
              </w:rPr>
              <w:t>Repeatable topology script</w:t>
            </w:r>
          </w:p>
        </w:tc>
      </w:tr>
      <w:tr w:rsidR="00240B1D" w14:paraId="7DD34AF5" w14:textId="77777777">
        <w:trPr>
          <w:cantSplit/>
          <w:jc w:val="center"/>
        </w:trPr>
        <w:tc>
          <w:tcPr>
            <w:tcW w:w="2232" w:type="dxa"/>
            <w:tcMar>
              <w:top w:w="60" w:type="dxa"/>
              <w:left w:w="85" w:type="dxa"/>
              <w:bottom w:w="60" w:type="dxa"/>
              <w:right w:w="85" w:type="dxa"/>
            </w:tcMar>
            <w:vAlign w:val="center"/>
          </w:tcPr>
          <w:p w14:paraId="1884EB50" w14:textId="77777777" w:rsidR="00240B1D" w:rsidRDefault="00000000">
            <w:pPr>
              <w:spacing w:after="20" w:line="240" w:lineRule="auto"/>
            </w:pPr>
            <w:r>
              <w:rPr>
                <w:sz w:val="15"/>
              </w:rPr>
              <w:t>M2. Network condition control</w:t>
            </w:r>
          </w:p>
        </w:tc>
        <w:tc>
          <w:tcPr>
            <w:tcW w:w="4320" w:type="dxa"/>
            <w:tcMar>
              <w:top w:w="60" w:type="dxa"/>
              <w:left w:w="85" w:type="dxa"/>
              <w:bottom w:w="60" w:type="dxa"/>
              <w:right w:w="85" w:type="dxa"/>
            </w:tcMar>
            <w:vAlign w:val="center"/>
          </w:tcPr>
          <w:p w14:paraId="3E440DAA" w14:textId="77777777" w:rsidR="00240B1D" w:rsidRDefault="00000000">
            <w:pPr>
              <w:spacing w:after="20" w:line="240" w:lineRule="auto"/>
            </w:pPr>
            <w:r>
              <w:rPr>
                <w:sz w:val="15"/>
              </w:rPr>
              <w:t>Apply bandwidth, delay, and loss using tc/netem and traffic-control disciplines</w:t>
            </w:r>
          </w:p>
        </w:tc>
        <w:tc>
          <w:tcPr>
            <w:tcW w:w="3312" w:type="dxa"/>
            <w:tcMar>
              <w:top w:w="60" w:type="dxa"/>
              <w:left w:w="85" w:type="dxa"/>
              <w:bottom w:w="60" w:type="dxa"/>
              <w:right w:w="85" w:type="dxa"/>
            </w:tcMar>
            <w:vAlign w:val="center"/>
          </w:tcPr>
          <w:p w14:paraId="53CD1609" w14:textId="77777777" w:rsidR="00240B1D" w:rsidRDefault="00000000">
            <w:pPr>
              <w:spacing w:after="20" w:line="240" w:lineRule="auto"/>
            </w:pPr>
            <w:r>
              <w:rPr>
                <w:sz w:val="15"/>
              </w:rPr>
              <w:t>Condition configuration function</w:t>
            </w:r>
          </w:p>
        </w:tc>
      </w:tr>
      <w:tr w:rsidR="00240B1D" w14:paraId="010A52C1" w14:textId="77777777">
        <w:trPr>
          <w:cantSplit/>
          <w:jc w:val="center"/>
        </w:trPr>
        <w:tc>
          <w:tcPr>
            <w:tcW w:w="2232" w:type="dxa"/>
            <w:tcMar>
              <w:top w:w="60" w:type="dxa"/>
              <w:left w:w="85" w:type="dxa"/>
              <w:bottom w:w="60" w:type="dxa"/>
              <w:right w:w="85" w:type="dxa"/>
            </w:tcMar>
            <w:vAlign w:val="center"/>
          </w:tcPr>
          <w:p w14:paraId="2DEF843A" w14:textId="77777777" w:rsidR="00240B1D" w:rsidRDefault="00000000">
            <w:pPr>
              <w:spacing w:after="20" w:line="240" w:lineRule="auto"/>
            </w:pPr>
            <w:r>
              <w:rPr>
                <w:sz w:val="15"/>
              </w:rPr>
              <w:t>M3. Benchmark automation</w:t>
            </w:r>
          </w:p>
        </w:tc>
        <w:tc>
          <w:tcPr>
            <w:tcW w:w="4320" w:type="dxa"/>
            <w:tcMar>
              <w:top w:w="60" w:type="dxa"/>
              <w:left w:w="85" w:type="dxa"/>
              <w:bottom w:w="60" w:type="dxa"/>
              <w:right w:w="85" w:type="dxa"/>
            </w:tcMar>
            <w:vAlign w:val="center"/>
          </w:tcPr>
          <w:p w14:paraId="58B07C36" w14:textId="77777777" w:rsidR="00240B1D" w:rsidRDefault="00000000">
            <w:pPr>
              <w:spacing w:after="20" w:line="240" w:lineRule="auto"/>
            </w:pPr>
            <w:r>
              <w:rPr>
                <w:sz w:val="15"/>
              </w:rPr>
              <w:t>Run ping and iperf3, repeat tests, parse metrics</w:t>
            </w:r>
          </w:p>
        </w:tc>
        <w:tc>
          <w:tcPr>
            <w:tcW w:w="3312" w:type="dxa"/>
            <w:tcMar>
              <w:top w:w="60" w:type="dxa"/>
              <w:left w:w="85" w:type="dxa"/>
              <w:bottom w:w="60" w:type="dxa"/>
              <w:right w:w="85" w:type="dxa"/>
            </w:tcMar>
            <w:vAlign w:val="center"/>
          </w:tcPr>
          <w:p w14:paraId="059A06FA" w14:textId="77777777" w:rsidR="00240B1D" w:rsidRDefault="00000000">
            <w:pPr>
              <w:spacing w:after="20" w:line="240" w:lineRule="auto"/>
            </w:pPr>
            <w:r>
              <w:rPr>
                <w:sz w:val="15"/>
              </w:rPr>
              <w:t>Experiment runner and raw CSV</w:t>
            </w:r>
          </w:p>
        </w:tc>
      </w:tr>
      <w:tr w:rsidR="00240B1D" w14:paraId="0A07C59F" w14:textId="77777777">
        <w:trPr>
          <w:cantSplit/>
          <w:jc w:val="center"/>
        </w:trPr>
        <w:tc>
          <w:tcPr>
            <w:tcW w:w="2232" w:type="dxa"/>
            <w:tcMar>
              <w:top w:w="60" w:type="dxa"/>
              <w:left w:w="85" w:type="dxa"/>
              <w:bottom w:w="60" w:type="dxa"/>
              <w:right w:w="85" w:type="dxa"/>
            </w:tcMar>
            <w:vAlign w:val="center"/>
          </w:tcPr>
          <w:p w14:paraId="041576DB" w14:textId="77777777" w:rsidR="00240B1D" w:rsidRDefault="00000000">
            <w:pPr>
              <w:spacing w:after="20" w:line="240" w:lineRule="auto"/>
            </w:pPr>
            <w:r>
              <w:rPr>
                <w:sz w:val="15"/>
              </w:rPr>
              <w:t>M4. Data preparation</w:t>
            </w:r>
          </w:p>
        </w:tc>
        <w:tc>
          <w:tcPr>
            <w:tcW w:w="4320" w:type="dxa"/>
            <w:tcMar>
              <w:top w:w="60" w:type="dxa"/>
              <w:left w:w="85" w:type="dxa"/>
              <w:bottom w:w="60" w:type="dxa"/>
              <w:right w:w="85" w:type="dxa"/>
            </w:tcMar>
            <w:vAlign w:val="center"/>
          </w:tcPr>
          <w:p w14:paraId="467D60A3" w14:textId="77777777" w:rsidR="00240B1D" w:rsidRDefault="00000000">
            <w:pPr>
              <w:spacing w:after="20" w:line="240" w:lineRule="auto"/>
            </w:pPr>
            <w:r>
              <w:rPr>
                <w:sz w:val="15"/>
              </w:rPr>
              <w:t>Aggregate repeated runs and assign best_variant</w:t>
            </w:r>
          </w:p>
        </w:tc>
        <w:tc>
          <w:tcPr>
            <w:tcW w:w="3312" w:type="dxa"/>
            <w:tcMar>
              <w:top w:w="60" w:type="dxa"/>
              <w:left w:w="85" w:type="dxa"/>
              <w:bottom w:w="60" w:type="dxa"/>
              <w:right w:w="85" w:type="dxa"/>
            </w:tcMar>
            <w:vAlign w:val="center"/>
          </w:tcPr>
          <w:p w14:paraId="52F13193" w14:textId="77777777" w:rsidR="00240B1D" w:rsidRDefault="00000000">
            <w:pPr>
              <w:spacing w:after="20" w:line="240" w:lineRule="auto"/>
            </w:pPr>
            <w:r>
              <w:rPr>
                <w:sz w:val="15"/>
              </w:rPr>
              <w:t>Aggregated ML CSV</w:t>
            </w:r>
          </w:p>
        </w:tc>
      </w:tr>
      <w:tr w:rsidR="00240B1D" w14:paraId="327AFC71" w14:textId="77777777">
        <w:trPr>
          <w:cantSplit/>
          <w:jc w:val="center"/>
        </w:trPr>
        <w:tc>
          <w:tcPr>
            <w:tcW w:w="2232" w:type="dxa"/>
            <w:tcMar>
              <w:top w:w="60" w:type="dxa"/>
              <w:left w:w="85" w:type="dxa"/>
              <w:bottom w:w="60" w:type="dxa"/>
              <w:right w:w="85" w:type="dxa"/>
            </w:tcMar>
            <w:vAlign w:val="center"/>
          </w:tcPr>
          <w:p w14:paraId="673529D8" w14:textId="77777777" w:rsidR="00240B1D" w:rsidRDefault="00000000">
            <w:pPr>
              <w:spacing w:after="20" w:line="240" w:lineRule="auto"/>
            </w:pPr>
            <w:r>
              <w:rPr>
                <w:sz w:val="15"/>
              </w:rPr>
              <w:t>M5. Model and evaluation</w:t>
            </w:r>
          </w:p>
        </w:tc>
        <w:tc>
          <w:tcPr>
            <w:tcW w:w="4320" w:type="dxa"/>
            <w:tcMar>
              <w:top w:w="60" w:type="dxa"/>
              <w:left w:w="85" w:type="dxa"/>
              <w:bottom w:w="60" w:type="dxa"/>
              <w:right w:w="85" w:type="dxa"/>
            </w:tcMar>
            <w:vAlign w:val="center"/>
          </w:tcPr>
          <w:p w14:paraId="7D932F70" w14:textId="77777777" w:rsidR="00240B1D" w:rsidRDefault="00000000">
            <w:pPr>
              <w:spacing w:after="20" w:line="240" w:lineRule="auto"/>
            </w:pPr>
            <w:r>
              <w:rPr>
                <w:sz w:val="15"/>
              </w:rPr>
              <w:t>Train Decision Tree baseline and Random Forest; evaluate held-out conditions and baselines</w:t>
            </w:r>
          </w:p>
        </w:tc>
        <w:tc>
          <w:tcPr>
            <w:tcW w:w="3312" w:type="dxa"/>
            <w:tcMar>
              <w:top w:w="60" w:type="dxa"/>
              <w:left w:w="85" w:type="dxa"/>
              <w:bottom w:w="60" w:type="dxa"/>
              <w:right w:w="85" w:type="dxa"/>
            </w:tcMar>
            <w:vAlign w:val="center"/>
          </w:tcPr>
          <w:p w14:paraId="128FD214" w14:textId="77777777" w:rsidR="00240B1D" w:rsidRDefault="00000000">
            <w:pPr>
              <w:spacing w:after="20" w:line="240" w:lineRule="auto"/>
            </w:pPr>
            <w:r>
              <w:rPr>
                <w:sz w:val="15"/>
              </w:rPr>
              <w:t>Model, metrics, plots</w:t>
            </w:r>
          </w:p>
        </w:tc>
      </w:tr>
      <w:tr w:rsidR="00240B1D" w14:paraId="7EA9BA56" w14:textId="77777777">
        <w:trPr>
          <w:cantSplit/>
          <w:jc w:val="center"/>
        </w:trPr>
        <w:tc>
          <w:tcPr>
            <w:tcW w:w="2232" w:type="dxa"/>
            <w:tcMar>
              <w:top w:w="60" w:type="dxa"/>
              <w:left w:w="85" w:type="dxa"/>
              <w:bottom w:w="60" w:type="dxa"/>
              <w:right w:w="85" w:type="dxa"/>
            </w:tcMar>
            <w:vAlign w:val="center"/>
          </w:tcPr>
          <w:p w14:paraId="33335737" w14:textId="77777777" w:rsidR="00240B1D" w:rsidRDefault="00000000">
            <w:pPr>
              <w:spacing w:after="20" w:line="240" w:lineRule="auto"/>
            </w:pPr>
            <w:r>
              <w:rPr>
                <w:sz w:val="15"/>
              </w:rPr>
              <w:t>M6. Prediction interface</w:t>
            </w:r>
          </w:p>
        </w:tc>
        <w:tc>
          <w:tcPr>
            <w:tcW w:w="4320" w:type="dxa"/>
            <w:tcMar>
              <w:top w:w="60" w:type="dxa"/>
              <w:left w:w="85" w:type="dxa"/>
              <w:bottom w:w="60" w:type="dxa"/>
              <w:right w:w="85" w:type="dxa"/>
            </w:tcMar>
            <w:vAlign w:val="center"/>
          </w:tcPr>
          <w:p w14:paraId="53A59C7D" w14:textId="77777777" w:rsidR="00240B1D" w:rsidRDefault="00000000">
            <w:pPr>
              <w:spacing w:after="20" w:line="240" w:lineRule="auto"/>
            </w:pPr>
            <w:r>
              <w:rPr>
                <w:sz w:val="15"/>
              </w:rPr>
              <w:t>Accept condition features and return a predicted variant</w:t>
            </w:r>
          </w:p>
        </w:tc>
        <w:tc>
          <w:tcPr>
            <w:tcW w:w="3312" w:type="dxa"/>
            <w:tcMar>
              <w:top w:w="60" w:type="dxa"/>
              <w:left w:w="85" w:type="dxa"/>
              <w:bottom w:w="60" w:type="dxa"/>
              <w:right w:w="85" w:type="dxa"/>
            </w:tcMar>
            <w:vAlign w:val="center"/>
          </w:tcPr>
          <w:p w14:paraId="13715A81" w14:textId="77777777" w:rsidR="00240B1D" w:rsidRDefault="00000000">
            <w:pPr>
              <w:spacing w:after="20" w:line="240" w:lineRule="auto"/>
            </w:pPr>
            <w:r>
              <w:rPr>
                <w:sz w:val="15"/>
              </w:rPr>
              <w:t>Command-line predictor; dashboard optional</w:t>
            </w:r>
          </w:p>
        </w:tc>
      </w:tr>
    </w:tbl>
    <w:p w14:paraId="505E6D47" w14:textId="77777777" w:rsidR="00240B1D" w:rsidRDefault="00000000">
      <w:r>
        <w:t>The minimum viable prototype is the end-to-end command-line pipeline. A Flask dashboard is a stretch goal, not a dependency for completing the core project.</w:t>
      </w:r>
    </w:p>
    <w:p w14:paraId="51931655" w14:textId="77777777" w:rsidR="00240B1D" w:rsidRDefault="00000000">
      <w:pPr>
        <w:pStyle w:val="Heading1"/>
      </w:pPr>
      <w:r>
        <w:t>6. Working Prototype</w:t>
      </w:r>
    </w:p>
    <w:p w14:paraId="12CC970B" w14:textId="77777777" w:rsidR="00240B1D" w:rsidRDefault="00000000">
      <w:r>
        <w:t>The planned prototype consists of the following runnable components:</w:t>
      </w:r>
    </w:p>
    <w:p w14:paraId="4DCB4482" w14:textId="77777777" w:rsidR="00240B1D" w:rsidRDefault="00000000">
      <w:pPr>
        <w:pStyle w:val="ListBullet"/>
        <w:spacing w:after="20"/>
      </w:pPr>
      <w:r>
        <w:t>Mininet topology script that starts H1, S1, and H2.</w:t>
      </w:r>
    </w:p>
    <w:p w14:paraId="0A0FFBF5" w14:textId="77777777" w:rsidR="00240B1D" w:rsidRDefault="00000000">
      <w:pPr>
        <w:pStyle w:val="ListBullet"/>
        <w:spacing w:after="20"/>
      </w:pPr>
      <w:r>
        <w:t>Network-condition function that applies the selected bandwidth, delay, and loss settings.</w:t>
      </w:r>
    </w:p>
    <w:p w14:paraId="2241997B" w14:textId="77777777" w:rsidR="00240B1D" w:rsidRDefault="00000000">
      <w:pPr>
        <w:pStyle w:val="ListBullet"/>
        <w:spacing w:after="20"/>
      </w:pPr>
      <w:r>
        <w:t>Benchmark runner that selects Reno/Cubic/BBR, runs iperf3, collects measurements, and appends results to CSV.</w:t>
      </w:r>
    </w:p>
    <w:p w14:paraId="49A9D55B" w14:textId="77777777" w:rsidR="00240B1D" w:rsidRDefault="00000000">
      <w:pPr>
        <w:pStyle w:val="ListBullet"/>
        <w:spacing w:after="20"/>
      </w:pPr>
      <w:r>
        <w:t>Aggregation script that calculates median throughput and creates one labelled record per condition.</w:t>
      </w:r>
    </w:p>
    <w:p w14:paraId="136ADD73" w14:textId="77777777" w:rsidR="00240B1D" w:rsidRDefault="00000000">
      <w:pPr>
        <w:pStyle w:val="ListBullet"/>
        <w:spacing w:after="20"/>
      </w:pPr>
      <w:r>
        <w:lastRenderedPageBreak/>
        <w:t>Training/evaluation script that trains the classifier and compares it with fixed-algorithm baselines.</w:t>
      </w:r>
    </w:p>
    <w:p w14:paraId="05BE5302" w14:textId="77777777" w:rsidR="00240B1D" w:rsidRDefault="00000000">
      <w:pPr>
        <w:pStyle w:val="ListBullet"/>
        <w:spacing w:after="20"/>
      </w:pPr>
      <w:r>
        <w:t>Prediction script that accepts network-condition features and prints the recommended TCP variant.</w:t>
      </w:r>
    </w:p>
    <w:p w14:paraId="7183191D" w14:textId="77777777" w:rsidR="00240B1D" w:rsidRDefault="00000000">
      <w:r>
        <w:t>Status note: the supplied proposal and Review 1 documents establish the design, but do not provide execution logs or prototype outputs. Add screenshots, terminal output, CSV excerpts, or a saved model only after the corresponding component has actually run successfully. No completed run is claimed here.</w:t>
      </w:r>
    </w:p>
    <w:p w14:paraId="4D675FE0" w14:textId="77777777" w:rsidR="00240B1D" w:rsidRDefault="00000000">
      <w:pPr>
        <w:pStyle w:val="Heading1"/>
      </w:pPr>
      <w:r>
        <w:t>7. Implementation Progress</w:t>
      </w:r>
    </w:p>
    <w:p w14:paraId="11D5F569" w14:textId="77777777" w:rsidR="00240B1D" w:rsidRDefault="00000000">
      <w:r>
        <w:t>The status below distinguishes documented design from implementation that still needs verification. Update each status and attach evidence based on the actual project state on the review date.</w:t>
      </w:r>
    </w:p>
    <w:tbl>
      <w:tblPr>
        <w:tblW w:w="0" w:type="auto"/>
        <w:jc w:val="center"/>
        <w:tblLayout w:type="fixed"/>
        <w:tblLook w:val="04A0" w:firstRow="1" w:lastRow="0" w:firstColumn="1" w:lastColumn="0" w:noHBand="0" w:noVBand="1"/>
      </w:tblPr>
      <w:tblGrid>
        <w:gridCol w:w="2448"/>
        <w:gridCol w:w="1944"/>
        <w:gridCol w:w="5472"/>
      </w:tblGrid>
      <w:tr w:rsidR="00240B1D" w14:paraId="4984AE06" w14:textId="77777777">
        <w:trPr>
          <w:cantSplit/>
          <w:tblHeader/>
          <w:jc w:val="center"/>
        </w:trPr>
        <w:tc>
          <w:tcPr>
            <w:tcW w:w="2448" w:type="dxa"/>
            <w:shd w:val="clear" w:color="auto" w:fill="1F4E79"/>
            <w:tcMar>
              <w:top w:w="60" w:type="dxa"/>
              <w:left w:w="85" w:type="dxa"/>
              <w:bottom w:w="60" w:type="dxa"/>
              <w:right w:w="85" w:type="dxa"/>
            </w:tcMar>
            <w:vAlign w:val="center"/>
          </w:tcPr>
          <w:p w14:paraId="5834793C" w14:textId="77777777" w:rsidR="00240B1D" w:rsidRDefault="00000000">
            <w:pPr>
              <w:spacing w:after="20" w:line="240" w:lineRule="auto"/>
            </w:pPr>
            <w:r>
              <w:rPr>
                <w:b/>
                <w:color w:val="FFFFFF"/>
                <w:sz w:val="15"/>
              </w:rPr>
              <w:t>Component</w:t>
            </w:r>
          </w:p>
        </w:tc>
        <w:tc>
          <w:tcPr>
            <w:tcW w:w="1944" w:type="dxa"/>
            <w:shd w:val="clear" w:color="auto" w:fill="1F4E79"/>
            <w:tcMar>
              <w:top w:w="60" w:type="dxa"/>
              <w:left w:w="85" w:type="dxa"/>
              <w:bottom w:w="60" w:type="dxa"/>
              <w:right w:w="85" w:type="dxa"/>
            </w:tcMar>
            <w:vAlign w:val="center"/>
          </w:tcPr>
          <w:p w14:paraId="701BE68F" w14:textId="77777777" w:rsidR="00240B1D" w:rsidRDefault="00000000">
            <w:pPr>
              <w:spacing w:after="20" w:line="240" w:lineRule="auto"/>
            </w:pPr>
            <w:r>
              <w:rPr>
                <w:b/>
                <w:color w:val="FFFFFF"/>
                <w:sz w:val="15"/>
              </w:rPr>
              <w:t>Status to report</w:t>
            </w:r>
          </w:p>
        </w:tc>
        <w:tc>
          <w:tcPr>
            <w:tcW w:w="5472" w:type="dxa"/>
            <w:shd w:val="clear" w:color="auto" w:fill="1F4E79"/>
            <w:tcMar>
              <w:top w:w="60" w:type="dxa"/>
              <w:left w:w="85" w:type="dxa"/>
              <w:bottom w:w="60" w:type="dxa"/>
              <w:right w:w="85" w:type="dxa"/>
            </w:tcMar>
            <w:vAlign w:val="center"/>
          </w:tcPr>
          <w:p w14:paraId="7968EE23" w14:textId="77777777" w:rsidR="00240B1D" w:rsidRDefault="00000000">
            <w:pPr>
              <w:spacing w:after="20" w:line="240" w:lineRule="auto"/>
            </w:pPr>
            <w:r>
              <w:rPr>
                <w:b/>
                <w:color w:val="FFFFFF"/>
                <w:sz w:val="15"/>
              </w:rPr>
              <w:t>Evidence / acceptance check</w:t>
            </w:r>
          </w:p>
        </w:tc>
      </w:tr>
      <w:tr w:rsidR="00240B1D" w14:paraId="46D590D0" w14:textId="77777777">
        <w:trPr>
          <w:cantSplit/>
          <w:jc w:val="center"/>
        </w:trPr>
        <w:tc>
          <w:tcPr>
            <w:tcW w:w="2448" w:type="dxa"/>
            <w:tcMar>
              <w:top w:w="60" w:type="dxa"/>
              <w:left w:w="85" w:type="dxa"/>
              <w:bottom w:w="60" w:type="dxa"/>
              <w:right w:w="85" w:type="dxa"/>
            </w:tcMar>
            <w:vAlign w:val="center"/>
          </w:tcPr>
          <w:p w14:paraId="0214F905" w14:textId="77777777" w:rsidR="00240B1D" w:rsidRDefault="00000000">
            <w:pPr>
              <w:spacing w:after="20" w:line="240" w:lineRule="auto"/>
            </w:pPr>
            <w:r>
              <w:rPr>
                <w:sz w:val="15"/>
              </w:rPr>
              <w:t>Project scope and architecture</w:t>
            </w:r>
          </w:p>
        </w:tc>
        <w:tc>
          <w:tcPr>
            <w:tcW w:w="1944" w:type="dxa"/>
            <w:tcMar>
              <w:top w:w="60" w:type="dxa"/>
              <w:left w:w="85" w:type="dxa"/>
              <w:bottom w:w="60" w:type="dxa"/>
              <w:right w:w="85" w:type="dxa"/>
            </w:tcMar>
            <w:vAlign w:val="center"/>
          </w:tcPr>
          <w:p w14:paraId="79A1EA50" w14:textId="77777777" w:rsidR="00240B1D" w:rsidRDefault="00000000">
            <w:pPr>
              <w:spacing w:after="20" w:line="240" w:lineRule="auto"/>
            </w:pPr>
            <w:r>
              <w:rPr>
                <w:sz w:val="15"/>
              </w:rPr>
              <w:t>Designed in proposal</w:t>
            </w:r>
          </w:p>
        </w:tc>
        <w:tc>
          <w:tcPr>
            <w:tcW w:w="5472" w:type="dxa"/>
            <w:tcMar>
              <w:top w:w="60" w:type="dxa"/>
              <w:left w:w="85" w:type="dxa"/>
              <w:bottom w:w="60" w:type="dxa"/>
              <w:right w:w="85" w:type="dxa"/>
            </w:tcMar>
            <w:vAlign w:val="center"/>
          </w:tcPr>
          <w:p w14:paraId="53A6F36D" w14:textId="77777777" w:rsidR="00240B1D" w:rsidRDefault="00000000">
            <w:pPr>
              <w:spacing w:after="20" w:line="240" w:lineRule="auto"/>
            </w:pPr>
            <w:r>
              <w:rPr>
                <w:sz w:val="15"/>
              </w:rPr>
              <w:t>Architecture and approved parameter grid</w:t>
            </w:r>
          </w:p>
        </w:tc>
      </w:tr>
      <w:tr w:rsidR="00240B1D" w14:paraId="7A693205" w14:textId="77777777">
        <w:trPr>
          <w:cantSplit/>
          <w:jc w:val="center"/>
        </w:trPr>
        <w:tc>
          <w:tcPr>
            <w:tcW w:w="2448" w:type="dxa"/>
            <w:tcMar>
              <w:top w:w="60" w:type="dxa"/>
              <w:left w:w="85" w:type="dxa"/>
              <w:bottom w:w="60" w:type="dxa"/>
              <w:right w:w="85" w:type="dxa"/>
            </w:tcMar>
            <w:vAlign w:val="center"/>
          </w:tcPr>
          <w:p w14:paraId="0A214AD7" w14:textId="77777777" w:rsidR="00240B1D" w:rsidRDefault="00000000">
            <w:pPr>
              <w:spacing w:after="20" w:line="240" w:lineRule="auto"/>
            </w:pPr>
            <w:r>
              <w:rPr>
                <w:sz w:val="15"/>
              </w:rPr>
              <w:t>Linux environment and BBR availability</w:t>
            </w:r>
          </w:p>
        </w:tc>
        <w:tc>
          <w:tcPr>
            <w:tcW w:w="1944" w:type="dxa"/>
            <w:tcMar>
              <w:top w:w="60" w:type="dxa"/>
              <w:left w:w="85" w:type="dxa"/>
              <w:bottom w:w="60" w:type="dxa"/>
              <w:right w:w="85" w:type="dxa"/>
            </w:tcMar>
            <w:vAlign w:val="center"/>
          </w:tcPr>
          <w:p w14:paraId="3A40D453" w14:textId="77777777" w:rsidR="00240B1D" w:rsidRDefault="00000000">
            <w:pPr>
              <w:spacing w:after="20" w:line="240" w:lineRule="auto"/>
            </w:pPr>
            <w:r>
              <w:rPr>
                <w:sz w:val="15"/>
              </w:rPr>
              <w:t>To verify</w:t>
            </w:r>
          </w:p>
        </w:tc>
        <w:tc>
          <w:tcPr>
            <w:tcW w:w="5472" w:type="dxa"/>
            <w:tcMar>
              <w:top w:w="60" w:type="dxa"/>
              <w:left w:w="85" w:type="dxa"/>
              <w:bottom w:w="60" w:type="dxa"/>
              <w:right w:w="85" w:type="dxa"/>
            </w:tcMar>
            <w:vAlign w:val="center"/>
          </w:tcPr>
          <w:p w14:paraId="641E5329" w14:textId="77777777" w:rsidR="00240B1D" w:rsidRDefault="00000000">
            <w:pPr>
              <w:spacing w:after="20" w:line="240" w:lineRule="auto"/>
            </w:pPr>
            <w:r>
              <w:rPr>
                <w:sz w:val="15"/>
              </w:rPr>
              <w:t>sysctl output lists reno, cubic, and bbr</w:t>
            </w:r>
          </w:p>
        </w:tc>
      </w:tr>
      <w:tr w:rsidR="00240B1D" w14:paraId="2F718D7B" w14:textId="77777777">
        <w:trPr>
          <w:cantSplit/>
          <w:jc w:val="center"/>
        </w:trPr>
        <w:tc>
          <w:tcPr>
            <w:tcW w:w="2448" w:type="dxa"/>
            <w:tcMar>
              <w:top w:w="60" w:type="dxa"/>
              <w:left w:w="85" w:type="dxa"/>
              <w:bottom w:w="60" w:type="dxa"/>
              <w:right w:w="85" w:type="dxa"/>
            </w:tcMar>
            <w:vAlign w:val="center"/>
          </w:tcPr>
          <w:p w14:paraId="30B0D9C3" w14:textId="77777777" w:rsidR="00240B1D" w:rsidRDefault="00000000">
            <w:pPr>
              <w:spacing w:after="20" w:line="240" w:lineRule="auto"/>
            </w:pPr>
            <w:r>
              <w:rPr>
                <w:sz w:val="15"/>
              </w:rPr>
              <w:t>Mininet H1–S1–H2 topology</w:t>
            </w:r>
          </w:p>
        </w:tc>
        <w:tc>
          <w:tcPr>
            <w:tcW w:w="1944" w:type="dxa"/>
            <w:tcMar>
              <w:top w:w="60" w:type="dxa"/>
              <w:left w:w="85" w:type="dxa"/>
              <w:bottom w:w="60" w:type="dxa"/>
              <w:right w:w="85" w:type="dxa"/>
            </w:tcMar>
            <w:vAlign w:val="center"/>
          </w:tcPr>
          <w:p w14:paraId="0B9ECFB5" w14:textId="77777777" w:rsidR="00240B1D" w:rsidRDefault="00000000">
            <w:pPr>
              <w:spacing w:after="20" w:line="240" w:lineRule="auto"/>
            </w:pPr>
            <w:r>
              <w:rPr>
                <w:sz w:val="15"/>
              </w:rPr>
              <w:t>To verify</w:t>
            </w:r>
          </w:p>
        </w:tc>
        <w:tc>
          <w:tcPr>
            <w:tcW w:w="5472" w:type="dxa"/>
            <w:tcMar>
              <w:top w:w="60" w:type="dxa"/>
              <w:left w:w="85" w:type="dxa"/>
              <w:bottom w:w="60" w:type="dxa"/>
              <w:right w:w="85" w:type="dxa"/>
            </w:tcMar>
            <w:vAlign w:val="center"/>
          </w:tcPr>
          <w:p w14:paraId="6692F944" w14:textId="77777777" w:rsidR="00240B1D" w:rsidRDefault="00000000">
            <w:pPr>
              <w:spacing w:after="20" w:line="240" w:lineRule="auto"/>
            </w:pPr>
            <w:r>
              <w:rPr>
                <w:sz w:val="15"/>
              </w:rPr>
              <w:t>Topology starts and hosts can communicate</w:t>
            </w:r>
          </w:p>
        </w:tc>
      </w:tr>
      <w:tr w:rsidR="00240B1D" w14:paraId="160AD6D0" w14:textId="77777777">
        <w:trPr>
          <w:cantSplit/>
          <w:jc w:val="center"/>
        </w:trPr>
        <w:tc>
          <w:tcPr>
            <w:tcW w:w="2448" w:type="dxa"/>
            <w:tcMar>
              <w:top w:w="60" w:type="dxa"/>
              <w:left w:w="85" w:type="dxa"/>
              <w:bottom w:w="60" w:type="dxa"/>
              <w:right w:w="85" w:type="dxa"/>
            </w:tcMar>
            <w:vAlign w:val="center"/>
          </w:tcPr>
          <w:p w14:paraId="324D711D" w14:textId="77777777" w:rsidR="00240B1D" w:rsidRDefault="00000000">
            <w:pPr>
              <w:spacing w:after="20" w:line="240" w:lineRule="auto"/>
            </w:pPr>
            <w:r>
              <w:rPr>
                <w:sz w:val="15"/>
              </w:rPr>
              <w:t>tc/netem configuration</w:t>
            </w:r>
          </w:p>
        </w:tc>
        <w:tc>
          <w:tcPr>
            <w:tcW w:w="1944" w:type="dxa"/>
            <w:tcMar>
              <w:top w:w="60" w:type="dxa"/>
              <w:left w:w="85" w:type="dxa"/>
              <w:bottom w:w="60" w:type="dxa"/>
              <w:right w:w="85" w:type="dxa"/>
            </w:tcMar>
            <w:vAlign w:val="center"/>
          </w:tcPr>
          <w:p w14:paraId="5FF93FAC" w14:textId="77777777" w:rsidR="00240B1D" w:rsidRDefault="00000000">
            <w:pPr>
              <w:spacing w:after="20" w:line="240" w:lineRule="auto"/>
            </w:pPr>
            <w:r>
              <w:rPr>
                <w:sz w:val="15"/>
              </w:rPr>
              <w:t>To verify</w:t>
            </w:r>
          </w:p>
        </w:tc>
        <w:tc>
          <w:tcPr>
            <w:tcW w:w="5472" w:type="dxa"/>
            <w:tcMar>
              <w:top w:w="60" w:type="dxa"/>
              <w:left w:w="85" w:type="dxa"/>
              <w:bottom w:w="60" w:type="dxa"/>
              <w:right w:w="85" w:type="dxa"/>
            </w:tcMar>
            <w:vAlign w:val="center"/>
          </w:tcPr>
          <w:p w14:paraId="780C9707" w14:textId="77777777" w:rsidR="00240B1D" w:rsidRDefault="00000000">
            <w:pPr>
              <w:spacing w:after="20" w:line="240" w:lineRule="auto"/>
            </w:pPr>
            <w:r>
              <w:rPr>
                <w:sz w:val="15"/>
              </w:rPr>
              <w:t>Bandwidth, delay, and loss settings applied</w:t>
            </w:r>
          </w:p>
        </w:tc>
      </w:tr>
      <w:tr w:rsidR="00240B1D" w14:paraId="6B278984" w14:textId="77777777">
        <w:trPr>
          <w:cantSplit/>
          <w:jc w:val="center"/>
        </w:trPr>
        <w:tc>
          <w:tcPr>
            <w:tcW w:w="2448" w:type="dxa"/>
            <w:tcMar>
              <w:top w:w="60" w:type="dxa"/>
              <w:left w:w="85" w:type="dxa"/>
              <w:bottom w:w="60" w:type="dxa"/>
              <w:right w:w="85" w:type="dxa"/>
            </w:tcMar>
            <w:vAlign w:val="center"/>
          </w:tcPr>
          <w:p w14:paraId="38DFB95D" w14:textId="77777777" w:rsidR="00240B1D" w:rsidRDefault="00000000">
            <w:pPr>
              <w:spacing w:after="20" w:line="240" w:lineRule="auto"/>
            </w:pPr>
            <w:r>
              <w:rPr>
                <w:sz w:val="15"/>
              </w:rPr>
              <w:t>iperf3 benchmark and logging</w:t>
            </w:r>
          </w:p>
        </w:tc>
        <w:tc>
          <w:tcPr>
            <w:tcW w:w="1944" w:type="dxa"/>
            <w:tcMar>
              <w:top w:w="60" w:type="dxa"/>
              <w:left w:w="85" w:type="dxa"/>
              <w:bottom w:w="60" w:type="dxa"/>
              <w:right w:w="85" w:type="dxa"/>
            </w:tcMar>
            <w:vAlign w:val="center"/>
          </w:tcPr>
          <w:p w14:paraId="79D6E96B" w14:textId="77777777" w:rsidR="00240B1D" w:rsidRDefault="00000000">
            <w:pPr>
              <w:spacing w:after="20" w:line="240" w:lineRule="auto"/>
            </w:pPr>
            <w:r>
              <w:rPr>
                <w:sz w:val="15"/>
              </w:rPr>
              <w:t>To verify</w:t>
            </w:r>
          </w:p>
        </w:tc>
        <w:tc>
          <w:tcPr>
            <w:tcW w:w="5472" w:type="dxa"/>
            <w:tcMar>
              <w:top w:w="60" w:type="dxa"/>
              <w:left w:w="85" w:type="dxa"/>
              <w:bottom w:w="60" w:type="dxa"/>
              <w:right w:w="85" w:type="dxa"/>
            </w:tcMar>
            <w:vAlign w:val="center"/>
          </w:tcPr>
          <w:p w14:paraId="44C59665" w14:textId="77777777" w:rsidR="00240B1D" w:rsidRDefault="00000000">
            <w:pPr>
              <w:spacing w:after="20" w:line="240" w:lineRule="auto"/>
            </w:pPr>
            <w:r>
              <w:rPr>
                <w:sz w:val="15"/>
              </w:rPr>
              <w:t>One successful run per variant and raw CSV</w:t>
            </w:r>
          </w:p>
        </w:tc>
      </w:tr>
      <w:tr w:rsidR="00240B1D" w14:paraId="5D11254F" w14:textId="77777777">
        <w:trPr>
          <w:cantSplit/>
          <w:jc w:val="center"/>
        </w:trPr>
        <w:tc>
          <w:tcPr>
            <w:tcW w:w="2448" w:type="dxa"/>
            <w:tcMar>
              <w:top w:w="60" w:type="dxa"/>
              <w:left w:w="85" w:type="dxa"/>
              <w:bottom w:w="60" w:type="dxa"/>
              <w:right w:w="85" w:type="dxa"/>
            </w:tcMar>
            <w:vAlign w:val="center"/>
          </w:tcPr>
          <w:p w14:paraId="66D36B36" w14:textId="77777777" w:rsidR="00240B1D" w:rsidRDefault="00000000">
            <w:pPr>
              <w:spacing w:after="20" w:line="240" w:lineRule="auto"/>
            </w:pPr>
            <w:r>
              <w:rPr>
                <w:sz w:val="15"/>
              </w:rPr>
              <w:t>Dataset aggregation</w:t>
            </w:r>
          </w:p>
        </w:tc>
        <w:tc>
          <w:tcPr>
            <w:tcW w:w="1944" w:type="dxa"/>
            <w:tcMar>
              <w:top w:w="60" w:type="dxa"/>
              <w:left w:w="85" w:type="dxa"/>
              <w:bottom w:w="60" w:type="dxa"/>
              <w:right w:w="85" w:type="dxa"/>
            </w:tcMar>
            <w:vAlign w:val="center"/>
          </w:tcPr>
          <w:p w14:paraId="57C4E3F0" w14:textId="77777777" w:rsidR="00240B1D" w:rsidRDefault="00000000">
            <w:pPr>
              <w:spacing w:after="20" w:line="240" w:lineRule="auto"/>
            </w:pPr>
            <w:r>
              <w:rPr>
                <w:sz w:val="15"/>
              </w:rPr>
              <w:t>Planned / to verify</w:t>
            </w:r>
          </w:p>
        </w:tc>
        <w:tc>
          <w:tcPr>
            <w:tcW w:w="5472" w:type="dxa"/>
            <w:tcMar>
              <w:top w:w="60" w:type="dxa"/>
              <w:left w:w="85" w:type="dxa"/>
              <w:bottom w:w="60" w:type="dxa"/>
              <w:right w:w="85" w:type="dxa"/>
            </w:tcMar>
            <w:vAlign w:val="center"/>
          </w:tcPr>
          <w:p w14:paraId="3769488D" w14:textId="77777777" w:rsidR="00240B1D" w:rsidRDefault="00000000">
            <w:pPr>
              <w:spacing w:after="20" w:line="240" w:lineRule="auto"/>
            </w:pPr>
            <w:r>
              <w:rPr>
                <w:sz w:val="15"/>
              </w:rPr>
              <w:t>CSV has median throughput and best_variant</w:t>
            </w:r>
          </w:p>
        </w:tc>
      </w:tr>
      <w:tr w:rsidR="00240B1D" w14:paraId="31497BC7" w14:textId="77777777">
        <w:trPr>
          <w:cantSplit/>
          <w:jc w:val="center"/>
        </w:trPr>
        <w:tc>
          <w:tcPr>
            <w:tcW w:w="2448" w:type="dxa"/>
            <w:tcMar>
              <w:top w:w="60" w:type="dxa"/>
              <w:left w:w="85" w:type="dxa"/>
              <w:bottom w:w="60" w:type="dxa"/>
              <w:right w:w="85" w:type="dxa"/>
            </w:tcMar>
            <w:vAlign w:val="center"/>
          </w:tcPr>
          <w:p w14:paraId="75D12A9A" w14:textId="77777777" w:rsidR="00240B1D" w:rsidRDefault="00000000">
            <w:pPr>
              <w:spacing w:after="20" w:line="240" w:lineRule="auto"/>
            </w:pPr>
            <w:r>
              <w:rPr>
                <w:sz w:val="15"/>
              </w:rPr>
              <w:t>ML model and evaluation</w:t>
            </w:r>
          </w:p>
        </w:tc>
        <w:tc>
          <w:tcPr>
            <w:tcW w:w="1944" w:type="dxa"/>
            <w:tcMar>
              <w:top w:w="60" w:type="dxa"/>
              <w:left w:w="85" w:type="dxa"/>
              <w:bottom w:w="60" w:type="dxa"/>
              <w:right w:w="85" w:type="dxa"/>
            </w:tcMar>
            <w:vAlign w:val="center"/>
          </w:tcPr>
          <w:p w14:paraId="745C4D27" w14:textId="77777777" w:rsidR="00240B1D" w:rsidRDefault="00000000">
            <w:pPr>
              <w:spacing w:after="20" w:line="240" w:lineRule="auto"/>
            </w:pPr>
            <w:r>
              <w:rPr>
                <w:sz w:val="15"/>
              </w:rPr>
              <w:t>Planned</w:t>
            </w:r>
          </w:p>
        </w:tc>
        <w:tc>
          <w:tcPr>
            <w:tcW w:w="5472" w:type="dxa"/>
            <w:tcMar>
              <w:top w:w="60" w:type="dxa"/>
              <w:left w:w="85" w:type="dxa"/>
              <w:bottom w:w="60" w:type="dxa"/>
              <w:right w:w="85" w:type="dxa"/>
            </w:tcMar>
            <w:vAlign w:val="center"/>
          </w:tcPr>
          <w:p w14:paraId="1408D113" w14:textId="77777777" w:rsidR="00240B1D" w:rsidRDefault="00000000">
            <w:pPr>
              <w:spacing w:after="20" w:line="240" w:lineRule="auto"/>
            </w:pPr>
            <w:r>
              <w:rPr>
                <w:sz w:val="15"/>
              </w:rPr>
              <w:t>Saved model and held-out metrics</w:t>
            </w:r>
          </w:p>
        </w:tc>
      </w:tr>
      <w:tr w:rsidR="00240B1D" w14:paraId="35E43992" w14:textId="77777777">
        <w:trPr>
          <w:cantSplit/>
          <w:jc w:val="center"/>
        </w:trPr>
        <w:tc>
          <w:tcPr>
            <w:tcW w:w="2448" w:type="dxa"/>
            <w:tcMar>
              <w:top w:w="60" w:type="dxa"/>
              <w:left w:w="85" w:type="dxa"/>
              <w:bottom w:w="60" w:type="dxa"/>
              <w:right w:w="85" w:type="dxa"/>
            </w:tcMar>
            <w:vAlign w:val="center"/>
          </w:tcPr>
          <w:p w14:paraId="6B1E4BC5" w14:textId="77777777" w:rsidR="00240B1D" w:rsidRDefault="00000000">
            <w:pPr>
              <w:spacing w:after="20" w:line="240" w:lineRule="auto"/>
            </w:pPr>
            <w:r>
              <w:rPr>
                <w:sz w:val="15"/>
              </w:rPr>
              <w:t>Prediction interface</w:t>
            </w:r>
          </w:p>
        </w:tc>
        <w:tc>
          <w:tcPr>
            <w:tcW w:w="1944" w:type="dxa"/>
            <w:tcMar>
              <w:top w:w="60" w:type="dxa"/>
              <w:left w:w="85" w:type="dxa"/>
              <w:bottom w:w="60" w:type="dxa"/>
              <w:right w:w="85" w:type="dxa"/>
            </w:tcMar>
            <w:vAlign w:val="center"/>
          </w:tcPr>
          <w:p w14:paraId="044DB38A" w14:textId="77777777" w:rsidR="00240B1D" w:rsidRDefault="00000000">
            <w:pPr>
              <w:spacing w:after="20" w:line="240" w:lineRule="auto"/>
            </w:pPr>
            <w:r>
              <w:rPr>
                <w:sz w:val="15"/>
              </w:rPr>
              <w:t>Planned</w:t>
            </w:r>
          </w:p>
        </w:tc>
        <w:tc>
          <w:tcPr>
            <w:tcW w:w="5472" w:type="dxa"/>
            <w:tcMar>
              <w:top w:w="60" w:type="dxa"/>
              <w:left w:w="85" w:type="dxa"/>
              <w:bottom w:w="60" w:type="dxa"/>
              <w:right w:w="85" w:type="dxa"/>
            </w:tcMar>
            <w:vAlign w:val="center"/>
          </w:tcPr>
          <w:p w14:paraId="33ED690F" w14:textId="77777777" w:rsidR="00240B1D" w:rsidRDefault="00000000">
            <w:pPr>
              <w:spacing w:after="20" w:line="240" w:lineRule="auto"/>
            </w:pPr>
            <w:r>
              <w:rPr>
                <w:sz w:val="15"/>
              </w:rPr>
              <w:t>Valid input returns Reno, Cubic, or BBR</w:t>
            </w:r>
          </w:p>
        </w:tc>
      </w:tr>
    </w:tbl>
    <w:p w14:paraId="0F8156B5" w14:textId="77777777" w:rsidR="00240B1D" w:rsidRDefault="00000000">
      <w:pPr>
        <w:pStyle w:val="Heading1"/>
      </w:pPr>
      <w:r>
        <w:t>8. Test Cases</w:t>
      </w:r>
    </w:p>
    <w:p w14:paraId="6FE807DC" w14:textId="77777777" w:rsidR="00240B1D" w:rsidRDefault="00000000">
      <w:r>
        <w:t>These are initial verification tests. Mark Pass/Fail and record evidence after execution; expected results are not claims that tests have already passed.</w:t>
      </w:r>
    </w:p>
    <w:tbl>
      <w:tblPr>
        <w:tblW w:w="0" w:type="auto"/>
        <w:jc w:val="center"/>
        <w:tblLayout w:type="fixed"/>
        <w:tblLook w:val="04A0" w:firstRow="1" w:lastRow="0" w:firstColumn="1" w:lastColumn="0" w:noHBand="0" w:noVBand="1"/>
      </w:tblPr>
      <w:tblGrid>
        <w:gridCol w:w="720"/>
        <w:gridCol w:w="3528"/>
        <w:gridCol w:w="4320"/>
        <w:gridCol w:w="1152"/>
      </w:tblGrid>
      <w:tr w:rsidR="00240B1D" w14:paraId="3E52E186" w14:textId="77777777">
        <w:trPr>
          <w:cantSplit/>
          <w:tblHeader/>
          <w:jc w:val="center"/>
        </w:trPr>
        <w:tc>
          <w:tcPr>
            <w:tcW w:w="720" w:type="dxa"/>
            <w:shd w:val="clear" w:color="auto" w:fill="1F4E79"/>
            <w:tcMar>
              <w:top w:w="60" w:type="dxa"/>
              <w:left w:w="85" w:type="dxa"/>
              <w:bottom w:w="60" w:type="dxa"/>
              <w:right w:w="85" w:type="dxa"/>
            </w:tcMar>
            <w:vAlign w:val="center"/>
          </w:tcPr>
          <w:p w14:paraId="33828646" w14:textId="77777777" w:rsidR="00240B1D" w:rsidRDefault="00000000">
            <w:pPr>
              <w:spacing w:after="20" w:line="240" w:lineRule="auto"/>
            </w:pPr>
            <w:r>
              <w:rPr>
                <w:b/>
                <w:color w:val="FFFFFF"/>
                <w:sz w:val="14"/>
              </w:rPr>
              <w:t>ID</w:t>
            </w:r>
          </w:p>
        </w:tc>
        <w:tc>
          <w:tcPr>
            <w:tcW w:w="3528" w:type="dxa"/>
            <w:shd w:val="clear" w:color="auto" w:fill="1F4E79"/>
            <w:tcMar>
              <w:top w:w="60" w:type="dxa"/>
              <w:left w:w="85" w:type="dxa"/>
              <w:bottom w:w="60" w:type="dxa"/>
              <w:right w:w="85" w:type="dxa"/>
            </w:tcMar>
            <w:vAlign w:val="center"/>
          </w:tcPr>
          <w:p w14:paraId="3165EEF1" w14:textId="77777777" w:rsidR="00240B1D" w:rsidRDefault="00000000">
            <w:pPr>
              <w:spacing w:after="20" w:line="240" w:lineRule="auto"/>
            </w:pPr>
            <w:r>
              <w:rPr>
                <w:b/>
                <w:color w:val="FFFFFF"/>
                <w:sz w:val="14"/>
              </w:rPr>
              <w:t>Test / procedure</w:t>
            </w:r>
          </w:p>
        </w:tc>
        <w:tc>
          <w:tcPr>
            <w:tcW w:w="4320" w:type="dxa"/>
            <w:shd w:val="clear" w:color="auto" w:fill="1F4E79"/>
            <w:tcMar>
              <w:top w:w="60" w:type="dxa"/>
              <w:left w:w="85" w:type="dxa"/>
              <w:bottom w:w="60" w:type="dxa"/>
              <w:right w:w="85" w:type="dxa"/>
            </w:tcMar>
            <w:vAlign w:val="center"/>
          </w:tcPr>
          <w:p w14:paraId="2E8C6047" w14:textId="77777777" w:rsidR="00240B1D" w:rsidRDefault="00000000">
            <w:pPr>
              <w:spacing w:after="20" w:line="240" w:lineRule="auto"/>
            </w:pPr>
            <w:r>
              <w:rPr>
                <w:b/>
                <w:color w:val="FFFFFF"/>
                <w:sz w:val="14"/>
              </w:rPr>
              <w:t>Expected result</w:t>
            </w:r>
          </w:p>
        </w:tc>
        <w:tc>
          <w:tcPr>
            <w:tcW w:w="1152" w:type="dxa"/>
            <w:shd w:val="clear" w:color="auto" w:fill="1F4E79"/>
            <w:tcMar>
              <w:top w:w="60" w:type="dxa"/>
              <w:left w:w="85" w:type="dxa"/>
              <w:bottom w:w="60" w:type="dxa"/>
              <w:right w:w="85" w:type="dxa"/>
            </w:tcMar>
            <w:vAlign w:val="center"/>
          </w:tcPr>
          <w:p w14:paraId="5A565DA1" w14:textId="77777777" w:rsidR="00240B1D" w:rsidRDefault="00000000">
            <w:pPr>
              <w:spacing w:after="20" w:line="240" w:lineRule="auto"/>
            </w:pPr>
            <w:r>
              <w:rPr>
                <w:b/>
                <w:color w:val="FFFFFF"/>
                <w:sz w:val="14"/>
              </w:rPr>
              <w:t>Status</w:t>
            </w:r>
          </w:p>
        </w:tc>
      </w:tr>
      <w:tr w:rsidR="00240B1D" w14:paraId="677FCD10" w14:textId="77777777">
        <w:trPr>
          <w:cantSplit/>
          <w:jc w:val="center"/>
        </w:trPr>
        <w:tc>
          <w:tcPr>
            <w:tcW w:w="720" w:type="dxa"/>
            <w:tcMar>
              <w:top w:w="60" w:type="dxa"/>
              <w:left w:w="85" w:type="dxa"/>
              <w:bottom w:w="60" w:type="dxa"/>
              <w:right w:w="85" w:type="dxa"/>
            </w:tcMar>
            <w:vAlign w:val="center"/>
          </w:tcPr>
          <w:p w14:paraId="0CA2AB13" w14:textId="77777777" w:rsidR="00240B1D" w:rsidRDefault="00000000">
            <w:pPr>
              <w:spacing w:after="20" w:line="240" w:lineRule="auto"/>
            </w:pPr>
            <w:r>
              <w:rPr>
                <w:sz w:val="14"/>
              </w:rPr>
              <w:t>TC-01</w:t>
            </w:r>
          </w:p>
        </w:tc>
        <w:tc>
          <w:tcPr>
            <w:tcW w:w="3528" w:type="dxa"/>
            <w:tcMar>
              <w:top w:w="60" w:type="dxa"/>
              <w:left w:w="85" w:type="dxa"/>
              <w:bottom w:w="60" w:type="dxa"/>
              <w:right w:w="85" w:type="dxa"/>
            </w:tcMar>
            <w:vAlign w:val="center"/>
          </w:tcPr>
          <w:p w14:paraId="57899FC3" w14:textId="77777777" w:rsidR="00240B1D" w:rsidRDefault="00000000">
            <w:pPr>
              <w:spacing w:after="20" w:line="240" w:lineRule="auto"/>
            </w:pPr>
            <w:r>
              <w:rPr>
                <w:sz w:val="14"/>
              </w:rPr>
              <w:t>Query available congestion-control algorithms using sysctl</w:t>
            </w:r>
          </w:p>
        </w:tc>
        <w:tc>
          <w:tcPr>
            <w:tcW w:w="4320" w:type="dxa"/>
            <w:tcMar>
              <w:top w:w="60" w:type="dxa"/>
              <w:left w:w="85" w:type="dxa"/>
              <w:bottom w:w="60" w:type="dxa"/>
              <w:right w:w="85" w:type="dxa"/>
            </w:tcMar>
            <w:vAlign w:val="center"/>
          </w:tcPr>
          <w:p w14:paraId="55C2EDF4" w14:textId="77777777" w:rsidR="00240B1D" w:rsidRDefault="00000000">
            <w:pPr>
              <w:spacing w:after="20" w:line="240" w:lineRule="auto"/>
            </w:pPr>
            <w:r>
              <w:rPr>
                <w:sz w:val="14"/>
              </w:rPr>
              <w:t>Reno, Cubic, and BBR available; otherwise resolve environment support</w:t>
            </w:r>
          </w:p>
        </w:tc>
        <w:tc>
          <w:tcPr>
            <w:tcW w:w="1152" w:type="dxa"/>
            <w:tcMar>
              <w:top w:w="60" w:type="dxa"/>
              <w:left w:w="85" w:type="dxa"/>
              <w:bottom w:w="60" w:type="dxa"/>
              <w:right w:w="85" w:type="dxa"/>
            </w:tcMar>
            <w:vAlign w:val="center"/>
          </w:tcPr>
          <w:p w14:paraId="322F9BFB" w14:textId="77777777" w:rsidR="00240B1D" w:rsidRDefault="00000000">
            <w:pPr>
              <w:spacing w:after="20" w:line="240" w:lineRule="auto"/>
            </w:pPr>
            <w:r>
              <w:rPr>
                <w:sz w:val="14"/>
              </w:rPr>
              <w:t>Pending</w:t>
            </w:r>
          </w:p>
        </w:tc>
      </w:tr>
      <w:tr w:rsidR="00240B1D" w14:paraId="37B341C4" w14:textId="77777777">
        <w:trPr>
          <w:cantSplit/>
          <w:jc w:val="center"/>
        </w:trPr>
        <w:tc>
          <w:tcPr>
            <w:tcW w:w="720" w:type="dxa"/>
            <w:tcMar>
              <w:top w:w="60" w:type="dxa"/>
              <w:left w:w="85" w:type="dxa"/>
              <w:bottom w:w="60" w:type="dxa"/>
              <w:right w:w="85" w:type="dxa"/>
            </w:tcMar>
            <w:vAlign w:val="center"/>
          </w:tcPr>
          <w:p w14:paraId="2CEAD9B2" w14:textId="77777777" w:rsidR="00240B1D" w:rsidRDefault="00000000">
            <w:pPr>
              <w:spacing w:after="20" w:line="240" w:lineRule="auto"/>
            </w:pPr>
            <w:r>
              <w:rPr>
                <w:sz w:val="14"/>
              </w:rPr>
              <w:t>TC-02</w:t>
            </w:r>
          </w:p>
        </w:tc>
        <w:tc>
          <w:tcPr>
            <w:tcW w:w="3528" w:type="dxa"/>
            <w:tcMar>
              <w:top w:w="60" w:type="dxa"/>
              <w:left w:w="85" w:type="dxa"/>
              <w:bottom w:w="60" w:type="dxa"/>
              <w:right w:w="85" w:type="dxa"/>
            </w:tcMar>
            <w:vAlign w:val="center"/>
          </w:tcPr>
          <w:p w14:paraId="48AE574F" w14:textId="77777777" w:rsidR="00240B1D" w:rsidRDefault="00000000">
            <w:pPr>
              <w:spacing w:after="20" w:line="240" w:lineRule="auto"/>
            </w:pPr>
            <w:r>
              <w:rPr>
                <w:sz w:val="14"/>
              </w:rPr>
              <w:t>Start H1–S1–H2 and ping H2 from H1</w:t>
            </w:r>
          </w:p>
        </w:tc>
        <w:tc>
          <w:tcPr>
            <w:tcW w:w="4320" w:type="dxa"/>
            <w:tcMar>
              <w:top w:w="60" w:type="dxa"/>
              <w:left w:w="85" w:type="dxa"/>
              <w:bottom w:w="60" w:type="dxa"/>
              <w:right w:w="85" w:type="dxa"/>
            </w:tcMar>
            <w:vAlign w:val="center"/>
          </w:tcPr>
          <w:p w14:paraId="63583CC7" w14:textId="77777777" w:rsidR="00240B1D" w:rsidRDefault="00000000">
            <w:pPr>
              <w:spacing w:after="20" w:line="240" w:lineRule="auto"/>
            </w:pPr>
            <w:r>
              <w:rPr>
                <w:sz w:val="14"/>
              </w:rPr>
              <w:t>Hosts communicate and ping receives replies</w:t>
            </w:r>
          </w:p>
        </w:tc>
        <w:tc>
          <w:tcPr>
            <w:tcW w:w="1152" w:type="dxa"/>
            <w:tcMar>
              <w:top w:w="60" w:type="dxa"/>
              <w:left w:w="85" w:type="dxa"/>
              <w:bottom w:w="60" w:type="dxa"/>
              <w:right w:w="85" w:type="dxa"/>
            </w:tcMar>
            <w:vAlign w:val="center"/>
          </w:tcPr>
          <w:p w14:paraId="4B207848" w14:textId="77777777" w:rsidR="00240B1D" w:rsidRDefault="00000000">
            <w:pPr>
              <w:spacing w:after="20" w:line="240" w:lineRule="auto"/>
            </w:pPr>
            <w:r>
              <w:rPr>
                <w:sz w:val="14"/>
              </w:rPr>
              <w:t>Pending</w:t>
            </w:r>
          </w:p>
        </w:tc>
      </w:tr>
      <w:tr w:rsidR="00240B1D" w14:paraId="37FAB7A8" w14:textId="77777777">
        <w:trPr>
          <w:cantSplit/>
          <w:jc w:val="center"/>
        </w:trPr>
        <w:tc>
          <w:tcPr>
            <w:tcW w:w="720" w:type="dxa"/>
            <w:tcMar>
              <w:top w:w="60" w:type="dxa"/>
              <w:left w:w="85" w:type="dxa"/>
              <w:bottom w:w="60" w:type="dxa"/>
              <w:right w:w="85" w:type="dxa"/>
            </w:tcMar>
            <w:vAlign w:val="center"/>
          </w:tcPr>
          <w:p w14:paraId="72EECD59" w14:textId="77777777" w:rsidR="00240B1D" w:rsidRDefault="00000000">
            <w:pPr>
              <w:spacing w:after="20" w:line="240" w:lineRule="auto"/>
            </w:pPr>
            <w:r>
              <w:rPr>
                <w:sz w:val="14"/>
              </w:rPr>
              <w:t>TC-03</w:t>
            </w:r>
          </w:p>
        </w:tc>
        <w:tc>
          <w:tcPr>
            <w:tcW w:w="3528" w:type="dxa"/>
            <w:tcMar>
              <w:top w:w="60" w:type="dxa"/>
              <w:left w:w="85" w:type="dxa"/>
              <w:bottom w:w="60" w:type="dxa"/>
              <w:right w:w="85" w:type="dxa"/>
            </w:tcMar>
            <w:vAlign w:val="center"/>
          </w:tcPr>
          <w:p w14:paraId="4E48C4AB" w14:textId="77777777" w:rsidR="00240B1D" w:rsidRDefault="00000000">
            <w:pPr>
              <w:spacing w:after="20" w:line="240" w:lineRule="auto"/>
            </w:pPr>
            <w:r>
              <w:rPr>
                <w:sz w:val="14"/>
              </w:rPr>
              <w:t>Apply a pilot bandwidth/delay/loss configuration</w:t>
            </w:r>
          </w:p>
        </w:tc>
        <w:tc>
          <w:tcPr>
            <w:tcW w:w="4320" w:type="dxa"/>
            <w:tcMar>
              <w:top w:w="60" w:type="dxa"/>
              <w:left w:w="85" w:type="dxa"/>
              <w:bottom w:w="60" w:type="dxa"/>
              <w:right w:w="85" w:type="dxa"/>
            </w:tcMar>
            <w:vAlign w:val="center"/>
          </w:tcPr>
          <w:p w14:paraId="58ADBF58" w14:textId="77777777" w:rsidR="00240B1D" w:rsidRDefault="00000000">
            <w:pPr>
              <w:spacing w:after="20" w:line="240" w:lineRule="auto"/>
            </w:pPr>
            <w:r>
              <w:rPr>
                <w:sz w:val="14"/>
              </w:rPr>
              <w:t>Settings apply without command errors</w:t>
            </w:r>
          </w:p>
        </w:tc>
        <w:tc>
          <w:tcPr>
            <w:tcW w:w="1152" w:type="dxa"/>
            <w:tcMar>
              <w:top w:w="60" w:type="dxa"/>
              <w:left w:w="85" w:type="dxa"/>
              <w:bottom w:w="60" w:type="dxa"/>
              <w:right w:w="85" w:type="dxa"/>
            </w:tcMar>
            <w:vAlign w:val="center"/>
          </w:tcPr>
          <w:p w14:paraId="1C926A0A" w14:textId="77777777" w:rsidR="00240B1D" w:rsidRDefault="00000000">
            <w:pPr>
              <w:spacing w:after="20" w:line="240" w:lineRule="auto"/>
            </w:pPr>
            <w:r>
              <w:rPr>
                <w:sz w:val="14"/>
              </w:rPr>
              <w:t>Pending</w:t>
            </w:r>
          </w:p>
        </w:tc>
      </w:tr>
      <w:tr w:rsidR="00240B1D" w14:paraId="201312BF" w14:textId="77777777">
        <w:trPr>
          <w:cantSplit/>
          <w:jc w:val="center"/>
        </w:trPr>
        <w:tc>
          <w:tcPr>
            <w:tcW w:w="720" w:type="dxa"/>
            <w:tcMar>
              <w:top w:w="60" w:type="dxa"/>
              <w:left w:w="85" w:type="dxa"/>
              <w:bottom w:w="60" w:type="dxa"/>
              <w:right w:w="85" w:type="dxa"/>
            </w:tcMar>
            <w:vAlign w:val="center"/>
          </w:tcPr>
          <w:p w14:paraId="28648073" w14:textId="77777777" w:rsidR="00240B1D" w:rsidRDefault="00000000">
            <w:pPr>
              <w:spacing w:after="20" w:line="240" w:lineRule="auto"/>
            </w:pPr>
            <w:r>
              <w:rPr>
                <w:sz w:val="14"/>
              </w:rPr>
              <w:t>TC-04</w:t>
            </w:r>
          </w:p>
        </w:tc>
        <w:tc>
          <w:tcPr>
            <w:tcW w:w="3528" w:type="dxa"/>
            <w:tcMar>
              <w:top w:w="60" w:type="dxa"/>
              <w:left w:w="85" w:type="dxa"/>
              <w:bottom w:w="60" w:type="dxa"/>
              <w:right w:w="85" w:type="dxa"/>
            </w:tcMar>
            <w:vAlign w:val="center"/>
          </w:tcPr>
          <w:p w14:paraId="32A07C24" w14:textId="77777777" w:rsidR="00240B1D" w:rsidRDefault="00000000">
            <w:pPr>
              <w:spacing w:after="20" w:line="240" w:lineRule="auto"/>
            </w:pPr>
            <w:r>
              <w:rPr>
                <w:sz w:val="14"/>
              </w:rPr>
              <w:t>Run iperf3 with each TCP variant</w:t>
            </w:r>
          </w:p>
        </w:tc>
        <w:tc>
          <w:tcPr>
            <w:tcW w:w="4320" w:type="dxa"/>
            <w:tcMar>
              <w:top w:w="60" w:type="dxa"/>
              <w:left w:w="85" w:type="dxa"/>
              <w:bottom w:w="60" w:type="dxa"/>
              <w:right w:w="85" w:type="dxa"/>
            </w:tcMar>
            <w:vAlign w:val="center"/>
          </w:tcPr>
          <w:p w14:paraId="51C74C0A" w14:textId="77777777" w:rsidR="00240B1D" w:rsidRDefault="00000000">
            <w:pPr>
              <w:spacing w:after="20" w:line="240" w:lineRule="auto"/>
            </w:pPr>
            <w:r>
              <w:rPr>
                <w:sz w:val="14"/>
              </w:rPr>
              <w:t>Each variant completes and output can be parsed</w:t>
            </w:r>
          </w:p>
        </w:tc>
        <w:tc>
          <w:tcPr>
            <w:tcW w:w="1152" w:type="dxa"/>
            <w:tcMar>
              <w:top w:w="60" w:type="dxa"/>
              <w:left w:w="85" w:type="dxa"/>
              <w:bottom w:w="60" w:type="dxa"/>
              <w:right w:w="85" w:type="dxa"/>
            </w:tcMar>
            <w:vAlign w:val="center"/>
          </w:tcPr>
          <w:p w14:paraId="65BD091A" w14:textId="77777777" w:rsidR="00240B1D" w:rsidRDefault="00000000">
            <w:pPr>
              <w:spacing w:after="20" w:line="240" w:lineRule="auto"/>
            </w:pPr>
            <w:r>
              <w:rPr>
                <w:sz w:val="14"/>
              </w:rPr>
              <w:t>Pending</w:t>
            </w:r>
          </w:p>
        </w:tc>
      </w:tr>
      <w:tr w:rsidR="00240B1D" w14:paraId="0DD2F988" w14:textId="77777777">
        <w:trPr>
          <w:cantSplit/>
          <w:jc w:val="center"/>
        </w:trPr>
        <w:tc>
          <w:tcPr>
            <w:tcW w:w="720" w:type="dxa"/>
            <w:tcMar>
              <w:top w:w="60" w:type="dxa"/>
              <w:left w:w="85" w:type="dxa"/>
              <w:bottom w:w="60" w:type="dxa"/>
              <w:right w:w="85" w:type="dxa"/>
            </w:tcMar>
            <w:vAlign w:val="center"/>
          </w:tcPr>
          <w:p w14:paraId="16C2FD3C" w14:textId="77777777" w:rsidR="00240B1D" w:rsidRDefault="00000000">
            <w:pPr>
              <w:spacing w:after="20" w:line="240" w:lineRule="auto"/>
            </w:pPr>
            <w:r>
              <w:rPr>
                <w:sz w:val="14"/>
              </w:rPr>
              <w:t>TC-05</w:t>
            </w:r>
          </w:p>
        </w:tc>
        <w:tc>
          <w:tcPr>
            <w:tcW w:w="3528" w:type="dxa"/>
            <w:tcMar>
              <w:top w:w="60" w:type="dxa"/>
              <w:left w:w="85" w:type="dxa"/>
              <w:bottom w:w="60" w:type="dxa"/>
              <w:right w:w="85" w:type="dxa"/>
            </w:tcMar>
            <w:vAlign w:val="center"/>
          </w:tcPr>
          <w:p w14:paraId="5179A416" w14:textId="77777777" w:rsidR="00240B1D" w:rsidRDefault="00000000">
            <w:pPr>
              <w:spacing w:after="20" w:line="240" w:lineRule="auto"/>
            </w:pPr>
            <w:r>
              <w:rPr>
                <w:sz w:val="14"/>
              </w:rPr>
              <w:t>Repeat one condition three times and aggregate</w:t>
            </w:r>
          </w:p>
        </w:tc>
        <w:tc>
          <w:tcPr>
            <w:tcW w:w="4320" w:type="dxa"/>
            <w:tcMar>
              <w:top w:w="60" w:type="dxa"/>
              <w:left w:w="85" w:type="dxa"/>
              <w:bottom w:w="60" w:type="dxa"/>
              <w:right w:w="85" w:type="dxa"/>
            </w:tcMar>
            <w:vAlign w:val="center"/>
          </w:tcPr>
          <w:p w14:paraId="4298D029" w14:textId="77777777" w:rsidR="00240B1D" w:rsidRDefault="00000000">
            <w:pPr>
              <w:spacing w:after="20" w:line="240" w:lineRule="auto"/>
            </w:pPr>
            <w:r>
              <w:rPr>
                <w:sz w:val="14"/>
              </w:rPr>
              <w:t>Median throughput is calculated from three runs</w:t>
            </w:r>
          </w:p>
        </w:tc>
        <w:tc>
          <w:tcPr>
            <w:tcW w:w="1152" w:type="dxa"/>
            <w:tcMar>
              <w:top w:w="60" w:type="dxa"/>
              <w:left w:w="85" w:type="dxa"/>
              <w:bottom w:w="60" w:type="dxa"/>
              <w:right w:w="85" w:type="dxa"/>
            </w:tcMar>
            <w:vAlign w:val="center"/>
          </w:tcPr>
          <w:p w14:paraId="7B768B82" w14:textId="77777777" w:rsidR="00240B1D" w:rsidRDefault="00000000">
            <w:pPr>
              <w:spacing w:after="20" w:line="240" w:lineRule="auto"/>
            </w:pPr>
            <w:r>
              <w:rPr>
                <w:sz w:val="14"/>
              </w:rPr>
              <w:t>Pending</w:t>
            </w:r>
          </w:p>
        </w:tc>
      </w:tr>
      <w:tr w:rsidR="00240B1D" w14:paraId="3CBD1D1D" w14:textId="77777777">
        <w:trPr>
          <w:cantSplit/>
          <w:jc w:val="center"/>
        </w:trPr>
        <w:tc>
          <w:tcPr>
            <w:tcW w:w="720" w:type="dxa"/>
            <w:tcMar>
              <w:top w:w="60" w:type="dxa"/>
              <w:left w:w="85" w:type="dxa"/>
              <w:bottom w:w="60" w:type="dxa"/>
              <w:right w:w="85" w:type="dxa"/>
            </w:tcMar>
            <w:vAlign w:val="center"/>
          </w:tcPr>
          <w:p w14:paraId="71BBA142" w14:textId="77777777" w:rsidR="00240B1D" w:rsidRDefault="00000000">
            <w:pPr>
              <w:spacing w:after="20" w:line="240" w:lineRule="auto"/>
            </w:pPr>
            <w:r>
              <w:rPr>
                <w:sz w:val="14"/>
              </w:rPr>
              <w:t>TC-06</w:t>
            </w:r>
          </w:p>
        </w:tc>
        <w:tc>
          <w:tcPr>
            <w:tcW w:w="3528" w:type="dxa"/>
            <w:tcMar>
              <w:top w:w="60" w:type="dxa"/>
              <w:left w:w="85" w:type="dxa"/>
              <w:bottom w:w="60" w:type="dxa"/>
              <w:right w:w="85" w:type="dxa"/>
            </w:tcMar>
            <w:vAlign w:val="center"/>
          </w:tcPr>
          <w:p w14:paraId="46264C6C" w14:textId="77777777" w:rsidR="00240B1D" w:rsidRDefault="00000000">
            <w:pPr>
              <w:spacing w:after="20" w:line="240" w:lineRule="auto"/>
            </w:pPr>
            <w:r>
              <w:rPr>
                <w:sz w:val="14"/>
              </w:rPr>
              <w:t>Generate Dataset B from raw CSV</w:t>
            </w:r>
          </w:p>
        </w:tc>
        <w:tc>
          <w:tcPr>
            <w:tcW w:w="4320" w:type="dxa"/>
            <w:tcMar>
              <w:top w:w="60" w:type="dxa"/>
              <w:left w:w="85" w:type="dxa"/>
              <w:bottom w:w="60" w:type="dxa"/>
              <w:right w:w="85" w:type="dxa"/>
            </w:tcMar>
            <w:vAlign w:val="center"/>
          </w:tcPr>
          <w:p w14:paraId="464EB75B" w14:textId="77777777" w:rsidR="00240B1D" w:rsidRDefault="00000000">
            <w:pPr>
              <w:spacing w:after="20" w:line="240" w:lineRule="auto"/>
            </w:pPr>
            <w:r>
              <w:rPr>
                <w:sz w:val="14"/>
              </w:rPr>
              <w:t>One row per condition; label matches highest median throughput</w:t>
            </w:r>
          </w:p>
        </w:tc>
        <w:tc>
          <w:tcPr>
            <w:tcW w:w="1152" w:type="dxa"/>
            <w:tcMar>
              <w:top w:w="60" w:type="dxa"/>
              <w:left w:w="85" w:type="dxa"/>
              <w:bottom w:w="60" w:type="dxa"/>
              <w:right w:w="85" w:type="dxa"/>
            </w:tcMar>
            <w:vAlign w:val="center"/>
          </w:tcPr>
          <w:p w14:paraId="54DCFC05" w14:textId="77777777" w:rsidR="00240B1D" w:rsidRDefault="00000000">
            <w:pPr>
              <w:spacing w:after="20" w:line="240" w:lineRule="auto"/>
            </w:pPr>
            <w:r>
              <w:rPr>
                <w:sz w:val="14"/>
              </w:rPr>
              <w:t>Pending</w:t>
            </w:r>
          </w:p>
        </w:tc>
      </w:tr>
      <w:tr w:rsidR="00240B1D" w14:paraId="02CB25F2" w14:textId="77777777">
        <w:trPr>
          <w:cantSplit/>
          <w:jc w:val="center"/>
        </w:trPr>
        <w:tc>
          <w:tcPr>
            <w:tcW w:w="720" w:type="dxa"/>
            <w:tcMar>
              <w:top w:w="60" w:type="dxa"/>
              <w:left w:w="85" w:type="dxa"/>
              <w:bottom w:w="60" w:type="dxa"/>
              <w:right w:w="85" w:type="dxa"/>
            </w:tcMar>
            <w:vAlign w:val="center"/>
          </w:tcPr>
          <w:p w14:paraId="3E12BE72" w14:textId="77777777" w:rsidR="00240B1D" w:rsidRDefault="00000000">
            <w:pPr>
              <w:spacing w:after="20" w:line="240" w:lineRule="auto"/>
            </w:pPr>
            <w:r>
              <w:rPr>
                <w:sz w:val="14"/>
              </w:rPr>
              <w:t>TC-07</w:t>
            </w:r>
          </w:p>
        </w:tc>
        <w:tc>
          <w:tcPr>
            <w:tcW w:w="3528" w:type="dxa"/>
            <w:tcMar>
              <w:top w:w="60" w:type="dxa"/>
              <w:left w:w="85" w:type="dxa"/>
              <w:bottom w:w="60" w:type="dxa"/>
              <w:right w:w="85" w:type="dxa"/>
            </w:tcMar>
            <w:vAlign w:val="center"/>
          </w:tcPr>
          <w:p w14:paraId="7020FE3E" w14:textId="77777777" w:rsidR="00240B1D" w:rsidRDefault="00000000">
            <w:pPr>
              <w:spacing w:after="20" w:line="240" w:lineRule="auto"/>
            </w:pPr>
            <w:r>
              <w:rPr>
                <w:sz w:val="14"/>
              </w:rPr>
              <w:t>Inspect classifier feature columns</w:t>
            </w:r>
          </w:p>
        </w:tc>
        <w:tc>
          <w:tcPr>
            <w:tcW w:w="4320" w:type="dxa"/>
            <w:tcMar>
              <w:top w:w="60" w:type="dxa"/>
              <w:left w:w="85" w:type="dxa"/>
              <w:bottom w:w="60" w:type="dxa"/>
              <w:right w:w="85" w:type="dxa"/>
            </w:tcMar>
            <w:vAlign w:val="center"/>
          </w:tcPr>
          <w:p w14:paraId="3CC680C4" w14:textId="77777777" w:rsidR="00240B1D" w:rsidRDefault="00000000">
            <w:pPr>
              <w:spacing w:after="20" w:line="240" w:lineRule="auto"/>
            </w:pPr>
            <w:r>
              <w:rPr>
                <w:sz w:val="14"/>
              </w:rPr>
              <w:t>Inputs are only bandwidth, delay, loss, and baseline RTT</w:t>
            </w:r>
          </w:p>
        </w:tc>
        <w:tc>
          <w:tcPr>
            <w:tcW w:w="1152" w:type="dxa"/>
            <w:tcMar>
              <w:top w:w="60" w:type="dxa"/>
              <w:left w:w="85" w:type="dxa"/>
              <w:bottom w:w="60" w:type="dxa"/>
              <w:right w:w="85" w:type="dxa"/>
            </w:tcMar>
            <w:vAlign w:val="center"/>
          </w:tcPr>
          <w:p w14:paraId="2646BCF1" w14:textId="77777777" w:rsidR="00240B1D" w:rsidRDefault="00000000">
            <w:pPr>
              <w:spacing w:after="20" w:line="240" w:lineRule="auto"/>
            </w:pPr>
            <w:r>
              <w:rPr>
                <w:sz w:val="14"/>
              </w:rPr>
              <w:t>Pending</w:t>
            </w:r>
          </w:p>
        </w:tc>
      </w:tr>
      <w:tr w:rsidR="00240B1D" w14:paraId="04730ECA" w14:textId="77777777">
        <w:trPr>
          <w:cantSplit/>
          <w:jc w:val="center"/>
        </w:trPr>
        <w:tc>
          <w:tcPr>
            <w:tcW w:w="720" w:type="dxa"/>
            <w:tcMar>
              <w:top w:w="60" w:type="dxa"/>
              <w:left w:w="85" w:type="dxa"/>
              <w:bottom w:w="60" w:type="dxa"/>
              <w:right w:w="85" w:type="dxa"/>
            </w:tcMar>
            <w:vAlign w:val="center"/>
          </w:tcPr>
          <w:p w14:paraId="467B77D3" w14:textId="77777777" w:rsidR="00240B1D" w:rsidRDefault="00000000">
            <w:pPr>
              <w:spacing w:after="20" w:line="240" w:lineRule="auto"/>
            </w:pPr>
            <w:r>
              <w:rPr>
                <w:sz w:val="14"/>
              </w:rPr>
              <w:t>TC-08</w:t>
            </w:r>
          </w:p>
        </w:tc>
        <w:tc>
          <w:tcPr>
            <w:tcW w:w="3528" w:type="dxa"/>
            <w:tcMar>
              <w:top w:w="60" w:type="dxa"/>
              <w:left w:w="85" w:type="dxa"/>
              <w:bottom w:w="60" w:type="dxa"/>
              <w:right w:w="85" w:type="dxa"/>
            </w:tcMar>
            <w:vAlign w:val="center"/>
          </w:tcPr>
          <w:p w14:paraId="09B0BB5D" w14:textId="77777777" w:rsidR="00240B1D" w:rsidRDefault="00000000">
            <w:pPr>
              <w:spacing w:after="20" w:line="240" w:lineRule="auto"/>
            </w:pPr>
            <w:r>
              <w:rPr>
                <w:sz w:val="14"/>
              </w:rPr>
              <w:t>Hold out complete conditions during evaluation</w:t>
            </w:r>
          </w:p>
        </w:tc>
        <w:tc>
          <w:tcPr>
            <w:tcW w:w="4320" w:type="dxa"/>
            <w:tcMar>
              <w:top w:w="60" w:type="dxa"/>
              <w:left w:w="85" w:type="dxa"/>
              <w:bottom w:w="60" w:type="dxa"/>
              <w:right w:w="85" w:type="dxa"/>
            </w:tcMar>
            <w:vAlign w:val="center"/>
          </w:tcPr>
          <w:p w14:paraId="5C10A3DE" w14:textId="77777777" w:rsidR="00240B1D" w:rsidRDefault="00000000">
            <w:pPr>
              <w:spacing w:after="20" w:line="240" w:lineRule="auto"/>
            </w:pPr>
            <w:r>
              <w:rPr>
                <w:sz w:val="14"/>
              </w:rPr>
              <w:t>Held-out conditions do not appear in training data</w:t>
            </w:r>
          </w:p>
        </w:tc>
        <w:tc>
          <w:tcPr>
            <w:tcW w:w="1152" w:type="dxa"/>
            <w:tcMar>
              <w:top w:w="60" w:type="dxa"/>
              <w:left w:w="85" w:type="dxa"/>
              <w:bottom w:w="60" w:type="dxa"/>
              <w:right w:w="85" w:type="dxa"/>
            </w:tcMar>
            <w:vAlign w:val="center"/>
          </w:tcPr>
          <w:p w14:paraId="056B67A0" w14:textId="77777777" w:rsidR="00240B1D" w:rsidRDefault="00000000">
            <w:pPr>
              <w:spacing w:after="20" w:line="240" w:lineRule="auto"/>
            </w:pPr>
            <w:r>
              <w:rPr>
                <w:sz w:val="14"/>
              </w:rPr>
              <w:t>Pending</w:t>
            </w:r>
          </w:p>
        </w:tc>
      </w:tr>
      <w:tr w:rsidR="00240B1D" w14:paraId="485296D5" w14:textId="77777777">
        <w:trPr>
          <w:cantSplit/>
          <w:jc w:val="center"/>
        </w:trPr>
        <w:tc>
          <w:tcPr>
            <w:tcW w:w="720" w:type="dxa"/>
            <w:tcMar>
              <w:top w:w="60" w:type="dxa"/>
              <w:left w:w="85" w:type="dxa"/>
              <w:bottom w:w="60" w:type="dxa"/>
              <w:right w:w="85" w:type="dxa"/>
            </w:tcMar>
            <w:vAlign w:val="center"/>
          </w:tcPr>
          <w:p w14:paraId="4D0B0E8F" w14:textId="77777777" w:rsidR="00240B1D" w:rsidRDefault="00000000">
            <w:pPr>
              <w:spacing w:after="20" w:line="240" w:lineRule="auto"/>
            </w:pPr>
            <w:r>
              <w:rPr>
                <w:sz w:val="14"/>
              </w:rPr>
              <w:t>TC-09</w:t>
            </w:r>
          </w:p>
        </w:tc>
        <w:tc>
          <w:tcPr>
            <w:tcW w:w="3528" w:type="dxa"/>
            <w:tcMar>
              <w:top w:w="60" w:type="dxa"/>
              <w:left w:w="85" w:type="dxa"/>
              <w:bottom w:w="60" w:type="dxa"/>
              <w:right w:w="85" w:type="dxa"/>
            </w:tcMar>
            <w:vAlign w:val="center"/>
          </w:tcPr>
          <w:p w14:paraId="3C3A601D" w14:textId="77777777" w:rsidR="00240B1D" w:rsidRDefault="00000000">
            <w:pPr>
              <w:spacing w:after="20" w:line="240" w:lineRule="auto"/>
            </w:pPr>
            <w:r>
              <w:rPr>
                <w:sz w:val="14"/>
              </w:rPr>
              <w:t>Run predictor with valid condition features</w:t>
            </w:r>
          </w:p>
        </w:tc>
        <w:tc>
          <w:tcPr>
            <w:tcW w:w="4320" w:type="dxa"/>
            <w:tcMar>
              <w:top w:w="60" w:type="dxa"/>
              <w:left w:w="85" w:type="dxa"/>
              <w:bottom w:w="60" w:type="dxa"/>
              <w:right w:w="85" w:type="dxa"/>
            </w:tcMar>
            <w:vAlign w:val="center"/>
          </w:tcPr>
          <w:p w14:paraId="2685FC0C" w14:textId="77777777" w:rsidR="00240B1D" w:rsidRDefault="00000000">
            <w:pPr>
              <w:spacing w:after="20" w:line="240" w:lineRule="auto"/>
            </w:pPr>
            <w:r>
              <w:rPr>
                <w:sz w:val="14"/>
              </w:rPr>
              <w:t>Predictor returns Reno, Cubic, or BBR</w:t>
            </w:r>
          </w:p>
        </w:tc>
        <w:tc>
          <w:tcPr>
            <w:tcW w:w="1152" w:type="dxa"/>
            <w:tcMar>
              <w:top w:w="60" w:type="dxa"/>
              <w:left w:w="85" w:type="dxa"/>
              <w:bottom w:w="60" w:type="dxa"/>
              <w:right w:w="85" w:type="dxa"/>
            </w:tcMar>
            <w:vAlign w:val="center"/>
          </w:tcPr>
          <w:p w14:paraId="7D232515" w14:textId="77777777" w:rsidR="00240B1D" w:rsidRDefault="00000000">
            <w:pPr>
              <w:spacing w:after="20" w:line="240" w:lineRule="auto"/>
            </w:pPr>
            <w:r>
              <w:rPr>
                <w:sz w:val="14"/>
              </w:rPr>
              <w:t>Pending</w:t>
            </w:r>
          </w:p>
        </w:tc>
      </w:tr>
      <w:tr w:rsidR="00240B1D" w14:paraId="18FCDB92" w14:textId="77777777">
        <w:trPr>
          <w:cantSplit/>
          <w:jc w:val="center"/>
        </w:trPr>
        <w:tc>
          <w:tcPr>
            <w:tcW w:w="720" w:type="dxa"/>
            <w:tcMar>
              <w:top w:w="60" w:type="dxa"/>
              <w:left w:w="85" w:type="dxa"/>
              <w:bottom w:w="60" w:type="dxa"/>
              <w:right w:w="85" w:type="dxa"/>
            </w:tcMar>
            <w:vAlign w:val="center"/>
          </w:tcPr>
          <w:p w14:paraId="23713B21" w14:textId="77777777" w:rsidR="00240B1D" w:rsidRDefault="00000000">
            <w:pPr>
              <w:spacing w:after="20" w:line="240" w:lineRule="auto"/>
            </w:pPr>
            <w:r>
              <w:rPr>
                <w:sz w:val="14"/>
              </w:rPr>
              <w:t>TC-10</w:t>
            </w:r>
          </w:p>
        </w:tc>
        <w:tc>
          <w:tcPr>
            <w:tcW w:w="3528" w:type="dxa"/>
            <w:tcMar>
              <w:top w:w="60" w:type="dxa"/>
              <w:left w:w="85" w:type="dxa"/>
              <w:bottom w:w="60" w:type="dxa"/>
              <w:right w:w="85" w:type="dxa"/>
            </w:tcMar>
            <w:vAlign w:val="center"/>
          </w:tcPr>
          <w:p w14:paraId="49F61AFC" w14:textId="77777777" w:rsidR="00240B1D" w:rsidRDefault="00000000">
            <w:pPr>
              <w:spacing w:after="20" w:line="240" w:lineRule="auto"/>
            </w:pPr>
            <w:r>
              <w:rPr>
                <w:sz w:val="14"/>
              </w:rPr>
              <w:t>Compare ML selection with fixed baselines</w:t>
            </w:r>
          </w:p>
        </w:tc>
        <w:tc>
          <w:tcPr>
            <w:tcW w:w="4320" w:type="dxa"/>
            <w:tcMar>
              <w:top w:w="60" w:type="dxa"/>
              <w:left w:w="85" w:type="dxa"/>
              <w:bottom w:w="60" w:type="dxa"/>
              <w:right w:w="85" w:type="dxa"/>
            </w:tcMar>
            <w:vAlign w:val="center"/>
          </w:tcPr>
          <w:p w14:paraId="0175FFA8" w14:textId="77777777" w:rsidR="00240B1D" w:rsidRDefault="00000000">
            <w:pPr>
              <w:spacing w:after="20" w:line="240" w:lineRule="auto"/>
            </w:pPr>
            <w:r>
              <w:rPr>
                <w:sz w:val="14"/>
              </w:rPr>
              <w:t>All four strategies evaluated on the same held-out conditions</w:t>
            </w:r>
          </w:p>
        </w:tc>
        <w:tc>
          <w:tcPr>
            <w:tcW w:w="1152" w:type="dxa"/>
            <w:tcMar>
              <w:top w:w="60" w:type="dxa"/>
              <w:left w:w="85" w:type="dxa"/>
              <w:bottom w:w="60" w:type="dxa"/>
              <w:right w:w="85" w:type="dxa"/>
            </w:tcMar>
            <w:vAlign w:val="center"/>
          </w:tcPr>
          <w:p w14:paraId="26DD75CC" w14:textId="77777777" w:rsidR="00240B1D" w:rsidRDefault="00000000">
            <w:pPr>
              <w:spacing w:after="20" w:line="240" w:lineRule="auto"/>
            </w:pPr>
            <w:r>
              <w:rPr>
                <w:sz w:val="14"/>
              </w:rPr>
              <w:t>Pending</w:t>
            </w:r>
          </w:p>
        </w:tc>
      </w:tr>
    </w:tbl>
    <w:p w14:paraId="37802175" w14:textId="77777777" w:rsidR="00240B1D" w:rsidRDefault="00000000">
      <w:pPr>
        <w:pStyle w:val="Heading1"/>
      </w:pPr>
      <w:r>
        <w:t>9. Initial Results</w:t>
      </w:r>
    </w:p>
    <w:p w14:paraId="4990442E" w14:textId="77777777" w:rsidR="00240B1D" w:rsidRDefault="00000000">
      <w:r>
        <w:t>No experimental outputs were included in the supplied proposal or Review 1 files. This section therefore records the measurements to populate after the pilot; it does not invent throughput values, model accuracy, or a winning TCP variant.</w:t>
      </w:r>
    </w:p>
    <w:tbl>
      <w:tblPr>
        <w:tblW w:w="0" w:type="auto"/>
        <w:jc w:val="center"/>
        <w:tblLayout w:type="fixed"/>
        <w:tblLook w:val="04A0" w:firstRow="1" w:lastRow="0" w:firstColumn="1" w:lastColumn="0" w:noHBand="0" w:noVBand="1"/>
      </w:tblPr>
      <w:tblGrid>
        <w:gridCol w:w="2016"/>
        <w:gridCol w:w="5256"/>
        <w:gridCol w:w="2448"/>
      </w:tblGrid>
      <w:tr w:rsidR="00240B1D" w14:paraId="7B73BE61" w14:textId="77777777">
        <w:trPr>
          <w:cantSplit/>
          <w:tblHeader/>
          <w:jc w:val="center"/>
        </w:trPr>
        <w:tc>
          <w:tcPr>
            <w:tcW w:w="2016" w:type="dxa"/>
            <w:shd w:val="clear" w:color="auto" w:fill="1F4E79"/>
            <w:tcMar>
              <w:top w:w="60" w:type="dxa"/>
              <w:left w:w="85" w:type="dxa"/>
              <w:bottom w:w="60" w:type="dxa"/>
              <w:right w:w="85" w:type="dxa"/>
            </w:tcMar>
            <w:vAlign w:val="center"/>
          </w:tcPr>
          <w:p w14:paraId="3E94838F" w14:textId="77777777" w:rsidR="00240B1D" w:rsidRDefault="00000000">
            <w:pPr>
              <w:spacing w:after="20" w:line="240" w:lineRule="auto"/>
            </w:pPr>
            <w:r>
              <w:rPr>
                <w:b/>
                <w:color w:val="FFFFFF"/>
                <w:sz w:val="15"/>
              </w:rPr>
              <w:t>Result item</w:t>
            </w:r>
          </w:p>
        </w:tc>
        <w:tc>
          <w:tcPr>
            <w:tcW w:w="5256" w:type="dxa"/>
            <w:shd w:val="clear" w:color="auto" w:fill="1F4E79"/>
            <w:tcMar>
              <w:top w:w="60" w:type="dxa"/>
              <w:left w:w="85" w:type="dxa"/>
              <w:bottom w:w="60" w:type="dxa"/>
              <w:right w:w="85" w:type="dxa"/>
            </w:tcMar>
            <w:vAlign w:val="center"/>
          </w:tcPr>
          <w:p w14:paraId="6287DF89" w14:textId="77777777" w:rsidR="00240B1D" w:rsidRDefault="00000000">
            <w:pPr>
              <w:spacing w:after="20" w:line="240" w:lineRule="auto"/>
            </w:pPr>
            <w:r>
              <w:rPr>
                <w:b/>
                <w:color w:val="FFFFFF"/>
                <w:sz w:val="15"/>
              </w:rPr>
              <w:t>Method</w:t>
            </w:r>
          </w:p>
        </w:tc>
        <w:tc>
          <w:tcPr>
            <w:tcW w:w="2448" w:type="dxa"/>
            <w:shd w:val="clear" w:color="auto" w:fill="1F4E79"/>
            <w:tcMar>
              <w:top w:w="60" w:type="dxa"/>
              <w:left w:w="85" w:type="dxa"/>
              <w:bottom w:w="60" w:type="dxa"/>
              <w:right w:w="85" w:type="dxa"/>
            </w:tcMar>
            <w:vAlign w:val="center"/>
          </w:tcPr>
          <w:p w14:paraId="11977BC4" w14:textId="77777777" w:rsidR="00240B1D" w:rsidRDefault="00000000">
            <w:pPr>
              <w:spacing w:after="20" w:line="240" w:lineRule="auto"/>
            </w:pPr>
            <w:r>
              <w:rPr>
                <w:b/>
                <w:color w:val="FFFFFF"/>
                <w:sz w:val="15"/>
              </w:rPr>
              <w:t>Review 2 value</w:t>
            </w:r>
          </w:p>
        </w:tc>
      </w:tr>
      <w:tr w:rsidR="00240B1D" w14:paraId="126A3F4D" w14:textId="77777777">
        <w:trPr>
          <w:cantSplit/>
          <w:jc w:val="center"/>
        </w:trPr>
        <w:tc>
          <w:tcPr>
            <w:tcW w:w="2016" w:type="dxa"/>
            <w:tcMar>
              <w:top w:w="60" w:type="dxa"/>
              <w:left w:w="85" w:type="dxa"/>
              <w:bottom w:w="60" w:type="dxa"/>
              <w:right w:w="85" w:type="dxa"/>
            </w:tcMar>
            <w:vAlign w:val="center"/>
          </w:tcPr>
          <w:p w14:paraId="225B8793" w14:textId="77777777" w:rsidR="00240B1D" w:rsidRDefault="00000000">
            <w:pPr>
              <w:spacing w:after="20" w:line="240" w:lineRule="auto"/>
            </w:pPr>
            <w:r>
              <w:rPr>
                <w:sz w:val="15"/>
              </w:rPr>
              <w:t>Pilot completion</w:t>
            </w:r>
          </w:p>
        </w:tc>
        <w:tc>
          <w:tcPr>
            <w:tcW w:w="5256" w:type="dxa"/>
            <w:tcMar>
              <w:top w:w="60" w:type="dxa"/>
              <w:left w:w="85" w:type="dxa"/>
              <w:bottom w:w="60" w:type="dxa"/>
              <w:right w:w="85" w:type="dxa"/>
            </w:tcMar>
            <w:vAlign w:val="center"/>
          </w:tcPr>
          <w:p w14:paraId="2C6CE174" w14:textId="77777777" w:rsidR="00240B1D" w:rsidRDefault="00000000">
            <w:pPr>
              <w:spacing w:after="20" w:line="240" w:lineRule="auto"/>
            </w:pPr>
            <w:r>
              <w:rPr>
                <w:sz w:val="15"/>
              </w:rPr>
              <w:t>Count successful and failed condition–variant runs</w:t>
            </w:r>
          </w:p>
        </w:tc>
        <w:tc>
          <w:tcPr>
            <w:tcW w:w="2448" w:type="dxa"/>
            <w:tcMar>
              <w:top w:w="60" w:type="dxa"/>
              <w:left w:w="85" w:type="dxa"/>
              <w:bottom w:w="60" w:type="dxa"/>
              <w:right w:w="85" w:type="dxa"/>
            </w:tcMar>
            <w:vAlign w:val="center"/>
          </w:tcPr>
          <w:p w14:paraId="6811EAD1" w14:textId="77777777" w:rsidR="00240B1D" w:rsidRDefault="00000000">
            <w:pPr>
              <w:spacing w:after="20" w:line="240" w:lineRule="auto"/>
            </w:pPr>
            <w:r>
              <w:rPr>
                <w:sz w:val="15"/>
              </w:rPr>
              <w:t>Pending execution</w:t>
            </w:r>
          </w:p>
        </w:tc>
      </w:tr>
      <w:tr w:rsidR="00240B1D" w14:paraId="6AF26435" w14:textId="77777777">
        <w:trPr>
          <w:cantSplit/>
          <w:jc w:val="center"/>
        </w:trPr>
        <w:tc>
          <w:tcPr>
            <w:tcW w:w="2016" w:type="dxa"/>
            <w:tcMar>
              <w:top w:w="60" w:type="dxa"/>
              <w:left w:w="85" w:type="dxa"/>
              <w:bottom w:w="60" w:type="dxa"/>
              <w:right w:w="85" w:type="dxa"/>
            </w:tcMar>
            <w:vAlign w:val="center"/>
          </w:tcPr>
          <w:p w14:paraId="110B2B9E" w14:textId="77777777" w:rsidR="00240B1D" w:rsidRDefault="00000000">
            <w:pPr>
              <w:spacing w:after="20" w:line="240" w:lineRule="auto"/>
            </w:pPr>
            <w:r>
              <w:rPr>
                <w:sz w:val="15"/>
              </w:rPr>
              <w:t>Throughput comparison</w:t>
            </w:r>
          </w:p>
        </w:tc>
        <w:tc>
          <w:tcPr>
            <w:tcW w:w="5256" w:type="dxa"/>
            <w:tcMar>
              <w:top w:w="60" w:type="dxa"/>
              <w:left w:w="85" w:type="dxa"/>
              <w:bottom w:w="60" w:type="dxa"/>
              <w:right w:w="85" w:type="dxa"/>
            </w:tcMar>
            <w:vAlign w:val="center"/>
          </w:tcPr>
          <w:p w14:paraId="7494FA2D" w14:textId="77777777" w:rsidR="00240B1D" w:rsidRDefault="00000000">
            <w:pPr>
              <w:spacing w:after="20" w:line="240" w:lineRule="auto"/>
            </w:pPr>
            <w:r>
              <w:rPr>
                <w:sz w:val="15"/>
              </w:rPr>
              <w:t>Plot median throughput by variant across pilot conditions</w:t>
            </w:r>
          </w:p>
        </w:tc>
        <w:tc>
          <w:tcPr>
            <w:tcW w:w="2448" w:type="dxa"/>
            <w:tcMar>
              <w:top w:w="60" w:type="dxa"/>
              <w:left w:w="85" w:type="dxa"/>
              <w:bottom w:w="60" w:type="dxa"/>
              <w:right w:w="85" w:type="dxa"/>
            </w:tcMar>
            <w:vAlign w:val="center"/>
          </w:tcPr>
          <w:p w14:paraId="124E8FE1" w14:textId="77777777" w:rsidR="00240B1D" w:rsidRDefault="00000000">
            <w:pPr>
              <w:spacing w:after="20" w:line="240" w:lineRule="auto"/>
            </w:pPr>
            <w:r>
              <w:rPr>
                <w:sz w:val="15"/>
              </w:rPr>
              <w:t>Pending execution</w:t>
            </w:r>
          </w:p>
        </w:tc>
      </w:tr>
      <w:tr w:rsidR="00240B1D" w14:paraId="6D4E5BC5" w14:textId="77777777">
        <w:trPr>
          <w:cantSplit/>
          <w:jc w:val="center"/>
        </w:trPr>
        <w:tc>
          <w:tcPr>
            <w:tcW w:w="2016" w:type="dxa"/>
            <w:tcMar>
              <w:top w:w="60" w:type="dxa"/>
              <w:left w:w="85" w:type="dxa"/>
              <w:bottom w:w="60" w:type="dxa"/>
              <w:right w:w="85" w:type="dxa"/>
            </w:tcMar>
            <w:vAlign w:val="center"/>
          </w:tcPr>
          <w:p w14:paraId="6FFB2B4E" w14:textId="77777777" w:rsidR="00240B1D" w:rsidRDefault="00000000">
            <w:pPr>
              <w:spacing w:after="20" w:line="240" w:lineRule="auto"/>
            </w:pPr>
            <w:r>
              <w:rPr>
                <w:sz w:val="15"/>
              </w:rPr>
              <w:t>RTT / retransmissions</w:t>
            </w:r>
          </w:p>
        </w:tc>
        <w:tc>
          <w:tcPr>
            <w:tcW w:w="5256" w:type="dxa"/>
            <w:tcMar>
              <w:top w:w="60" w:type="dxa"/>
              <w:left w:w="85" w:type="dxa"/>
              <w:bottom w:w="60" w:type="dxa"/>
              <w:right w:w="85" w:type="dxa"/>
            </w:tcMar>
            <w:vAlign w:val="center"/>
          </w:tcPr>
          <w:p w14:paraId="11B93877" w14:textId="77777777" w:rsidR="00240B1D" w:rsidRDefault="00000000">
            <w:pPr>
              <w:spacing w:after="20" w:line="240" w:lineRule="auto"/>
            </w:pPr>
            <w:r>
              <w:rPr>
                <w:sz w:val="15"/>
              </w:rPr>
              <w:t>Summarize baseline RTT and retransmission counts</w:t>
            </w:r>
          </w:p>
        </w:tc>
        <w:tc>
          <w:tcPr>
            <w:tcW w:w="2448" w:type="dxa"/>
            <w:tcMar>
              <w:top w:w="60" w:type="dxa"/>
              <w:left w:w="85" w:type="dxa"/>
              <w:bottom w:w="60" w:type="dxa"/>
              <w:right w:w="85" w:type="dxa"/>
            </w:tcMar>
            <w:vAlign w:val="center"/>
          </w:tcPr>
          <w:p w14:paraId="09B7DAB7" w14:textId="77777777" w:rsidR="00240B1D" w:rsidRDefault="00000000">
            <w:pPr>
              <w:spacing w:after="20" w:line="240" w:lineRule="auto"/>
            </w:pPr>
            <w:r>
              <w:rPr>
                <w:sz w:val="15"/>
              </w:rPr>
              <w:t>Pending execution</w:t>
            </w:r>
          </w:p>
        </w:tc>
      </w:tr>
      <w:tr w:rsidR="00240B1D" w14:paraId="63F649D1" w14:textId="77777777">
        <w:trPr>
          <w:cantSplit/>
          <w:jc w:val="center"/>
        </w:trPr>
        <w:tc>
          <w:tcPr>
            <w:tcW w:w="2016" w:type="dxa"/>
            <w:tcMar>
              <w:top w:w="60" w:type="dxa"/>
              <w:left w:w="85" w:type="dxa"/>
              <w:bottom w:w="60" w:type="dxa"/>
              <w:right w:w="85" w:type="dxa"/>
            </w:tcMar>
            <w:vAlign w:val="center"/>
          </w:tcPr>
          <w:p w14:paraId="722384BB" w14:textId="77777777" w:rsidR="00240B1D" w:rsidRDefault="00000000">
            <w:pPr>
              <w:spacing w:after="20" w:line="240" w:lineRule="auto"/>
            </w:pPr>
            <w:r>
              <w:rPr>
                <w:sz w:val="15"/>
              </w:rPr>
              <w:t>Dataset quality</w:t>
            </w:r>
          </w:p>
        </w:tc>
        <w:tc>
          <w:tcPr>
            <w:tcW w:w="5256" w:type="dxa"/>
            <w:tcMar>
              <w:top w:w="60" w:type="dxa"/>
              <w:left w:w="85" w:type="dxa"/>
              <w:bottom w:w="60" w:type="dxa"/>
              <w:right w:w="85" w:type="dxa"/>
            </w:tcMar>
            <w:vAlign w:val="center"/>
          </w:tcPr>
          <w:p w14:paraId="57A7F6FD" w14:textId="77777777" w:rsidR="00240B1D" w:rsidRDefault="00000000">
            <w:pPr>
              <w:spacing w:after="20" w:line="240" w:lineRule="auto"/>
            </w:pPr>
            <w:r>
              <w:rPr>
                <w:sz w:val="15"/>
              </w:rPr>
              <w:t>Check row count, missing values, units, and labels</w:t>
            </w:r>
          </w:p>
        </w:tc>
        <w:tc>
          <w:tcPr>
            <w:tcW w:w="2448" w:type="dxa"/>
            <w:tcMar>
              <w:top w:w="60" w:type="dxa"/>
              <w:left w:w="85" w:type="dxa"/>
              <w:bottom w:w="60" w:type="dxa"/>
              <w:right w:w="85" w:type="dxa"/>
            </w:tcMar>
            <w:vAlign w:val="center"/>
          </w:tcPr>
          <w:p w14:paraId="61BB27E4" w14:textId="77777777" w:rsidR="00240B1D" w:rsidRDefault="00000000">
            <w:pPr>
              <w:spacing w:after="20" w:line="240" w:lineRule="auto"/>
            </w:pPr>
            <w:r>
              <w:rPr>
                <w:sz w:val="15"/>
              </w:rPr>
              <w:t>Pending execution</w:t>
            </w:r>
          </w:p>
        </w:tc>
      </w:tr>
      <w:tr w:rsidR="00240B1D" w14:paraId="25AA61D3" w14:textId="77777777">
        <w:trPr>
          <w:cantSplit/>
          <w:jc w:val="center"/>
        </w:trPr>
        <w:tc>
          <w:tcPr>
            <w:tcW w:w="2016" w:type="dxa"/>
            <w:tcMar>
              <w:top w:w="60" w:type="dxa"/>
              <w:left w:w="85" w:type="dxa"/>
              <w:bottom w:w="60" w:type="dxa"/>
              <w:right w:w="85" w:type="dxa"/>
            </w:tcMar>
            <w:vAlign w:val="center"/>
          </w:tcPr>
          <w:p w14:paraId="7A7AB7A8" w14:textId="77777777" w:rsidR="00240B1D" w:rsidRDefault="00000000">
            <w:pPr>
              <w:spacing w:after="20" w:line="240" w:lineRule="auto"/>
            </w:pPr>
            <w:r>
              <w:rPr>
                <w:sz w:val="15"/>
              </w:rPr>
              <w:t>Classifier baseline</w:t>
            </w:r>
          </w:p>
        </w:tc>
        <w:tc>
          <w:tcPr>
            <w:tcW w:w="5256" w:type="dxa"/>
            <w:tcMar>
              <w:top w:w="60" w:type="dxa"/>
              <w:left w:w="85" w:type="dxa"/>
              <w:bottom w:w="60" w:type="dxa"/>
              <w:right w:w="85" w:type="dxa"/>
            </w:tcMar>
            <w:vAlign w:val="center"/>
          </w:tcPr>
          <w:p w14:paraId="50E494FA" w14:textId="77777777" w:rsidR="00240B1D" w:rsidRDefault="00000000">
            <w:pPr>
              <w:spacing w:after="20" w:line="240" w:lineRule="auto"/>
            </w:pPr>
            <w:r>
              <w:rPr>
                <w:sz w:val="15"/>
              </w:rPr>
              <w:t>Train initial Decision Tree / Random Forest and report held-out metrics</w:t>
            </w:r>
          </w:p>
        </w:tc>
        <w:tc>
          <w:tcPr>
            <w:tcW w:w="2448" w:type="dxa"/>
            <w:tcMar>
              <w:top w:w="60" w:type="dxa"/>
              <w:left w:w="85" w:type="dxa"/>
              <w:bottom w:w="60" w:type="dxa"/>
              <w:right w:w="85" w:type="dxa"/>
            </w:tcMar>
            <w:vAlign w:val="center"/>
          </w:tcPr>
          <w:p w14:paraId="6C3418DA" w14:textId="77777777" w:rsidR="00240B1D" w:rsidRDefault="00000000">
            <w:pPr>
              <w:spacing w:after="20" w:line="240" w:lineRule="auto"/>
            </w:pPr>
            <w:r>
              <w:rPr>
                <w:sz w:val="15"/>
              </w:rPr>
              <w:t>Pending execution</w:t>
            </w:r>
          </w:p>
        </w:tc>
      </w:tr>
      <w:tr w:rsidR="00240B1D" w14:paraId="199474A1" w14:textId="77777777">
        <w:trPr>
          <w:cantSplit/>
          <w:jc w:val="center"/>
        </w:trPr>
        <w:tc>
          <w:tcPr>
            <w:tcW w:w="2016" w:type="dxa"/>
            <w:tcMar>
              <w:top w:w="60" w:type="dxa"/>
              <w:left w:w="85" w:type="dxa"/>
              <w:bottom w:w="60" w:type="dxa"/>
              <w:right w:w="85" w:type="dxa"/>
            </w:tcMar>
            <w:vAlign w:val="center"/>
          </w:tcPr>
          <w:p w14:paraId="1477B498" w14:textId="77777777" w:rsidR="00240B1D" w:rsidRDefault="00000000">
            <w:pPr>
              <w:spacing w:after="20" w:line="240" w:lineRule="auto"/>
            </w:pPr>
            <w:r>
              <w:rPr>
                <w:sz w:val="15"/>
              </w:rPr>
              <w:t>Baseline performance</w:t>
            </w:r>
          </w:p>
        </w:tc>
        <w:tc>
          <w:tcPr>
            <w:tcW w:w="5256" w:type="dxa"/>
            <w:tcMar>
              <w:top w:w="60" w:type="dxa"/>
              <w:left w:w="85" w:type="dxa"/>
              <w:bottom w:w="60" w:type="dxa"/>
              <w:right w:w="85" w:type="dxa"/>
            </w:tcMar>
            <w:vAlign w:val="center"/>
          </w:tcPr>
          <w:p w14:paraId="4F57F5FF" w14:textId="77777777" w:rsidR="00240B1D" w:rsidRDefault="00000000">
            <w:pPr>
              <w:spacing w:after="20" w:line="240" w:lineRule="auto"/>
            </w:pPr>
            <w:r>
              <w:rPr>
                <w:sz w:val="15"/>
              </w:rPr>
              <w:t>Compare fixed variants with ML-selected throughput</w:t>
            </w:r>
          </w:p>
        </w:tc>
        <w:tc>
          <w:tcPr>
            <w:tcW w:w="2448" w:type="dxa"/>
            <w:tcMar>
              <w:top w:w="60" w:type="dxa"/>
              <w:left w:w="85" w:type="dxa"/>
              <w:bottom w:w="60" w:type="dxa"/>
              <w:right w:w="85" w:type="dxa"/>
            </w:tcMar>
            <w:vAlign w:val="center"/>
          </w:tcPr>
          <w:p w14:paraId="7C851C1D" w14:textId="77777777" w:rsidR="00240B1D" w:rsidRDefault="00000000">
            <w:pPr>
              <w:spacing w:after="20" w:line="240" w:lineRule="auto"/>
            </w:pPr>
            <w:r>
              <w:rPr>
                <w:sz w:val="15"/>
              </w:rPr>
              <w:t>Pending execution</w:t>
            </w:r>
          </w:p>
        </w:tc>
      </w:tr>
    </w:tbl>
    <w:p w14:paraId="6F4B1422" w14:textId="77777777" w:rsidR="00240B1D" w:rsidRDefault="00000000">
      <w:r>
        <w:t>After running the pilot, include at least one successful iperf3 output, a short raw-CSV excerpt, a throughput comparison chart, and the first model evaluation if available.</w:t>
      </w:r>
    </w:p>
    <w:p w14:paraId="2E505FC7" w14:textId="77777777" w:rsidR="00240B1D" w:rsidRDefault="00000000">
      <w:pPr>
        <w:pStyle w:val="Heading1"/>
      </w:pPr>
      <w:r>
        <w:lastRenderedPageBreak/>
        <w:t>10. Individual Contribution</w:t>
      </w:r>
    </w:p>
    <w:tbl>
      <w:tblPr>
        <w:tblW w:w="0" w:type="auto"/>
        <w:jc w:val="center"/>
        <w:tblLayout w:type="fixed"/>
        <w:tblLook w:val="04A0" w:firstRow="1" w:lastRow="0" w:firstColumn="1" w:lastColumn="0" w:noHBand="0" w:noVBand="1"/>
      </w:tblPr>
      <w:tblGrid>
        <w:gridCol w:w="4968"/>
        <w:gridCol w:w="4968"/>
      </w:tblGrid>
      <w:tr w:rsidR="00240B1D" w14:paraId="617646DF" w14:textId="77777777">
        <w:trPr>
          <w:cantSplit/>
          <w:tblHeader/>
          <w:jc w:val="center"/>
        </w:trPr>
        <w:tc>
          <w:tcPr>
            <w:tcW w:w="4968" w:type="dxa"/>
            <w:shd w:val="clear" w:color="auto" w:fill="1F4E79"/>
            <w:tcMar>
              <w:top w:w="60" w:type="dxa"/>
              <w:left w:w="85" w:type="dxa"/>
              <w:bottom w:w="60" w:type="dxa"/>
              <w:right w:w="85" w:type="dxa"/>
            </w:tcMar>
            <w:vAlign w:val="center"/>
          </w:tcPr>
          <w:p w14:paraId="5C771FD8" w14:textId="77777777" w:rsidR="00240B1D" w:rsidRDefault="00000000">
            <w:pPr>
              <w:spacing w:after="20" w:line="240" w:lineRule="auto"/>
            </w:pPr>
            <w:r>
              <w:rPr>
                <w:b/>
                <w:color w:val="FFFFFF"/>
                <w:sz w:val="16"/>
              </w:rPr>
              <w:t>Rohan Kumar – 24BDS0463</w:t>
            </w:r>
          </w:p>
        </w:tc>
        <w:tc>
          <w:tcPr>
            <w:tcW w:w="4968" w:type="dxa"/>
            <w:shd w:val="clear" w:color="auto" w:fill="1F4E79"/>
            <w:tcMar>
              <w:top w:w="60" w:type="dxa"/>
              <w:left w:w="85" w:type="dxa"/>
              <w:bottom w:w="60" w:type="dxa"/>
              <w:right w:w="85" w:type="dxa"/>
            </w:tcMar>
            <w:vAlign w:val="center"/>
          </w:tcPr>
          <w:p w14:paraId="610D9767" w14:textId="77777777" w:rsidR="00240B1D" w:rsidRDefault="00000000">
            <w:pPr>
              <w:spacing w:after="20" w:line="240" w:lineRule="auto"/>
            </w:pPr>
            <w:r>
              <w:rPr>
                <w:b/>
                <w:color w:val="FFFFFF"/>
                <w:sz w:val="16"/>
              </w:rPr>
              <w:t>Shreyans Bohra – 24BCT0013</w:t>
            </w:r>
          </w:p>
        </w:tc>
      </w:tr>
      <w:tr w:rsidR="00240B1D" w14:paraId="77EE3E90" w14:textId="77777777">
        <w:trPr>
          <w:cantSplit/>
          <w:jc w:val="center"/>
        </w:trPr>
        <w:tc>
          <w:tcPr>
            <w:tcW w:w="4968" w:type="dxa"/>
            <w:tcMar>
              <w:top w:w="60" w:type="dxa"/>
              <w:left w:w="85" w:type="dxa"/>
              <w:bottom w:w="60" w:type="dxa"/>
              <w:right w:w="85" w:type="dxa"/>
            </w:tcMar>
            <w:vAlign w:val="center"/>
          </w:tcPr>
          <w:p w14:paraId="1189CDE7" w14:textId="77777777" w:rsidR="00240B1D" w:rsidRDefault="00000000">
            <w:pPr>
              <w:spacing w:after="20" w:line="240" w:lineRule="auto"/>
            </w:pPr>
            <w:r>
              <w:rPr>
                <w:sz w:val="16"/>
              </w:rPr>
              <w:t>Networking and Experimentation</w:t>
            </w:r>
            <w:r>
              <w:rPr>
                <w:sz w:val="16"/>
              </w:rPr>
              <w:br/>
              <w:t>• Mininet setup and H1–S1–H2 topology</w:t>
            </w:r>
            <w:r>
              <w:rPr>
                <w:sz w:val="16"/>
              </w:rPr>
              <w:br/>
              <w:t>• tc/netem condition configuration</w:t>
            </w:r>
            <w:r>
              <w:rPr>
                <w:sz w:val="16"/>
              </w:rPr>
              <w:br/>
              <w:t>• Reno/Cubic/BBR availability and iperf3 benchmarking</w:t>
            </w:r>
            <w:r>
              <w:rPr>
                <w:sz w:val="16"/>
              </w:rPr>
              <w:br/>
              <w:t>• RTT measurement, repeated runs, and raw CSV logging</w:t>
            </w:r>
          </w:p>
        </w:tc>
        <w:tc>
          <w:tcPr>
            <w:tcW w:w="4968" w:type="dxa"/>
            <w:tcMar>
              <w:top w:w="60" w:type="dxa"/>
              <w:left w:w="85" w:type="dxa"/>
              <w:bottom w:w="60" w:type="dxa"/>
              <w:right w:w="85" w:type="dxa"/>
            </w:tcMar>
            <w:vAlign w:val="center"/>
          </w:tcPr>
          <w:p w14:paraId="6EACD82E" w14:textId="77777777" w:rsidR="00240B1D" w:rsidRDefault="00000000">
            <w:pPr>
              <w:spacing w:after="20" w:line="240" w:lineRule="auto"/>
            </w:pPr>
            <w:r>
              <w:rPr>
                <w:sz w:val="16"/>
              </w:rPr>
              <w:t>Data and Machine Learning</w:t>
            </w:r>
            <w:r>
              <w:rPr>
                <w:sz w:val="16"/>
              </w:rPr>
              <w:br/>
              <w:t>• Data cleaning and aggregation</w:t>
            </w:r>
            <w:r>
              <w:rPr>
                <w:sz w:val="16"/>
              </w:rPr>
              <w:br/>
              <w:t>• Feature/label preparation and leakage checks</w:t>
            </w:r>
            <w:r>
              <w:rPr>
                <w:sz w:val="16"/>
              </w:rPr>
              <w:br/>
              <w:t>• Decision Tree baseline and Random Forest</w:t>
            </w:r>
            <w:r>
              <w:rPr>
                <w:sz w:val="16"/>
              </w:rPr>
              <w:br/>
              <w:t>• Held-out evaluation, baseline comparison, plots, and prediction script</w:t>
            </w:r>
          </w:p>
        </w:tc>
      </w:tr>
    </w:tbl>
    <w:p w14:paraId="09E32336" w14:textId="77777777" w:rsidR="00240B1D" w:rsidRDefault="00000000">
      <w:r>
        <w:t>Shared responsibilities: both members should understand the complete workflow and collaborate on integration, testing, interpreting results, documentation, and presentation. The role split organizes primary implementation tasks without isolating project knowledge.</w:t>
      </w:r>
    </w:p>
    <w:p w14:paraId="4D499EE9" w14:textId="1421B3DA" w:rsidR="00240B1D" w:rsidRDefault="00240B1D"/>
    <w:sectPr w:rsidR="00240B1D" w:rsidSect="00034616">
      <w:headerReference w:type="default" r:id="rId8"/>
      <w:footerReference w:type="default" r:id="rId9"/>
      <w:pgSz w:w="12240" w:h="15840"/>
      <w:pgMar w:top="936" w:right="1037" w:bottom="864"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4413" w14:textId="77777777" w:rsidR="00584A25" w:rsidRDefault="00584A25">
      <w:pPr>
        <w:spacing w:after="0" w:line="240" w:lineRule="auto"/>
      </w:pPr>
      <w:r>
        <w:separator/>
      </w:r>
    </w:p>
  </w:endnote>
  <w:endnote w:type="continuationSeparator" w:id="0">
    <w:p w14:paraId="38D63CA6" w14:textId="77777777" w:rsidR="00584A25" w:rsidRDefault="00584A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F9AE" w14:textId="77777777" w:rsidR="00240B1D" w:rsidRDefault="00000000">
    <w:pPr>
      <w:pStyle w:val="Footer"/>
      <w:jc w:val="center"/>
    </w:pPr>
    <w:r>
      <w:rPr>
        <w:color w:val="5F6973"/>
        <w:sz w:val="16"/>
      </w:rPr>
      <w:t xml:space="preserve">Adaptive TCP Congestion Control Decision </w:t>
    </w:r>
    <w:proofErr w:type="gramStart"/>
    <w:r>
      <w:rPr>
        <w:color w:val="5F6973"/>
        <w:sz w:val="16"/>
      </w:rPr>
      <w:t>Engine  |</w:t>
    </w:r>
    <w:proofErr w:type="gramEnd"/>
    <w:r>
      <w:rPr>
        <w:color w:val="5F6973"/>
        <w:sz w:val="16"/>
      </w:rPr>
      <w:t xml:space="preserve">  Page </w:t>
    </w:r>
    <w:r>
      <w:fldChar w:fldCharType="begin"/>
    </w:r>
    <w:r>
      <w:instrText>PAGE</w:instrText>
    </w:r>
    <w:r>
      <w:fldChar w:fldCharType="separate"/>
    </w:r>
    <w:r w:rsidR="005D0B6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93D21" w14:textId="77777777" w:rsidR="00584A25" w:rsidRDefault="00584A25">
      <w:pPr>
        <w:spacing w:after="0" w:line="240" w:lineRule="auto"/>
      </w:pPr>
      <w:r>
        <w:separator/>
      </w:r>
    </w:p>
  </w:footnote>
  <w:footnote w:type="continuationSeparator" w:id="0">
    <w:p w14:paraId="3CB8A34C" w14:textId="77777777" w:rsidR="00584A25" w:rsidRDefault="00584A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5B03C" w14:textId="77777777" w:rsidR="00240B1D" w:rsidRDefault="00000000">
    <w:pPr>
      <w:pStyle w:val="Header"/>
      <w:jc w:val="center"/>
    </w:pPr>
    <w:r>
      <w:rPr>
        <w:color w:val="5F6973"/>
        <w:sz w:val="16"/>
      </w:rPr>
      <w:t xml:space="preserve">BCSE308P – COMPUTER </w:t>
    </w:r>
    <w:proofErr w:type="gramStart"/>
    <w:r>
      <w:rPr>
        <w:color w:val="5F6973"/>
        <w:sz w:val="16"/>
      </w:rPr>
      <w:t>NETWORKS  |</w:t>
    </w:r>
    <w:proofErr w:type="gramEnd"/>
    <w:r>
      <w:rPr>
        <w:color w:val="5F6973"/>
        <w:sz w:val="16"/>
      </w:rPr>
      <w:t xml:space="preserve">  PROJECT REVIEW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3520645">
    <w:abstractNumId w:val="8"/>
  </w:num>
  <w:num w:numId="2" w16cid:durableId="566844888">
    <w:abstractNumId w:val="6"/>
  </w:num>
  <w:num w:numId="3" w16cid:durableId="513033742">
    <w:abstractNumId w:val="5"/>
  </w:num>
  <w:num w:numId="4" w16cid:durableId="72746827">
    <w:abstractNumId w:val="4"/>
  </w:num>
  <w:num w:numId="5" w16cid:durableId="126824638">
    <w:abstractNumId w:val="7"/>
  </w:num>
  <w:num w:numId="6" w16cid:durableId="1991445615">
    <w:abstractNumId w:val="3"/>
  </w:num>
  <w:num w:numId="7" w16cid:durableId="1862237087">
    <w:abstractNumId w:val="2"/>
  </w:num>
  <w:num w:numId="8" w16cid:durableId="1891767477">
    <w:abstractNumId w:val="1"/>
  </w:num>
  <w:num w:numId="9" w16cid:durableId="95421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6E8"/>
    <w:rsid w:val="0015074B"/>
    <w:rsid w:val="00240B1D"/>
    <w:rsid w:val="0029639D"/>
    <w:rsid w:val="00326F90"/>
    <w:rsid w:val="00584A25"/>
    <w:rsid w:val="005D0B6A"/>
    <w:rsid w:val="00AA1D8D"/>
    <w:rsid w:val="00B47730"/>
    <w:rsid w:val="00CA421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085820"/>
  <w14:defaultImageDpi w14:val="300"/>
  <w15:docId w15:val="{ECDF37EE-6C8B-499B-B489-853F325C0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7" w:lineRule="auto"/>
    </w:pPr>
    <w:rPr>
      <w:rFonts w:ascii="Aptos" w:hAnsi="Aptos"/>
      <w:color w:val="232D3A"/>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1675</Words>
  <Characters>9552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Kumar</cp:lastModifiedBy>
  <cp:revision>3</cp:revision>
  <dcterms:created xsi:type="dcterms:W3CDTF">2013-12-23T23:15:00Z</dcterms:created>
  <dcterms:modified xsi:type="dcterms:W3CDTF">2026-10-13T05:51:00Z</dcterms:modified>
  <cp:category/>
</cp:coreProperties>
</file>