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sz w:val="28"/>
          <w:szCs w:val="28"/>
        </w:rPr>
      </w:pPr>
      <w:r w:rsidDel="00000000" w:rsidR="00000000" w:rsidRPr="00000000">
        <w:rPr>
          <w:sz w:val="30"/>
          <w:szCs w:val="30"/>
          <w:rtl w:val="0"/>
        </w:rPr>
        <w:t xml:space="preserve">DS 303 Assignment 1</w:t>
      </w:r>
      <w:r w:rsidDel="00000000" w:rsidR="00000000" w:rsidRPr="00000000">
        <w:rPr>
          <w:rtl w:val="0"/>
        </w:rPr>
        <w:tab/>
        <w:tab/>
        <w:tab/>
        <w:tab/>
        <w:tab/>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Rohan Rajesh Kalbag </w:t>
        <w:tab/>
        <w:tab/>
        <w:tab/>
        <w:tab/>
        <w:tab/>
        <w:t xml:space="preserve">Roll no: 20D170033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Honour Code: </w:t>
      </w:r>
    </w:p>
    <w:p w:rsidR="00000000" w:rsidDel="00000000" w:rsidP="00000000" w:rsidRDefault="00000000" w:rsidRPr="00000000" w14:paraId="00000006">
      <w:pPr>
        <w:rPr/>
      </w:pPr>
      <w:r w:rsidDel="00000000" w:rsidR="00000000" w:rsidRPr="00000000">
        <w:rPr>
          <w:rtl w:val="0"/>
        </w:rPr>
        <w:t xml:space="preserve">I hereby declare that I have not indulged in any academic malpractices such as plagiarism and would like to assure you that, any code written in this is written by me alone. I would like to add that any resources/threads found on online sites will be mentioned in the document that was used for reference.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The dependence of the price of a meal on the food, service and decor were studied using scatter plots that were made using matplotlib.pyplot library of python.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a) The obtained plots were</w:t>
      </w:r>
    </w:p>
    <w:p w:rsidR="00000000" w:rsidDel="00000000" w:rsidP="00000000" w:rsidRDefault="00000000" w:rsidRPr="00000000" w14:paraId="0000000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1271588</wp:posOffset>
            </wp:positionH>
            <wp:positionV relativeFrom="paragraph">
              <wp:posOffset>167901</wp:posOffset>
            </wp:positionV>
            <wp:extent cx="3396316" cy="2482476"/>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1048" t="0"/>
                    <a:stretch>
                      <a:fillRect/>
                    </a:stretch>
                  </pic:blipFill>
                  <pic:spPr>
                    <a:xfrm>
                      <a:off x="0" y="0"/>
                      <a:ext cx="3396316" cy="2482476"/>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1276350</wp:posOffset>
            </wp:positionH>
            <wp:positionV relativeFrom="paragraph">
              <wp:posOffset>323850</wp:posOffset>
            </wp:positionV>
            <wp:extent cx="3442910" cy="24860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42910" cy="2486025"/>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114300</wp:posOffset>
            </wp:positionV>
            <wp:extent cx="3405188" cy="2454271"/>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05188" cy="2454271"/>
                    </a:xfrm>
                    <a:prstGeom prst="rect"/>
                    <a:ln/>
                  </pic:spPr>
                </pic:pic>
              </a:graphicData>
            </a:graphic>
          </wp:anchor>
        </w:drawing>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 observe that there is no exact relationship between the Food, Service, Decor and the Price but we can infer that there is a nearly linear relationship between each of the input variables and the output variable. We notice that the price increases as the decor, service, food variables increase.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can expect that after performing the multivariable linear regression we can expect the coefficients to be positive indicating nearly positive linear relationship with each of the input variables.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scikit-learn LinearRegression model was used to perform the multivariate linear regression and after fitting 50 randomly sampled values from restaurant.csv we obtain the linear model as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m:oMath>
        <m:acc>
          <m:accPr>
            <m:chr m:val="̂"/>
            <m:ctrlPr>
              <w:rPr/>
            </m:ctrlPr>
          </m:accPr>
          <m:e>
            <m:r>
              <w:rPr/>
              <m:t xml:space="preserve">y</m:t>
            </m:r>
          </m:e>
        </m:acc>
        <m:r>
          <w:rPr/>
          <m:t xml:space="preserve"> = </m:t>
        </m:r>
        <m:sSub>
          <m:sSubPr>
            <m:ctrlPr>
              <w:rPr/>
            </m:ctrlPr>
          </m:sSubPr>
          <m:e>
            <m:r>
              <w:rPr/>
              <m:t xml:space="preserve">w</m:t>
            </m:r>
          </m:e>
          <m:sub>
            <m:r>
              <w:rPr/>
              <m:t xml:space="preserve">0</m:t>
            </m:r>
          </m:sub>
        </m:sSub>
        <m:r>
          <w:rPr/>
          <m:t xml:space="preserve">+</m:t>
        </m:r>
        <m:sSub>
          <m:sSubPr>
            <m:ctrlPr>
              <w:rPr/>
            </m:ctrlPr>
          </m:sSubPr>
          <m:e>
            <m:r>
              <w:rPr/>
              <m:t xml:space="preserve">w</m:t>
            </m:r>
          </m:e>
          <m:sub>
            <m:r>
              <w:rPr/>
              <m:t xml:space="preserve">1</m:t>
            </m:r>
          </m:sub>
        </m:sSub>
        <m:sSub>
          <m:sSubPr>
            <m:ctrlPr>
              <w:rPr/>
            </m:ctrlPr>
          </m:sSubPr>
          <m:e>
            <m:r>
              <w:rPr/>
              <m:t xml:space="preserve">x</m:t>
            </m:r>
          </m:e>
          <m:sub>
            <m:r>
              <w:rPr/>
              <m:t xml:space="preserve">1</m:t>
            </m:r>
          </m:sub>
        </m:sSub>
        <m:r>
          <w:rPr/>
          <m:t xml:space="preserve">+</m:t>
        </m:r>
        <m:sSub>
          <m:sSubPr>
            <m:ctrlPr>
              <w:rPr/>
            </m:ctrlPr>
          </m:sSubPr>
          <m:e>
            <m:r>
              <w:rPr/>
              <m:t xml:space="preserve">w</m:t>
            </m:r>
          </m:e>
          <m:sub>
            <m:r>
              <w:rPr/>
              <m:t xml:space="preserve">2</m:t>
            </m:r>
          </m:sub>
        </m:sSub>
        <m:sSub>
          <m:sSubPr>
            <m:ctrlPr>
              <w:rPr/>
            </m:ctrlPr>
          </m:sSubPr>
          <m:e>
            <m:r>
              <w:rPr/>
              <m:t xml:space="preserve">x</m:t>
            </m:r>
          </m:e>
          <m:sub>
            <m:r>
              <w:rPr/>
              <m:t xml:space="preserve">2</m:t>
            </m:r>
          </m:sub>
        </m:sSub>
        <m:r>
          <w:rPr/>
          <m:t xml:space="preserve">+</m:t>
        </m:r>
        <m:sSub>
          <m:sSubPr>
            <m:ctrlPr>
              <w:rPr/>
            </m:ctrlPr>
          </m:sSubPr>
          <m:e>
            <m:r>
              <w:rPr/>
              <m:t xml:space="preserve">w</m:t>
            </m:r>
          </m:e>
          <m:sub>
            <m:r>
              <w:rPr/>
              <m:t xml:space="preserve">3</m:t>
            </m:r>
          </m:sub>
        </m:sSub>
        <m:sSub>
          <m:sSubPr>
            <m:ctrlPr>
              <w:rPr/>
            </m:ctrlPr>
          </m:sSubPr>
          <m:e>
            <m:r>
              <w:rPr/>
              <m:t xml:space="preserve">x</m:t>
            </m:r>
          </m:e>
          <m:sub>
            <m:r>
              <w:rPr/>
              <m:t xml:space="preserve">3</m:t>
            </m:r>
          </m:sub>
        </m:sSub>
      </m:oMath>
      <w:r w:rsidDel="00000000" w:rsidR="00000000" w:rsidRPr="00000000">
        <w:rPr>
          <w:rtl w:val="0"/>
        </w:rPr>
        <w:t xml:space="preserve"> where the coefficients that were obtained were</w:t>
      </w:r>
    </w:p>
    <w:p w:rsidR="00000000" w:rsidDel="00000000" w:rsidP="00000000" w:rsidRDefault="00000000" w:rsidRPr="00000000" w14:paraId="0000003F">
      <w:pPr>
        <w:rPr/>
      </w:pPr>
      <m:oMath>
        <m:r>
          <w:rPr/>
          <m:t xml:space="preserve">(</m:t>
        </m:r>
        <m:sSub>
          <m:sSubPr>
            <m:ctrlPr>
              <w:rPr/>
            </m:ctrlPr>
          </m:sSubPr>
          <m:e>
            <m:r>
              <w:rPr/>
              <m:t xml:space="preserve">w</m:t>
            </m:r>
          </m:e>
          <m:sub>
            <m:r>
              <w:rPr/>
              <m:t xml:space="preserve">0</m:t>
            </m:r>
          </m:sub>
        </m:sSub>
        <m:r>
          <w:rPr/>
          <m:t xml:space="preserve">,</m:t>
        </m:r>
        <m:sSub>
          <m:sSubPr>
            <m:ctrlPr>
              <w:rPr/>
            </m:ctrlPr>
          </m:sSubPr>
          <m:e>
            <m:r>
              <w:rPr/>
              <m:t xml:space="preserve">w</m:t>
            </m:r>
          </m:e>
          <m:sub>
            <m:r>
              <w:rPr/>
              <m:t xml:space="preserve">1</m:t>
            </m:r>
          </m:sub>
        </m:sSub>
        <m:r>
          <w:rPr/>
          <m:t xml:space="preserve">:food,</m:t>
        </m:r>
        <m:sSub>
          <m:sSubPr>
            <m:ctrlPr>
              <w:rPr/>
            </m:ctrlPr>
          </m:sSubPr>
          <m:e>
            <m:r>
              <w:rPr/>
              <m:t xml:space="preserve">w</m:t>
            </m:r>
          </m:e>
          <m:sub>
            <m:r>
              <w:rPr/>
              <m:t xml:space="preserve">2</m:t>
            </m:r>
          </m:sub>
        </m:sSub>
        <m:r>
          <w:rPr/>
          <m:t xml:space="preserve">:service,</m:t>
        </m:r>
        <m:sSub>
          <m:sSubPr>
            <m:ctrlPr>
              <w:rPr/>
            </m:ctrlPr>
          </m:sSubPr>
          <m:e>
            <m:r>
              <w:rPr/>
              <m:t xml:space="preserve">w</m:t>
            </m:r>
          </m:e>
          <m:sub>
            <m:r>
              <w:rPr/>
              <m:t xml:space="preserve">3</m:t>
            </m:r>
          </m:sub>
        </m:sSub>
        <m:r>
          <w:rPr/>
          <m:t xml:space="preserve">:decor)</m:t>
        </m:r>
        <m:r>
          <w:rPr/>
          <m:t>≈</m:t>
        </m:r>
        <m:r>
          <w:rPr/>
          <m:t xml:space="preserve"> (-35.48, 1.949, 1.148, 0.6484)</m:t>
        </m:r>
      </m:oMath>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 To find the 95% confidence interval we find the standard deviation with degrees of freedom as n-2 for the training dataset as </w:t>
      </w:r>
    </w:p>
    <w:p w:rsidR="00000000" w:rsidDel="00000000" w:rsidP="00000000" w:rsidRDefault="00000000" w:rsidRPr="00000000" w14:paraId="00000042">
      <w:pPr>
        <w:rPr/>
      </w:pPr>
      <m:oMath>
        <m:r>
          <m:t>σ</m:t>
        </m:r>
        <m:r>
          <w:rPr/>
          <m:t xml:space="preserve">= </m:t>
        </m:r>
        <m:rad>
          <m:radPr>
            <m:degHide m:val="1"/>
            <m:ctrlPr>
              <w:rPr/>
            </m:ctrlPr>
          </m:radPr>
          <m:e>
            <m:f>
              <m:fPr>
                <m:ctrlPr>
                  <w:rPr/>
                </m:ctrlPr>
              </m:fPr>
              <m:num>
                <m:nary>
                  <m:naryPr>
                    <m:chr m:val="∑"/>
                    <m:ctrlPr>
                      <w:rPr/>
                    </m:ctrlPr>
                  </m:naryPr>
                  <m:sub>
                    <m:r>
                      <w:rPr/>
                      <m:t xml:space="preserve">i=1</m:t>
                    </m:r>
                  </m:sub>
                  <m:sup>
                    <m:r>
                      <w:rPr/>
                      <m:t xml:space="preserve">n</m:t>
                    </m:r>
                  </m:sup>
                </m:nary>
                <m:r>
                  <w:rPr/>
                  <m:t xml:space="preserve">(</m:t>
                </m:r>
                <m:acc>
                  <m:accPr>
                    <m:chr m:val="̂"/>
                    <m:ctrlPr>
                      <w:rPr/>
                    </m:ctrlPr>
                  </m:accPr>
                  <m:e>
                    <m:sSub>
                      <m:sSubPr>
                        <m:ctrlPr>
                          <w:rPr/>
                        </m:ctrlPr>
                      </m:sSubPr>
                      <m:e>
                        <m:r>
                          <w:rPr/>
                          <m:t xml:space="preserve">y</m:t>
                        </m:r>
                      </m:e>
                      <m:sub>
                        <m:r>
                          <w:rPr/>
                          <m:t xml:space="preserve">i</m:t>
                        </m:r>
                      </m:sub>
                    </m:sSub>
                  </m:e>
                </m:acc>
                <m:r>
                  <w:rPr/>
                  <m:t xml:space="preserve">-y</m:t>
                </m:r>
                <m:sSup>
                  <m:sSupPr>
                    <m:ctrlPr>
                      <w:rPr/>
                    </m:ctrlPr>
                  </m:sSupPr>
                  <m:e>
                    <m:r>
                      <w:rPr/>
                      <m:t xml:space="preserve">)</m:t>
                    </m:r>
                  </m:e>
                  <m:sup>
                    <m:r>
                      <w:rPr/>
                      <m:t xml:space="preserve">2</m:t>
                    </m:r>
                  </m:sup>
                </m:sSup>
              </m:num>
              <m:den>
                <m:r>
                  <w:rPr/>
                  <m:t xml:space="preserve">n-2</m:t>
                </m:r>
              </m:den>
            </m:f>
          </m:e>
        </m:rad>
        <m:r>
          <w:rPr/>
          <m:t xml:space="preserve"> </m:t>
        </m:r>
        <m:r>
          <w:rPr/>
          <m:t>≈</m:t>
        </m:r>
        <m:r>
          <w:rPr/>
          <m:t xml:space="preserve">6.3424</m:t>
        </m:r>
      </m:oMath>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Thus using the properties of gaussian distribution, we get the 95% confidence interval for the predicted </w:t>
      </w:r>
      <m:oMath>
        <m:acc>
          <m:accPr>
            <m:chr m:val="̂"/>
            <m:ctrlPr>
              <w:rPr/>
            </m:ctrlPr>
          </m:accPr>
          <m:e>
            <m:r>
              <w:rPr/>
              <m:t xml:space="preserve">y</m:t>
            </m:r>
          </m:e>
        </m:acc>
      </m:oMath>
      <w:r w:rsidDel="00000000" w:rsidR="00000000" w:rsidRPr="00000000">
        <w:rPr>
          <w:rtl w:val="0"/>
        </w:rPr>
        <w:t xml:space="preserve"> as </w:t>
      </w:r>
      <m:oMath>
        <m:r>
          <w:rPr/>
          <m:t xml:space="preserve">(</m:t>
        </m:r>
        <m:acc>
          <m:accPr>
            <m:chr m:val="̂"/>
            <m:ctrlPr>
              <w:rPr/>
            </m:ctrlPr>
          </m:accPr>
          <m:e>
            <m:r>
              <w:rPr/>
              <m:t xml:space="preserve">y</m:t>
            </m:r>
          </m:e>
        </m:acc>
        <m:r>
          <w:rPr/>
          <m:t xml:space="preserve">-</m:t>
        </m:r>
        <m:r>
          <w:rPr/>
          <m:t>σ</m:t>
        </m:r>
        <m:r>
          <w:rPr/>
          <m:t>⋅</m:t>
        </m:r>
        <m:r>
          <w:rPr/>
          <m:t xml:space="preserve">1.96, </m:t>
        </m:r>
        <m:acc>
          <m:accPr>
            <m:chr m:val="̂"/>
            <m:ctrlPr>
              <w:rPr/>
            </m:ctrlPr>
          </m:accPr>
          <m:e>
            <m:r>
              <w:rPr/>
              <m:t xml:space="preserve">y</m:t>
            </m:r>
          </m:e>
        </m:acc>
        <m:r>
          <w:rPr/>
          <m:t xml:space="preserve">+ </m:t>
        </m:r>
        <m:r>
          <w:rPr/>
          <m:t>σ</m:t>
        </m:r>
        <m:r>
          <w:rPr/>
          <m:t>⋅</m:t>
        </m:r>
        <m:r>
          <w:rPr/>
          <m:t xml:space="preserve">1.96)</m:t>
        </m:r>
      </m:oMath>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Thus for input as </w:t>
      </w:r>
      <m:oMath>
        <m:r>
          <w:rPr/>
          <m:t xml:space="preserve">(</m:t>
        </m:r>
        <m:sSub>
          <m:sSubPr>
            <m:ctrlPr>
              <w:rPr/>
            </m:ctrlPr>
          </m:sSubPr>
          <m:e>
            <m:r>
              <w:rPr/>
              <m:t xml:space="preserve">x</m:t>
            </m:r>
          </m:e>
          <m:sub>
            <m:r>
              <w:rPr/>
              <m:t xml:space="preserve">1</m:t>
            </m:r>
          </m:sub>
        </m:sSub>
        <m:r>
          <w:rPr/>
          <m:t xml:space="preserve">,</m:t>
        </m:r>
        <m:sSub>
          <m:sSubPr>
            <m:ctrlPr>
              <w:rPr/>
            </m:ctrlPr>
          </m:sSubPr>
          <m:e>
            <m:r>
              <w:rPr/>
              <m:t xml:space="preserve">x</m:t>
            </m:r>
          </m:e>
          <m:sub>
            <m:r>
              <w:rPr/>
              <m:t xml:space="preserve">2</m:t>
            </m:r>
          </m:sub>
        </m:sSub>
        <m:r>
          <w:rPr/>
          <m:t xml:space="preserve">,</m:t>
        </m:r>
        <m:sSub>
          <m:sSubPr>
            <m:ctrlPr>
              <w:rPr/>
            </m:ctrlPr>
          </m:sSubPr>
          <m:e>
            <m:r>
              <w:rPr/>
              <m:t xml:space="preserve">x</m:t>
            </m:r>
          </m:e>
          <m:sub>
            <m:r>
              <w:rPr/>
              <m:t xml:space="preserve">3</m:t>
            </m:r>
          </m:sub>
        </m:sSub>
        <m:r>
          <w:rPr/>
          <m:t xml:space="preserve">)= (125,148,265)</m:t>
        </m:r>
      </m:oMath>
      <w:r w:rsidDel="00000000" w:rsidR="00000000" w:rsidRPr="00000000">
        <w:rPr>
          <w:rtl w:val="0"/>
        </w:rPr>
        <w:t xml:space="preserve"> we get the confidence interval as </w:t>
      </w:r>
    </w:p>
    <w:p w:rsidR="00000000" w:rsidDel="00000000" w:rsidP="00000000" w:rsidRDefault="00000000" w:rsidRPr="00000000" w14:paraId="00000047">
      <w:pPr>
        <w:rPr/>
      </w:pPr>
      <m:oMath>
        <m:r>
          <m:t>≈</m:t>
        </m:r>
        <m:r>
          <w:rPr/>
          <m:t xml:space="preserve">(537.5434, 562.4060)</m:t>
        </m:r>
      </m:oMath>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Reference used: </w:t>
      </w:r>
      <w:hyperlink r:id="rId9">
        <w:r w:rsidDel="00000000" w:rsidR="00000000" w:rsidRPr="00000000">
          <w:rPr>
            <w:color w:val="1155cc"/>
            <w:u w:val="single"/>
            <w:rtl w:val="0"/>
          </w:rPr>
          <w:t xml:space="preserve">https://datascience.stackexchange.com/a/41989</w:t>
        </w:r>
      </w:hyperlink>
      <w:r w:rsidDel="00000000" w:rsidR="00000000" w:rsidRPr="00000000">
        <w:rPr>
          <w:rtl w:val="0"/>
        </w:rPr>
      </w:r>
    </w:p>
    <w:p w:rsidR="00000000" w:rsidDel="00000000" w:rsidP="00000000" w:rsidRDefault="00000000" w:rsidRPr="00000000" w14:paraId="0000004A">
      <w:pPr>
        <w:rPr>
          <w:color w:val="333333"/>
          <w:sz w:val="23"/>
          <w:szCs w:val="23"/>
        </w:rPr>
      </w:pPr>
      <w:r w:rsidDel="00000000" w:rsidR="00000000" w:rsidRPr="00000000">
        <w:rPr>
          <w:color w:val="333333"/>
          <w:sz w:val="23"/>
          <w:szCs w:val="23"/>
          <w:rtl w:val="0"/>
        </w:rPr>
        <w:t xml:space="preserve">c) We get the coefficient estimate for food from the model as </w:t>
      </w:r>
      <m:oMath>
        <m:sSub>
          <m:sSubPr>
            <m:ctrlPr>
              <w:rPr>
                <w:color w:val="333333"/>
                <w:sz w:val="23"/>
                <w:szCs w:val="23"/>
              </w:rPr>
            </m:ctrlPr>
          </m:sSubPr>
          <m:e>
            <m:r>
              <w:rPr>
                <w:color w:val="333333"/>
                <w:sz w:val="23"/>
                <w:szCs w:val="23"/>
              </w:rPr>
              <m:t xml:space="preserve">w</m:t>
            </m:r>
          </m:e>
          <m:sub>
            <m:r>
              <w:rPr>
                <w:color w:val="333333"/>
                <w:sz w:val="23"/>
                <w:szCs w:val="23"/>
              </w:rPr>
              <m:t xml:space="preserve">1</m:t>
            </m:r>
          </m:sub>
        </m:sSub>
        <m:r>
          <w:rPr>
            <w:color w:val="333333"/>
            <w:sz w:val="23"/>
            <w:szCs w:val="23"/>
          </w:rPr>
          <m:t xml:space="preserve">=1.949</m:t>
        </m:r>
      </m:oMath>
      <w:r w:rsidDel="00000000" w:rsidR="00000000" w:rsidRPr="00000000">
        <w:rPr>
          <w:color w:val="333333"/>
          <w:sz w:val="23"/>
          <w:szCs w:val="23"/>
          <w:rtl w:val="0"/>
        </w:rPr>
        <w:t xml:space="preserve"> which is the change in the mean response for price per unit increase in food when all other predictors are held constant</w:t>
      </w:r>
    </w:p>
    <w:p w:rsidR="00000000" w:rsidDel="00000000" w:rsidP="00000000" w:rsidRDefault="00000000" w:rsidRPr="00000000" w14:paraId="0000004B">
      <w:pPr>
        <w:rPr>
          <w:color w:val="333333"/>
          <w:sz w:val="23"/>
          <w:szCs w:val="23"/>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Reference used: </w:t>
      </w:r>
      <w:hyperlink r:id="rId10">
        <w:r w:rsidDel="00000000" w:rsidR="00000000" w:rsidRPr="00000000">
          <w:rPr>
            <w:color w:val="1155cc"/>
            <w:u w:val="single"/>
            <w:rtl w:val="0"/>
          </w:rPr>
          <w:t xml:space="preserve">What is a regression coefficient? - Minitab Express</w:t>
        </w:r>
      </w:hyperlink>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 The scatter plot for food vs service is as shown below </w:t>
      </w:r>
    </w:p>
    <w:p w:rsidR="00000000" w:rsidDel="00000000" w:rsidP="00000000" w:rsidRDefault="00000000" w:rsidRPr="00000000" w14:paraId="0000004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1281113</wp:posOffset>
            </wp:positionH>
            <wp:positionV relativeFrom="paragraph">
              <wp:posOffset>177212</wp:posOffset>
            </wp:positionV>
            <wp:extent cx="3381375" cy="2414244"/>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81375" cy="2414244"/>
                    </a:xfrm>
                    <a:prstGeom prst="rect"/>
                    <a:ln/>
                  </pic:spPr>
                </pic:pic>
              </a:graphicData>
            </a:graphic>
          </wp:anchor>
        </w:drawing>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On regressing the price with the food variable training another scikit-learn model “model2” using the same training data sampled before from restaurant.csv, we obtain the linear model as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m:oMath>
        <m:acc>
          <m:accPr>
            <m:chr m:val="̂"/>
            <m:ctrlPr>
              <w:rPr/>
            </m:ctrlPr>
          </m:accPr>
          <m:e>
            <m:r>
              <w:rPr/>
              <m:t xml:space="preserve">y</m:t>
            </m:r>
          </m:e>
        </m:acc>
        <m:r>
          <w:rPr/>
          <m:t xml:space="preserve"> = </m:t>
        </m:r>
        <m:sSub>
          <m:sSubPr>
            <m:ctrlPr>
              <w:rPr/>
            </m:ctrlPr>
          </m:sSubPr>
          <m:e>
            <m:r>
              <w:rPr/>
              <m:t xml:space="preserve">w</m:t>
            </m:r>
          </m:e>
          <m:sub>
            <m:r>
              <w:rPr/>
              <m:t xml:space="preserve">0</m:t>
            </m:r>
          </m:sub>
        </m:sSub>
        <m:r>
          <w:rPr/>
          <m:t xml:space="preserve">+</m:t>
        </m:r>
        <m:sSub>
          <m:sSubPr>
            <m:ctrlPr>
              <w:rPr/>
            </m:ctrlPr>
          </m:sSubPr>
          <m:e>
            <m:r>
              <w:rPr/>
              <m:t xml:space="preserve">w</m:t>
            </m:r>
          </m:e>
          <m:sub>
            <m:r>
              <w:rPr/>
              <m:t xml:space="preserve">1</m:t>
            </m:r>
          </m:sub>
        </m:sSub>
        <m:sSub>
          <m:sSubPr>
            <m:ctrlPr>
              <w:rPr/>
            </m:ctrlPr>
          </m:sSubPr>
          <m:e>
            <m:r>
              <w:rPr/>
              <m:t xml:space="preserve">x</m:t>
            </m:r>
          </m:e>
          <m:sub>
            <m:r>
              <w:rPr/>
              <m:t xml:space="preserve">1</m:t>
            </m:r>
          </m:sub>
        </m:sSub>
      </m:oMath>
      <w:r w:rsidDel="00000000" w:rsidR="00000000" w:rsidRPr="00000000">
        <w:rPr>
          <w:rtl w:val="0"/>
        </w:rPr>
        <w:t xml:space="preserve"> where the coefficients that were obtained were</w:t>
      </w:r>
    </w:p>
    <w:p w:rsidR="00000000" w:rsidDel="00000000" w:rsidP="00000000" w:rsidRDefault="00000000" w:rsidRPr="00000000" w14:paraId="00000061">
      <w:pPr>
        <w:rPr/>
      </w:pPr>
      <m:oMath>
        <m:r>
          <w:rPr/>
          <m:t xml:space="preserve">(</m:t>
        </m:r>
        <m:sSub>
          <m:sSubPr>
            <m:ctrlPr>
              <w:rPr/>
            </m:ctrlPr>
          </m:sSubPr>
          <m:e>
            <m:r>
              <w:rPr/>
              <m:t xml:space="preserve">w</m:t>
            </m:r>
          </m:e>
          <m:sub>
            <m:r>
              <w:rPr/>
              <m:t xml:space="preserve">0</m:t>
            </m:r>
          </m:sub>
        </m:sSub>
        <m:r>
          <w:rPr/>
          <m:t xml:space="preserve">,</m:t>
        </m:r>
        <m:sSub>
          <m:sSubPr>
            <m:ctrlPr>
              <w:rPr/>
            </m:ctrlPr>
          </m:sSubPr>
          <m:e>
            <m:r>
              <w:rPr/>
              <m:t xml:space="preserve">w</m:t>
            </m:r>
          </m:e>
          <m:sub>
            <m:r>
              <w:rPr/>
              <m:t xml:space="preserve">1</m:t>
            </m:r>
          </m:sub>
        </m:sSub>
        <m:r>
          <w:rPr/>
          <m:t xml:space="preserve">:food)</m:t>
        </m:r>
        <m:r>
          <w:rPr/>
          <m:t>≈</m:t>
        </m:r>
        <m:r>
          <w:rPr/>
          <m:t xml:space="preserve"> (-23.406, 2.947)</m:t>
        </m:r>
      </m:oMath>
      <w:r w:rsidDel="00000000" w:rsidR="00000000" w:rsidRPr="00000000">
        <w:rPr>
          <w:rtl w:val="0"/>
        </w:rPr>
        <w:t xml:space="preserve">, the modelled line was plotted along with the scatter plot is shown below</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1281113</wp:posOffset>
            </wp:positionH>
            <wp:positionV relativeFrom="paragraph">
              <wp:posOffset>225441</wp:posOffset>
            </wp:positionV>
            <wp:extent cx="3376613" cy="2409354"/>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376613" cy="2409354"/>
                    </a:xfrm>
                    <a:prstGeom prst="rect"/>
                    <a:ln/>
                  </pic:spPr>
                </pic:pic>
              </a:graphicData>
            </a:graphic>
          </wp:anchor>
        </w:drawing>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We observe that the coefficient for the food is 2.947 in this case whereas it was 1.949 in the first case. The discrepancy is because of the correlation between independent variables in the multivariate regression. From the plot for food and service we see that food and service are positively correlated, i.e if the food variable is high </w:t>
      </w:r>
      <m:oMath>
        <m:r>
          <m:t>⇒</m:t>
        </m:r>
        <m:r>
          <w:rPr/>
          <m:t xml:space="preserve"> </m:t>
        </m:r>
      </m:oMath>
      <w:r w:rsidDel="00000000" w:rsidR="00000000" w:rsidRPr="00000000">
        <w:rPr>
          <w:rtl w:val="0"/>
        </w:rPr>
        <w:t xml:space="preserve">service variable is high. Thus coefficient of food decreases in the multivariate regression because of its high correlation with service.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Reference used: </w:t>
      </w:r>
      <w:hyperlink r:id="rId13">
        <w:r w:rsidDel="00000000" w:rsidR="00000000" w:rsidRPr="00000000">
          <w:rPr>
            <w:color w:val="1155cc"/>
            <w:u w:val="single"/>
            <w:rtl w:val="0"/>
          </w:rPr>
          <w:t xml:space="preserve">Linear vs. Multiple Regression: What's the Difference?</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 Since in (d) we saw that food and service have high positive correlation, I would expect that the model wouldn’t give a very accurate prediction since the food is high and the service is low contrasting to their positive correlating behavior.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price prediction obtained when a multiple regression was performed for the said inputs</w:t>
      </w:r>
    </w:p>
    <w:p w:rsidR="00000000" w:rsidDel="00000000" w:rsidP="00000000" w:rsidRDefault="00000000" w:rsidRPr="00000000" w14:paraId="00000079">
      <w:pPr>
        <w:rPr/>
      </w:pPr>
      <m:oMath>
        <m:r>
          <w:rPr/>
          <m:t xml:space="preserve">(</m:t>
        </m:r>
        <m:sSub>
          <m:sSubPr>
            <m:ctrlPr>
              <w:rPr/>
            </m:ctrlPr>
          </m:sSubPr>
          <m:e>
            <m:r>
              <w:rPr/>
              <m:t xml:space="preserve">x</m:t>
            </m:r>
          </m:e>
          <m:sub>
            <m:r>
              <w:rPr/>
              <m:t xml:space="preserve">1</m:t>
            </m:r>
          </m:sub>
        </m:sSub>
        <m:r>
          <w:rPr/>
          <m:t xml:space="preserve">,</m:t>
        </m:r>
        <m:sSub>
          <m:sSubPr>
            <m:ctrlPr>
              <w:rPr/>
            </m:ctrlPr>
          </m:sSubPr>
          <m:e>
            <m:r>
              <w:rPr/>
              <m:t xml:space="preserve">x</m:t>
            </m:r>
          </m:e>
          <m:sub>
            <m:r>
              <w:rPr/>
              <m:t xml:space="preserve">2</m:t>
            </m:r>
          </m:sub>
        </m:sSub>
        <m:r>
          <w:rPr/>
          <m:t xml:space="preserve">,</m:t>
        </m:r>
        <m:sSub>
          <m:sSubPr>
            <m:ctrlPr>
              <w:rPr/>
            </m:ctrlPr>
          </m:sSubPr>
          <m:e>
            <m:r>
              <w:rPr/>
              <m:t xml:space="preserve">x</m:t>
            </m:r>
          </m:e>
          <m:sub>
            <m:r>
              <w:rPr/>
              <m:t xml:space="preserve">3</m:t>
            </m:r>
          </m:sub>
        </m:sSub>
        <m:r>
          <w:rPr/>
          <m:t xml:space="preserve">)= (20,3,17)</m:t>
        </m:r>
      </m:oMath>
      <w:r w:rsidDel="00000000" w:rsidR="00000000" w:rsidRPr="00000000">
        <w:rPr>
          <w:rtl w:val="0"/>
        </w:rPr>
        <w:t xml:space="preserve"> was </w:t>
      </w:r>
      <m:oMath>
        <m:acc>
          <m:accPr>
            <m:chr m:val="̂"/>
            <m:ctrlPr>
              <w:rPr/>
            </m:ctrlPr>
          </m:accPr>
          <m:e>
            <m:r>
              <w:rPr/>
              <m:t xml:space="preserve">y</m:t>
            </m:r>
          </m:e>
        </m:acc>
        <m:r>
          <w:rPr/>
          <m:t xml:space="preserve">=17.96753688</m:t>
        </m:r>
      </m:oMath>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support.minitab.com/en-us/minitab-express/1/help-and-how-to/modeling-statistics/regression/supporting-topics/regression-models/what-is-a-regression-coefficient/#:~:text=Coefficients%20are%20the%20numbers%20by,in%20an%20equation%20are%20multiplied.&amp;text=Each%20coefficient%20estimates%20the%20change,other%20predictors%20are%20held%20constant" TargetMode="External"/><Relationship Id="rId13" Type="http://schemas.openxmlformats.org/officeDocument/2006/relationships/hyperlink" Target="https://www.investopedia.com/ask/answers/060315/what-difference-between-linear-regression-and-multiple-regression.asp"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science.stackexchange.com/a/41989"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